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EC70F2" w:rsidRPr="00EC70F2" w:rsidTr="00073502">
        <w:trPr>
          <w:trHeight w:val="2880"/>
          <w:jc w:val="center"/>
        </w:trPr>
        <w:tc>
          <w:tcPr>
            <w:tcW w:w="5000" w:type="pct"/>
          </w:tcPr>
          <w:p w:rsidR="00EC70F2" w:rsidRPr="00EC70F2" w:rsidRDefault="00EC70F2" w:rsidP="00EC70F2">
            <w:pPr>
              <w:widowControl w:val="0"/>
              <w:spacing w:after="0" w:line="240" w:lineRule="auto"/>
              <w:jc w:val="center"/>
              <w:rPr>
                <w:rFonts w:ascii="Times New Roman" w:eastAsia="MS Gothic" w:hAnsi="Times New Roman" w:cs="Times New Roman"/>
                <w:caps/>
                <w:color w:val="000000"/>
                <w:sz w:val="36"/>
                <w:szCs w:val="36"/>
                <w:lang w:eastAsia="ja-JP"/>
              </w:rPr>
            </w:pPr>
            <w:bookmarkStart w:id="0" w:name="_Toc362191619"/>
            <w:r w:rsidRPr="00EC70F2">
              <w:rPr>
                <w:rFonts w:ascii="Times New Roman" w:eastAsia="MS Gothic" w:hAnsi="Times New Roman" w:cs="Times New Roman"/>
                <w:caps/>
                <w:color w:val="000000"/>
                <w:sz w:val="36"/>
                <w:szCs w:val="36"/>
              </w:rPr>
              <w:t>CENTRAL FLORIDA ASSESSMENT COLLABORATIVE</w:t>
            </w:r>
          </w:p>
        </w:tc>
      </w:tr>
      <w:tr w:rsidR="00EC70F2" w:rsidRPr="00EC70F2" w:rsidTr="00073502">
        <w:trPr>
          <w:trHeight w:val="1440"/>
          <w:jc w:val="center"/>
        </w:trPr>
        <w:tc>
          <w:tcPr>
            <w:tcW w:w="5000" w:type="pct"/>
            <w:tcBorders>
              <w:bottom w:val="single" w:sz="4" w:space="0" w:color="4F81BD"/>
            </w:tcBorders>
            <w:vAlign w:val="center"/>
          </w:tcPr>
          <w:p w:rsidR="00EC70F2" w:rsidRPr="00EC70F2" w:rsidRDefault="00EC70F2" w:rsidP="00EC70F2">
            <w:pPr>
              <w:widowControl w:val="0"/>
              <w:spacing w:after="0" w:line="240" w:lineRule="auto"/>
              <w:jc w:val="center"/>
              <w:rPr>
                <w:rFonts w:ascii="Times New Roman" w:eastAsia="MS Gothic" w:hAnsi="Times New Roman" w:cs="Times New Roman"/>
                <w:color w:val="000000"/>
                <w:sz w:val="80"/>
                <w:szCs w:val="80"/>
                <w:lang w:eastAsia="ja-JP"/>
              </w:rPr>
            </w:pPr>
            <w:r w:rsidRPr="00EC70F2">
              <w:rPr>
                <w:rFonts w:ascii="Times New Roman" w:eastAsia="MS Gothic" w:hAnsi="Times New Roman" w:cs="Times New Roman"/>
                <w:sz w:val="80"/>
                <w:szCs w:val="80"/>
                <w:lang w:eastAsia="ja-JP"/>
              </w:rPr>
              <w:t>Individual Test Item Specifications</w:t>
            </w:r>
          </w:p>
        </w:tc>
      </w:tr>
      <w:tr w:rsidR="00EC70F2" w:rsidRPr="00EC70F2" w:rsidTr="00073502">
        <w:trPr>
          <w:trHeight w:val="720"/>
          <w:jc w:val="center"/>
        </w:trPr>
        <w:tc>
          <w:tcPr>
            <w:tcW w:w="5000" w:type="pct"/>
            <w:tcBorders>
              <w:top w:val="single" w:sz="4" w:space="0" w:color="4F81BD"/>
              <w:bottom w:val="single" w:sz="4" w:space="0" w:color="4F81BD"/>
            </w:tcBorders>
            <w:vAlign w:val="center"/>
          </w:tcPr>
          <w:p w:rsidR="00EC70F2" w:rsidRPr="00EC70F2" w:rsidRDefault="00EC70F2" w:rsidP="00EC70F2">
            <w:pPr>
              <w:widowControl w:val="0"/>
              <w:spacing w:after="0" w:line="240" w:lineRule="auto"/>
              <w:jc w:val="center"/>
              <w:rPr>
                <w:rFonts w:ascii="Times New Roman" w:eastAsia="MS Gothic" w:hAnsi="Times New Roman" w:cs="Times New Roman"/>
                <w:color w:val="000000"/>
                <w:sz w:val="44"/>
                <w:szCs w:val="44"/>
                <w:lang w:eastAsia="ja-JP"/>
              </w:rPr>
            </w:pPr>
            <w:r>
              <w:rPr>
                <w:rFonts w:ascii="Times New Roman" w:eastAsia="MS Gothic" w:hAnsi="Times New Roman" w:cs="Times New Roman"/>
                <w:sz w:val="44"/>
                <w:szCs w:val="44"/>
                <w:lang w:eastAsia="ja-JP"/>
              </w:rPr>
              <w:t>Medical Skills and Services</w:t>
            </w:r>
          </w:p>
        </w:tc>
      </w:tr>
      <w:tr w:rsidR="00EC70F2" w:rsidRPr="00EC70F2" w:rsidTr="00073502">
        <w:trPr>
          <w:trHeight w:val="720"/>
          <w:jc w:val="center"/>
        </w:trPr>
        <w:tc>
          <w:tcPr>
            <w:tcW w:w="5000" w:type="pct"/>
            <w:tcBorders>
              <w:top w:val="single" w:sz="4" w:space="0" w:color="4F81BD"/>
            </w:tcBorders>
            <w:vAlign w:val="center"/>
          </w:tcPr>
          <w:p w:rsidR="00EC70F2" w:rsidRPr="00EC70F2" w:rsidRDefault="00EC70F2" w:rsidP="00EC70F2">
            <w:pPr>
              <w:widowControl w:val="0"/>
              <w:spacing w:after="0" w:line="240" w:lineRule="auto"/>
              <w:jc w:val="right"/>
              <w:rPr>
                <w:rFonts w:ascii="Times New Roman" w:eastAsia="MS Gothic" w:hAnsi="Times New Roman" w:cs="Times New Roman"/>
                <w:color w:val="000000"/>
                <w:sz w:val="44"/>
                <w:szCs w:val="44"/>
                <w:lang w:eastAsia="ja-JP"/>
              </w:rPr>
            </w:pPr>
            <w:r w:rsidRPr="00EC70F2">
              <w:rPr>
                <w:rFonts w:ascii="Times New Roman" w:eastAsia="MS Gothic" w:hAnsi="Times New Roman" w:cs="Times New Roman"/>
                <w:color w:val="000000"/>
                <w:sz w:val="44"/>
                <w:szCs w:val="44"/>
                <w:lang w:eastAsia="ja-JP"/>
              </w:rPr>
              <w:t>2014</w:t>
            </w:r>
          </w:p>
        </w:tc>
      </w:tr>
    </w:tbl>
    <w:p w:rsidR="00EC70F2" w:rsidRPr="00EC70F2" w:rsidRDefault="00EC70F2" w:rsidP="00EC70F2">
      <w:pPr>
        <w:widowControl w:val="0"/>
        <w:rPr>
          <w:rFonts w:ascii="Times New Roman" w:eastAsia="MS Mincho" w:hAnsi="Times New Roman" w:cs="Times New Roman"/>
          <w:color w:val="000000"/>
          <w:szCs w:val="20"/>
          <w:lang w:eastAsia="ja-JP"/>
        </w:rPr>
      </w:pPr>
      <w:r w:rsidRPr="00EC70F2">
        <w:rPr>
          <w:rFonts w:ascii="Calibri" w:eastAsia="Calibri" w:hAnsi="Calibri" w:cs="Calibri"/>
          <w:noProof/>
          <w:color w:val="000000"/>
          <w:szCs w:val="20"/>
        </w:rPr>
        <mc:AlternateContent>
          <mc:Choice Requires="wps">
            <w:drawing>
              <wp:anchor distT="0" distB="0" distL="114300" distR="114300" simplePos="0" relativeHeight="251659264" behindDoc="0" locked="0" layoutInCell="1" allowOverlap="1" wp14:anchorId="62AD333F" wp14:editId="2993D09A">
                <wp:simplePos x="0" y="0"/>
                <wp:positionH relativeFrom="column">
                  <wp:posOffset>147955</wp:posOffset>
                </wp:positionH>
                <wp:positionV relativeFrom="paragraph">
                  <wp:posOffset>3407410</wp:posOffset>
                </wp:positionV>
                <wp:extent cx="6172200" cy="800100"/>
                <wp:effectExtent l="0" t="0" r="0" b="0"/>
                <wp:wrapThrough wrapText="bothSides">
                  <wp:wrapPolygon edited="0">
                    <wp:start x="133" y="1543"/>
                    <wp:lineTo x="133" y="20057"/>
                    <wp:lineTo x="21400" y="20057"/>
                    <wp:lineTo x="21400" y="1543"/>
                    <wp:lineTo x="133" y="1543"/>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7675E" w:rsidRPr="00C8576F" w:rsidRDefault="0097675E" w:rsidP="00EC70F2">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333F" id="_x0000_t202" coordsize="21600,21600" o:spt="202" path="m,l,21600r21600,l21600,xe">
                <v:stroke joinstyle="miter"/>
                <v:path gradientshapeok="t" o:connecttype="rect"/>
              </v:shapetype>
              <v:shape id="Text Box 10" o:spid="_x0000_s1026" type="#_x0000_t202" style="position:absolute;margin-left:11.65pt;margin-top:268.3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" filled="f" stroked="f">
                <v:textbox inset=",7.2pt,,7.2pt">
                  <w:txbxContent>
                    <w:p w:rsidR="0097675E" w:rsidRPr="00C8576F" w:rsidRDefault="0097675E" w:rsidP="00EC70F2">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v:textbox>
                <w10:wrap type="through"/>
              </v:shape>
            </w:pict>
          </mc:Fallback>
        </mc:AlternateContent>
      </w:r>
    </w:p>
    <w:p w:rsidR="00EC70F2" w:rsidRPr="00EC70F2" w:rsidRDefault="00EC70F2" w:rsidP="00EC70F2">
      <w:pPr>
        <w:widowControl w:val="0"/>
        <w:rPr>
          <w:rFonts w:ascii="Times New Roman" w:eastAsia="MS Mincho" w:hAnsi="Times New Roman" w:cs="Times New Roman"/>
          <w:color w:val="000000"/>
          <w:szCs w:val="20"/>
          <w:lang w:eastAsia="ja-JP"/>
        </w:rPr>
      </w:pPr>
    </w:p>
    <w:p w:rsidR="00EC70F2" w:rsidRPr="00EC70F2" w:rsidRDefault="00EC70F2" w:rsidP="00EC70F2">
      <w:pPr>
        <w:widowControl w:val="0"/>
        <w:rPr>
          <w:rFonts w:ascii="Times New Roman" w:eastAsia="MS Gothic" w:hAnsi="Times New Roman" w:cs="Times New Roman"/>
          <w:color w:val="365F91"/>
          <w:sz w:val="32"/>
          <w:szCs w:val="32"/>
          <w:lang w:eastAsia="ja-JP"/>
        </w:rPr>
        <w:sectPr w:rsidR="00EC70F2" w:rsidRPr="00EC70F2" w:rsidSect="00073502">
          <w:footerReference w:type="default" r:id="rId8"/>
          <w:footerReference w:type="first" r:id="rId9"/>
          <w:pgSz w:w="12240" w:h="15840"/>
          <w:pgMar w:top="1440" w:right="1440" w:bottom="1440" w:left="1440" w:header="720" w:footer="720" w:gutter="0"/>
          <w:pgNumType w:start="0"/>
          <w:cols w:space="720"/>
          <w:titlePg/>
          <w:docGrid w:linePitch="360"/>
        </w:sectPr>
      </w:pPr>
    </w:p>
    <w:p w:rsidR="00EC70F2" w:rsidRPr="00EC70F2" w:rsidRDefault="00EC70F2" w:rsidP="00EC70F2">
      <w:pPr>
        <w:keepNext/>
        <w:keepLines/>
        <w:widowControl w:val="0"/>
        <w:spacing w:before="480" w:after="0"/>
        <w:jc w:val="center"/>
        <w:rPr>
          <w:rFonts w:ascii="Times New Roman" w:eastAsia="MS Gothic" w:hAnsi="Times New Roman" w:cs="Times New Roman"/>
          <w:b/>
          <w:bCs/>
          <w:color w:val="000000"/>
          <w:sz w:val="28"/>
          <w:szCs w:val="28"/>
          <w:lang w:eastAsia="ja-JP"/>
        </w:rPr>
      </w:pPr>
      <w:r w:rsidRPr="00EC70F2">
        <w:rPr>
          <w:rFonts w:ascii="Times New Roman" w:eastAsia="MS Gothic" w:hAnsi="Times New Roman" w:cs="Times New Roman"/>
          <w:b/>
          <w:bCs/>
          <w:color w:val="000000"/>
          <w:sz w:val="28"/>
          <w:szCs w:val="28"/>
          <w:lang w:eastAsia="ja-JP"/>
        </w:rPr>
        <w:lastRenderedPageBreak/>
        <w:t>Table of Contents</w:t>
      </w:r>
    </w:p>
    <w:p w:rsidR="00EC70F2" w:rsidRPr="00EC70F2" w:rsidRDefault="00EC70F2" w:rsidP="00EC70F2">
      <w:pPr>
        <w:widowControl w:val="0"/>
        <w:rPr>
          <w:rFonts w:ascii="Times New Roman" w:eastAsia="MS Mincho" w:hAnsi="Times New Roman" w:cs="Times New Roman"/>
          <w:color w:val="000000"/>
          <w:szCs w:val="20"/>
          <w:lang w:eastAsia="ja-JP"/>
        </w:rPr>
      </w:pPr>
    </w:p>
    <w:p w:rsidR="00EC70F2" w:rsidRPr="00EC70F2" w:rsidRDefault="00EC70F2" w:rsidP="00EC70F2">
      <w:pPr>
        <w:widowControl w:val="0"/>
        <w:tabs>
          <w:tab w:val="right" w:leader="dot" w:pos="9350"/>
        </w:tabs>
        <w:spacing w:after="100" w:line="360" w:lineRule="auto"/>
        <w:rPr>
          <w:rFonts w:ascii="Times New Roman" w:eastAsia="MS Mincho" w:hAnsi="Times New Roman" w:cs="Times New Roman"/>
          <w:noProof/>
          <w:color w:val="000000"/>
          <w:sz w:val="24"/>
          <w:szCs w:val="24"/>
        </w:rPr>
      </w:pPr>
      <w:r w:rsidRPr="00EC70F2">
        <w:rPr>
          <w:rFonts w:ascii="Times New Roman" w:eastAsia="Calibri" w:hAnsi="Times New Roman" w:cs="Times New Roman"/>
          <w:color w:val="000000"/>
          <w:sz w:val="24"/>
          <w:szCs w:val="24"/>
        </w:rPr>
        <w:fldChar w:fldCharType="begin"/>
      </w:r>
      <w:r w:rsidRPr="00EC70F2">
        <w:rPr>
          <w:rFonts w:ascii="Times New Roman" w:eastAsia="Calibri" w:hAnsi="Times New Roman" w:cs="Times New Roman"/>
          <w:color w:val="000000"/>
          <w:sz w:val="24"/>
          <w:szCs w:val="24"/>
        </w:rPr>
        <w:instrText xml:space="preserve"> TOC \o "1-3" \h \z \u </w:instrText>
      </w:r>
      <w:r w:rsidRPr="00EC70F2">
        <w:rPr>
          <w:rFonts w:ascii="Times New Roman" w:eastAsia="Calibri" w:hAnsi="Times New Roman" w:cs="Times New Roman"/>
          <w:color w:val="000000"/>
          <w:sz w:val="24"/>
          <w:szCs w:val="24"/>
        </w:rPr>
        <w:fldChar w:fldCharType="separate"/>
      </w:r>
      <w:hyperlink w:anchor="_Toc362246932" w:history="1">
        <w:r w:rsidRPr="00EC70F2">
          <w:rPr>
            <w:rFonts w:ascii="Times New Roman" w:eastAsia="Calibri" w:hAnsi="Times New Roman" w:cs="Times New Roman"/>
            <w:noProof/>
            <w:color w:val="000000"/>
            <w:sz w:val="24"/>
            <w:szCs w:val="24"/>
          </w:rPr>
          <w:t>I. Guide to the Individual Benchmark Specifications</w:t>
        </w:r>
        <w:r w:rsidRPr="00EC70F2">
          <w:rPr>
            <w:rFonts w:ascii="Times New Roman" w:eastAsia="Calibri" w:hAnsi="Times New Roman" w:cs="Times New Roman"/>
            <w:noProof/>
            <w:webHidden/>
            <w:color w:val="000000"/>
            <w:sz w:val="24"/>
            <w:szCs w:val="24"/>
          </w:rPr>
          <w:tab/>
        </w:r>
        <w:r w:rsidRPr="00EC70F2">
          <w:rPr>
            <w:rFonts w:ascii="Times New Roman" w:eastAsia="Calibri" w:hAnsi="Times New Roman" w:cs="Times New Roman"/>
            <w:noProof/>
            <w:webHidden/>
            <w:color w:val="000000"/>
            <w:sz w:val="24"/>
            <w:szCs w:val="24"/>
          </w:rPr>
          <w:fldChar w:fldCharType="begin"/>
        </w:r>
        <w:r w:rsidRPr="00EC70F2">
          <w:rPr>
            <w:rFonts w:ascii="Times New Roman" w:eastAsia="Calibri" w:hAnsi="Times New Roman" w:cs="Times New Roman"/>
            <w:noProof/>
            <w:webHidden/>
            <w:color w:val="000000"/>
            <w:sz w:val="24"/>
            <w:szCs w:val="24"/>
          </w:rPr>
          <w:instrText xml:space="preserve"> PAGEREF _Toc362246932 \h </w:instrText>
        </w:r>
        <w:r w:rsidRPr="00EC70F2">
          <w:rPr>
            <w:rFonts w:ascii="Times New Roman" w:eastAsia="Calibri" w:hAnsi="Times New Roman" w:cs="Times New Roman"/>
            <w:noProof/>
            <w:webHidden/>
            <w:color w:val="000000"/>
            <w:sz w:val="24"/>
            <w:szCs w:val="24"/>
          </w:rPr>
        </w:r>
        <w:r w:rsidRPr="00EC70F2">
          <w:rPr>
            <w:rFonts w:ascii="Times New Roman" w:eastAsia="Calibri" w:hAnsi="Times New Roman" w:cs="Times New Roman"/>
            <w:noProof/>
            <w:webHidden/>
            <w:color w:val="000000"/>
            <w:sz w:val="24"/>
            <w:szCs w:val="24"/>
          </w:rPr>
          <w:fldChar w:fldCharType="separate"/>
        </w:r>
        <w:r w:rsidRPr="00EC70F2">
          <w:rPr>
            <w:rFonts w:ascii="Times New Roman" w:eastAsia="Calibri" w:hAnsi="Times New Roman" w:cs="Times New Roman"/>
            <w:noProof/>
            <w:webHidden/>
            <w:color w:val="000000"/>
            <w:sz w:val="24"/>
            <w:szCs w:val="24"/>
          </w:rPr>
          <w:t>1</w:t>
        </w:r>
        <w:r w:rsidRPr="00EC70F2">
          <w:rPr>
            <w:rFonts w:ascii="Times New Roman" w:eastAsia="Calibri" w:hAnsi="Times New Roman" w:cs="Times New Roman"/>
            <w:noProof/>
            <w:webHidden/>
            <w:color w:val="000000"/>
            <w:sz w:val="24"/>
            <w:szCs w:val="24"/>
          </w:rPr>
          <w:fldChar w:fldCharType="end"/>
        </w:r>
      </w:hyperlink>
    </w:p>
    <w:p w:rsidR="00EC70F2" w:rsidRPr="00EC70F2" w:rsidRDefault="00E47703" w:rsidP="00EC70F2">
      <w:pPr>
        <w:widowControl w:val="0"/>
        <w:tabs>
          <w:tab w:val="right" w:leader="dot" w:pos="9350"/>
        </w:tabs>
        <w:spacing w:after="100" w:line="360" w:lineRule="auto"/>
        <w:ind w:left="220"/>
        <w:rPr>
          <w:rFonts w:ascii="Times New Roman" w:eastAsia="MS Mincho" w:hAnsi="Times New Roman" w:cs="Times New Roman"/>
          <w:noProof/>
          <w:color w:val="000000"/>
          <w:sz w:val="24"/>
          <w:szCs w:val="24"/>
        </w:rPr>
      </w:pPr>
      <w:hyperlink w:anchor="_Toc362246933" w:history="1">
        <w:r w:rsidR="00EC70F2" w:rsidRPr="00EC70F2">
          <w:rPr>
            <w:rFonts w:ascii="Times New Roman" w:eastAsia="Calibri" w:hAnsi="Times New Roman" w:cs="Times New Roman"/>
            <w:noProof/>
            <w:color w:val="000000"/>
            <w:sz w:val="24"/>
            <w:szCs w:val="24"/>
          </w:rPr>
          <w:t>Benchmark Classification System</w:t>
        </w:r>
        <w:r w:rsidR="00EC70F2" w:rsidRPr="00EC70F2">
          <w:rPr>
            <w:rFonts w:ascii="Times New Roman" w:eastAsia="Calibri" w:hAnsi="Times New Roman" w:cs="Times New Roman"/>
            <w:noProof/>
            <w:webHidden/>
            <w:color w:val="000000"/>
            <w:sz w:val="24"/>
            <w:szCs w:val="24"/>
          </w:rPr>
          <w:tab/>
        </w:r>
        <w:r w:rsidR="00EC70F2" w:rsidRPr="00EC70F2">
          <w:rPr>
            <w:rFonts w:ascii="Times New Roman" w:eastAsia="Calibri" w:hAnsi="Times New Roman" w:cs="Times New Roman"/>
            <w:noProof/>
            <w:webHidden/>
            <w:color w:val="000000"/>
            <w:sz w:val="24"/>
            <w:szCs w:val="24"/>
          </w:rPr>
          <w:fldChar w:fldCharType="begin"/>
        </w:r>
        <w:r w:rsidR="00EC70F2" w:rsidRPr="00EC70F2">
          <w:rPr>
            <w:rFonts w:ascii="Times New Roman" w:eastAsia="Calibri" w:hAnsi="Times New Roman" w:cs="Times New Roman"/>
            <w:noProof/>
            <w:webHidden/>
            <w:color w:val="000000"/>
            <w:sz w:val="24"/>
            <w:szCs w:val="24"/>
          </w:rPr>
          <w:instrText xml:space="preserve"> PAGEREF _Toc362246933 \h </w:instrText>
        </w:r>
        <w:r w:rsidR="00EC70F2" w:rsidRPr="00EC70F2">
          <w:rPr>
            <w:rFonts w:ascii="Times New Roman" w:eastAsia="Calibri" w:hAnsi="Times New Roman" w:cs="Times New Roman"/>
            <w:noProof/>
            <w:webHidden/>
            <w:color w:val="000000"/>
            <w:sz w:val="24"/>
            <w:szCs w:val="24"/>
          </w:rPr>
        </w:r>
        <w:r w:rsidR="00EC70F2" w:rsidRPr="00EC70F2">
          <w:rPr>
            <w:rFonts w:ascii="Times New Roman" w:eastAsia="Calibri" w:hAnsi="Times New Roman" w:cs="Times New Roman"/>
            <w:noProof/>
            <w:webHidden/>
            <w:color w:val="000000"/>
            <w:sz w:val="24"/>
            <w:szCs w:val="24"/>
          </w:rPr>
          <w:fldChar w:fldCharType="separate"/>
        </w:r>
        <w:r w:rsidR="00EC70F2" w:rsidRPr="00EC70F2">
          <w:rPr>
            <w:rFonts w:ascii="Times New Roman" w:eastAsia="Calibri" w:hAnsi="Times New Roman" w:cs="Times New Roman"/>
            <w:noProof/>
            <w:webHidden/>
            <w:color w:val="000000"/>
            <w:sz w:val="24"/>
            <w:szCs w:val="24"/>
          </w:rPr>
          <w:t>1</w:t>
        </w:r>
        <w:r w:rsidR="00EC70F2" w:rsidRPr="00EC70F2">
          <w:rPr>
            <w:rFonts w:ascii="Times New Roman" w:eastAsia="Calibri" w:hAnsi="Times New Roman" w:cs="Times New Roman"/>
            <w:noProof/>
            <w:webHidden/>
            <w:color w:val="000000"/>
            <w:sz w:val="24"/>
            <w:szCs w:val="24"/>
          </w:rPr>
          <w:fldChar w:fldCharType="end"/>
        </w:r>
      </w:hyperlink>
    </w:p>
    <w:p w:rsidR="00EC70F2" w:rsidRPr="00EC70F2" w:rsidRDefault="00E47703" w:rsidP="00EC70F2">
      <w:pPr>
        <w:widowControl w:val="0"/>
        <w:tabs>
          <w:tab w:val="right" w:leader="dot" w:pos="9350"/>
        </w:tabs>
        <w:spacing w:after="100" w:line="360" w:lineRule="auto"/>
        <w:ind w:left="220"/>
        <w:rPr>
          <w:rFonts w:ascii="Times New Roman" w:eastAsia="MS Mincho" w:hAnsi="Times New Roman" w:cs="Times New Roman"/>
          <w:noProof/>
          <w:color w:val="000000"/>
          <w:sz w:val="24"/>
          <w:szCs w:val="24"/>
        </w:rPr>
      </w:pPr>
      <w:hyperlink w:anchor="_Toc362246934" w:history="1">
        <w:r w:rsidR="00EC70F2" w:rsidRPr="00EC70F2">
          <w:rPr>
            <w:rFonts w:ascii="Times New Roman" w:eastAsia="Calibri" w:hAnsi="Times New Roman" w:cs="Times New Roman"/>
            <w:noProof/>
            <w:color w:val="000000"/>
            <w:sz w:val="24"/>
            <w:szCs w:val="24"/>
          </w:rPr>
          <w:t>Definitions of Benchmark Specifications</w:t>
        </w:r>
        <w:r w:rsidR="00EC70F2" w:rsidRPr="00EC70F2">
          <w:rPr>
            <w:rFonts w:ascii="Times New Roman" w:eastAsia="Calibri" w:hAnsi="Times New Roman" w:cs="Times New Roman"/>
            <w:noProof/>
            <w:webHidden/>
            <w:color w:val="000000"/>
            <w:sz w:val="24"/>
            <w:szCs w:val="24"/>
          </w:rPr>
          <w:tab/>
        </w:r>
        <w:r w:rsidR="00EC70F2" w:rsidRPr="00EC70F2">
          <w:rPr>
            <w:rFonts w:ascii="Times New Roman" w:eastAsia="Calibri" w:hAnsi="Times New Roman" w:cs="Times New Roman"/>
            <w:noProof/>
            <w:webHidden/>
            <w:color w:val="000000"/>
            <w:sz w:val="24"/>
            <w:szCs w:val="24"/>
          </w:rPr>
          <w:fldChar w:fldCharType="begin"/>
        </w:r>
        <w:r w:rsidR="00EC70F2" w:rsidRPr="00EC70F2">
          <w:rPr>
            <w:rFonts w:ascii="Times New Roman" w:eastAsia="Calibri" w:hAnsi="Times New Roman" w:cs="Times New Roman"/>
            <w:noProof/>
            <w:webHidden/>
            <w:color w:val="000000"/>
            <w:sz w:val="24"/>
            <w:szCs w:val="24"/>
          </w:rPr>
          <w:instrText xml:space="preserve"> PAGEREF _Toc362246934 \h </w:instrText>
        </w:r>
        <w:r w:rsidR="00EC70F2" w:rsidRPr="00EC70F2">
          <w:rPr>
            <w:rFonts w:ascii="Times New Roman" w:eastAsia="Calibri" w:hAnsi="Times New Roman" w:cs="Times New Roman"/>
            <w:noProof/>
            <w:webHidden/>
            <w:color w:val="000000"/>
            <w:sz w:val="24"/>
            <w:szCs w:val="24"/>
          </w:rPr>
        </w:r>
        <w:r w:rsidR="00EC70F2" w:rsidRPr="00EC70F2">
          <w:rPr>
            <w:rFonts w:ascii="Times New Roman" w:eastAsia="Calibri" w:hAnsi="Times New Roman" w:cs="Times New Roman"/>
            <w:noProof/>
            <w:webHidden/>
            <w:color w:val="000000"/>
            <w:sz w:val="24"/>
            <w:szCs w:val="24"/>
          </w:rPr>
          <w:fldChar w:fldCharType="separate"/>
        </w:r>
        <w:r w:rsidR="00EC70F2" w:rsidRPr="00EC70F2">
          <w:rPr>
            <w:rFonts w:ascii="Times New Roman" w:eastAsia="Calibri" w:hAnsi="Times New Roman" w:cs="Times New Roman"/>
            <w:noProof/>
            <w:webHidden/>
            <w:color w:val="000000"/>
            <w:sz w:val="24"/>
            <w:szCs w:val="24"/>
          </w:rPr>
          <w:t>3</w:t>
        </w:r>
        <w:r w:rsidR="00EC70F2" w:rsidRPr="00EC70F2">
          <w:rPr>
            <w:rFonts w:ascii="Times New Roman" w:eastAsia="Calibri" w:hAnsi="Times New Roman" w:cs="Times New Roman"/>
            <w:noProof/>
            <w:webHidden/>
            <w:color w:val="000000"/>
            <w:sz w:val="24"/>
            <w:szCs w:val="24"/>
          </w:rPr>
          <w:fldChar w:fldCharType="end"/>
        </w:r>
      </w:hyperlink>
    </w:p>
    <w:p w:rsidR="00EC70F2" w:rsidRPr="00EC70F2" w:rsidRDefault="00E47703" w:rsidP="00EC70F2">
      <w:pPr>
        <w:widowControl w:val="0"/>
        <w:tabs>
          <w:tab w:val="right" w:leader="dot" w:pos="9350"/>
        </w:tabs>
        <w:spacing w:after="100" w:line="360" w:lineRule="auto"/>
        <w:rPr>
          <w:rFonts w:ascii="Times New Roman" w:eastAsia="MS Mincho" w:hAnsi="Times New Roman" w:cs="Times New Roman"/>
          <w:noProof/>
          <w:color w:val="000000"/>
          <w:sz w:val="24"/>
          <w:szCs w:val="24"/>
        </w:rPr>
      </w:pPr>
      <w:hyperlink w:anchor="_Toc362246935" w:history="1">
        <w:r w:rsidR="00EC70F2" w:rsidRPr="00EC70F2">
          <w:rPr>
            <w:rFonts w:ascii="Times New Roman" w:eastAsia="Calibri" w:hAnsi="Times New Roman" w:cs="Times New Roman"/>
            <w:noProof/>
            <w:color w:val="000000"/>
            <w:sz w:val="24"/>
            <w:szCs w:val="24"/>
          </w:rPr>
          <w:t>II. Individual Benchmark Specifications</w:t>
        </w:r>
        <w:r w:rsidR="00EC70F2" w:rsidRPr="00EC70F2">
          <w:rPr>
            <w:rFonts w:ascii="Times New Roman" w:eastAsia="Calibri" w:hAnsi="Times New Roman" w:cs="Times New Roman"/>
            <w:noProof/>
            <w:webHidden/>
            <w:color w:val="000000"/>
            <w:sz w:val="24"/>
            <w:szCs w:val="24"/>
          </w:rPr>
          <w:tab/>
        </w:r>
        <w:r w:rsidR="00EC70F2" w:rsidRPr="00EC70F2">
          <w:rPr>
            <w:rFonts w:ascii="Times New Roman" w:eastAsia="Calibri" w:hAnsi="Times New Roman" w:cs="Times New Roman"/>
            <w:noProof/>
            <w:webHidden/>
            <w:color w:val="000000"/>
            <w:sz w:val="24"/>
            <w:szCs w:val="24"/>
          </w:rPr>
          <w:fldChar w:fldCharType="begin"/>
        </w:r>
        <w:r w:rsidR="00EC70F2" w:rsidRPr="00EC70F2">
          <w:rPr>
            <w:rFonts w:ascii="Times New Roman" w:eastAsia="Calibri" w:hAnsi="Times New Roman" w:cs="Times New Roman"/>
            <w:noProof/>
            <w:webHidden/>
            <w:color w:val="000000"/>
            <w:sz w:val="24"/>
            <w:szCs w:val="24"/>
          </w:rPr>
          <w:instrText xml:space="preserve"> PAGEREF _Toc362246935 \h </w:instrText>
        </w:r>
        <w:r w:rsidR="00EC70F2" w:rsidRPr="00EC70F2">
          <w:rPr>
            <w:rFonts w:ascii="Times New Roman" w:eastAsia="Calibri" w:hAnsi="Times New Roman" w:cs="Times New Roman"/>
            <w:noProof/>
            <w:webHidden/>
            <w:color w:val="000000"/>
            <w:sz w:val="24"/>
            <w:szCs w:val="24"/>
          </w:rPr>
        </w:r>
        <w:r w:rsidR="00EC70F2" w:rsidRPr="00EC70F2">
          <w:rPr>
            <w:rFonts w:ascii="Times New Roman" w:eastAsia="Calibri" w:hAnsi="Times New Roman" w:cs="Times New Roman"/>
            <w:noProof/>
            <w:webHidden/>
            <w:color w:val="000000"/>
            <w:sz w:val="24"/>
            <w:szCs w:val="24"/>
          </w:rPr>
          <w:fldChar w:fldCharType="separate"/>
        </w:r>
        <w:r w:rsidR="00EC70F2" w:rsidRPr="00EC70F2">
          <w:rPr>
            <w:rFonts w:ascii="Times New Roman" w:eastAsia="Calibri" w:hAnsi="Times New Roman" w:cs="Times New Roman"/>
            <w:noProof/>
            <w:webHidden/>
            <w:color w:val="000000"/>
            <w:sz w:val="24"/>
            <w:szCs w:val="24"/>
          </w:rPr>
          <w:t>4</w:t>
        </w:r>
        <w:r w:rsidR="00EC70F2" w:rsidRPr="00EC70F2">
          <w:rPr>
            <w:rFonts w:ascii="Times New Roman" w:eastAsia="Calibri" w:hAnsi="Times New Roman" w:cs="Times New Roman"/>
            <w:noProof/>
            <w:webHidden/>
            <w:color w:val="000000"/>
            <w:sz w:val="24"/>
            <w:szCs w:val="24"/>
          </w:rPr>
          <w:fldChar w:fldCharType="end"/>
        </w:r>
      </w:hyperlink>
    </w:p>
    <w:p w:rsidR="00EC70F2" w:rsidRPr="00EC70F2" w:rsidRDefault="00EC70F2" w:rsidP="00EC70F2">
      <w:pPr>
        <w:widowControl w:val="0"/>
        <w:rPr>
          <w:rFonts w:ascii="Times New Roman" w:eastAsia="MS Mincho" w:hAnsi="Times New Roman" w:cs="Times New Roman"/>
          <w:color w:val="000000"/>
          <w:sz w:val="24"/>
          <w:szCs w:val="24"/>
          <w:lang w:eastAsia="ja-JP"/>
        </w:rPr>
      </w:pPr>
      <w:r w:rsidRPr="00EC70F2">
        <w:rPr>
          <w:rFonts w:ascii="Times New Roman" w:eastAsia="MS Mincho" w:hAnsi="Times New Roman" w:cs="Times New Roman"/>
          <w:b/>
          <w:bCs/>
          <w:noProof/>
          <w:color w:val="000000"/>
          <w:sz w:val="24"/>
          <w:szCs w:val="24"/>
          <w:lang w:eastAsia="ja-JP"/>
        </w:rPr>
        <w:fldChar w:fldCharType="end"/>
      </w:r>
    </w:p>
    <w:p w:rsidR="00EC70F2" w:rsidRPr="00EC70F2" w:rsidRDefault="00EC70F2" w:rsidP="00EC70F2">
      <w:pPr>
        <w:widowControl w:val="0"/>
        <w:spacing w:line="240" w:lineRule="auto"/>
        <w:contextualSpacing/>
        <w:jc w:val="center"/>
        <w:rPr>
          <w:rFonts w:ascii="Times New Roman" w:eastAsia="MS Gothic" w:hAnsi="Times New Roman" w:cs="Times New Roman"/>
          <w:color w:val="365F91"/>
          <w:sz w:val="32"/>
          <w:szCs w:val="32"/>
          <w:lang w:eastAsia="ja-JP"/>
        </w:rPr>
        <w:sectPr w:rsidR="00EC70F2" w:rsidRPr="00EC70F2" w:rsidSect="00073502">
          <w:pgSz w:w="12240" w:h="15840"/>
          <w:pgMar w:top="1440" w:right="1440" w:bottom="1440" w:left="1440" w:header="720" w:footer="720" w:gutter="0"/>
          <w:pgNumType w:start="0"/>
          <w:cols w:space="720"/>
          <w:titlePg/>
          <w:docGrid w:linePitch="360"/>
        </w:sectPr>
      </w:pPr>
    </w:p>
    <w:p w:rsidR="00EC70F2" w:rsidRPr="00EC70F2" w:rsidRDefault="00EC70F2" w:rsidP="00EC70F2">
      <w:pPr>
        <w:widowControl w:val="0"/>
        <w:spacing w:line="240" w:lineRule="auto"/>
        <w:contextualSpacing/>
        <w:jc w:val="center"/>
        <w:rPr>
          <w:rFonts w:ascii="Times New Roman" w:eastAsia="MS Mincho" w:hAnsi="Times New Roman" w:cs="Times New Roman"/>
          <w:color w:val="000000"/>
          <w:sz w:val="24"/>
          <w:szCs w:val="24"/>
          <w:lang w:eastAsia="ja-JP"/>
        </w:rPr>
      </w:pPr>
      <w:bookmarkStart w:id="1" w:name="_Toc362246932"/>
      <w:r w:rsidRPr="00EC70F2">
        <w:rPr>
          <w:rFonts w:ascii="Times New Roman" w:eastAsia="MS Gothic" w:hAnsi="Times New Roman" w:cs="Times New Roman"/>
          <w:color w:val="000000"/>
          <w:sz w:val="32"/>
          <w:szCs w:val="32"/>
          <w:lang w:eastAsia="ja-JP"/>
        </w:rPr>
        <w:lastRenderedPageBreak/>
        <w:t>I. Guide to the Individual Benchmark Specifications</w:t>
      </w:r>
      <w:bookmarkEnd w:id="0"/>
      <w:bookmarkEnd w:id="1"/>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widowControl w:val="0"/>
        <w:contextualSpacing/>
        <w:rPr>
          <w:rFonts w:ascii="Times New Roman" w:eastAsia="Calibri" w:hAnsi="Times New Roman" w:cs="Times New Roman"/>
          <w:color w:val="000000"/>
          <w:szCs w:val="20"/>
        </w:rPr>
      </w:pPr>
      <w:r w:rsidRPr="00EC70F2">
        <w:rPr>
          <w:rFonts w:ascii="Times New Roman" w:eastAsia="Calibri" w:hAnsi="Times New Roman" w:cs="Times New Roman"/>
          <w:color w:val="000000"/>
          <w:szCs w:val="20"/>
        </w:rPr>
        <w:t xml:space="preserve">Content specific guidelines are given in the </w:t>
      </w:r>
      <w:r w:rsidRPr="00EC70F2">
        <w:rPr>
          <w:rFonts w:ascii="Times New Roman" w:eastAsia="Calibri" w:hAnsi="Times New Roman" w:cs="Times New Roman"/>
          <w:i/>
          <w:color w:val="000000"/>
          <w:szCs w:val="20"/>
        </w:rPr>
        <w:t>Individual Benchmark Specifications</w:t>
      </w:r>
      <w:r w:rsidRPr="00EC70F2">
        <w:rPr>
          <w:rFonts w:ascii="Times New Roman" w:eastAsia="Calibri" w:hAnsi="Times New Roman" w:cs="Times New Roman"/>
          <w:color w:val="000000"/>
          <w:szCs w:val="20"/>
        </w:rPr>
        <w:t xml:space="preserve"> for each course.  The </w:t>
      </w:r>
      <w:r w:rsidRPr="00EC70F2">
        <w:rPr>
          <w:rFonts w:ascii="Times New Roman" w:eastAsia="Calibri" w:hAnsi="Times New Roman" w:cs="Times New Roman"/>
          <w:i/>
          <w:color w:val="000000"/>
          <w:szCs w:val="20"/>
        </w:rPr>
        <w:t xml:space="preserve">Specifications </w:t>
      </w:r>
      <w:r w:rsidRPr="00EC70F2">
        <w:rPr>
          <w:rFonts w:ascii="Times New Roman" w:eastAsia="Calibri" w:hAnsi="Times New Roman" w:cs="Times New Roman"/>
          <w:color w:val="000000"/>
          <w:szCs w:val="20"/>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keepNext/>
        <w:keepLines/>
        <w:widowControl w:val="0"/>
        <w:spacing w:before="40" w:after="0"/>
        <w:outlineLvl w:val="1"/>
        <w:rPr>
          <w:rFonts w:ascii="Times New Roman" w:eastAsia="MS Gothic" w:hAnsi="Times New Roman" w:cs="Times New Roman"/>
          <w:color w:val="000000"/>
          <w:sz w:val="26"/>
          <w:szCs w:val="26"/>
          <w:lang w:eastAsia="ja-JP"/>
        </w:rPr>
      </w:pPr>
      <w:bookmarkStart w:id="2" w:name="_Toc362191620"/>
      <w:bookmarkStart w:id="3" w:name="_Toc362246933"/>
      <w:r w:rsidRPr="00EC70F2">
        <w:rPr>
          <w:rFonts w:ascii="Times New Roman" w:eastAsia="MS Gothic" w:hAnsi="Times New Roman" w:cs="Times New Roman"/>
          <w:color w:val="000000"/>
          <w:sz w:val="26"/>
          <w:szCs w:val="26"/>
          <w:lang w:eastAsia="ja-JP"/>
        </w:rPr>
        <w:t>Benchmark Classification System</w:t>
      </w:r>
      <w:bookmarkEnd w:id="2"/>
      <w:bookmarkEnd w:id="3"/>
    </w:p>
    <w:p w:rsidR="00EC70F2" w:rsidRPr="00EC70F2" w:rsidRDefault="00EC70F2" w:rsidP="00EC70F2">
      <w:pPr>
        <w:widowControl w:val="0"/>
        <w:numPr>
          <w:ilvl w:val="0"/>
          <w:numId w:val="28"/>
        </w:numPr>
        <w:spacing w:line="360" w:lineRule="auto"/>
        <w:contextualSpacing/>
        <w:rPr>
          <w:rFonts w:ascii="Times New Roman" w:eastAsia="MS Mincho" w:hAnsi="Times New Roman" w:cs="Times New Roman"/>
          <w:color w:val="000000"/>
          <w:sz w:val="24"/>
          <w:szCs w:val="24"/>
          <w:lang w:eastAsia="ja-JP"/>
        </w:rPr>
      </w:pPr>
      <w:r w:rsidRPr="00EC70F2">
        <w:rPr>
          <w:rFonts w:ascii="Times New Roman" w:eastAsia="MS Mincho" w:hAnsi="Times New Roman" w:cs="Times New Roman"/>
          <w:color w:val="000000"/>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EC70F2" w:rsidRPr="00EC70F2" w:rsidRDefault="00EC70F2" w:rsidP="00EC70F2">
      <w:pPr>
        <w:widowControl w:val="0"/>
        <w:spacing w:line="240" w:lineRule="auto"/>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rPr>
          <w:rFonts w:ascii="Times New Roman" w:eastAsia="MS Mincho" w:hAnsi="Times New Roman" w:cs="Times New Roman"/>
          <w:color w:val="000000"/>
          <w:sz w:val="24"/>
          <w:szCs w:val="24"/>
          <w:lang w:eastAsia="ja-JP"/>
        </w:rPr>
      </w:pPr>
      <w:r w:rsidRPr="00EC70F2">
        <w:rPr>
          <w:rFonts w:ascii="Times New Roman" w:eastAsia="MS Mincho" w:hAnsi="Times New Roman" w:cs="Times New Roman"/>
          <w:noProof/>
          <w:color w:val="000000"/>
          <w:szCs w:val="20"/>
        </w:rPr>
        <w:drawing>
          <wp:inline distT="0" distB="0" distL="0" distR="0" wp14:anchorId="26B6802F" wp14:editId="4260558E">
            <wp:extent cx="541020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2809875"/>
                    </a:xfrm>
                    <a:prstGeom prst="rect">
                      <a:avLst/>
                    </a:prstGeom>
                    <a:noFill/>
                    <a:ln>
                      <a:noFill/>
                    </a:ln>
                  </pic:spPr>
                </pic:pic>
              </a:graphicData>
            </a:graphic>
          </wp:inline>
        </w:drawing>
      </w:r>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contextualSpacing/>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r w:rsidRPr="00EC70F2">
        <w:rPr>
          <w:rFonts w:ascii="Calibri" w:eastAsia="Calibri" w:hAnsi="Calibri" w:cs="Calibri"/>
          <w:noProof/>
          <w:color w:val="000000"/>
          <w:szCs w:val="20"/>
        </w:rPr>
        <w:drawing>
          <wp:inline distT="0" distB="0" distL="0" distR="0" wp14:anchorId="04BEF132" wp14:editId="2C37BF04">
            <wp:extent cx="5943600" cy="466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EC70F2" w:rsidRPr="00EC70F2" w:rsidRDefault="00EC70F2" w:rsidP="00EC70F2">
      <w:pPr>
        <w:widowControl w:val="0"/>
        <w:spacing w:line="240" w:lineRule="auto"/>
        <w:ind w:left="720"/>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ind w:left="720"/>
        <w:rPr>
          <w:rFonts w:ascii="Times New Roman" w:eastAsia="MS Mincho" w:hAnsi="Times New Roman" w:cs="Times New Roman"/>
          <w:color w:val="000000"/>
          <w:sz w:val="24"/>
          <w:szCs w:val="24"/>
          <w:lang w:eastAsia="ja-JP"/>
        </w:rPr>
      </w:pPr>
    </w:p>
    <w:p w:rsidR="00EC70F2" w:rsidRPr="00EC70F2" w:rsidRDefault="00EC70F2" w:rsidP="00EC70F2">
      <w:pPr>
        <w:widowControl w:val="0"/>
        <w:spacing w:line="240" w:lineRule="auto"/>
        <w:jc w:val="center"/>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bookmarkStart w:id="4" w:name="_Toc362191621"/>
      <w:bookmarkStart w:id="5" w:name="_Toc362246934"/>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p>
    <w:p w:rsidR="00EC70F2" w:rsidRPr="00EC70F2" w:rsidRDefault="00EC70F2" w:rsidP="00EC70F2">
      <w:pPr>
        <w:widowControl w:val="0"/>
        <w:rPr>
          <w:rFonts w:ascii="Times New Roman" w:eastAsia="MS Mincho" w:hAnsi="Times New Roman" w:cs="Times New Roman"/>
          <w:color w:val="000000"/>
          <w:sz w:val="24"/>
          <w:szCs w:val="24"/>
          <w:lang w:eastAsia="ja-JP"/>
        </w:rPr>
      </w:pPr>
      <w:r w:rsidRPr="00EC70F2">
        <w:rPr>
          <w:rFonts w:ascii="Times New Roman" w:eastAsia="MS Gothic" w:hAnsi="Times New Roman" w:cs="Times New Roman"/>
          <w:b/>
          <w:color w:val="000000"/>
          <w:sz w:val="24"/>
          <w:szCs w:val="24"/>
          <w:lang w:eastAsia="ja-JP"/>
        </w:rPr>
        <w:t>Definitions of Benchmark Specifications</w:t>
      </w:r>
      <w:bookmarkEnd w:id="4"/>
      <w:bookmarkEnd w:id="5"/>
    </w:p>
    <w:p w:rsidR="00EC70F2" w:rsidRPr="00EC70F2" w:rsidRDefault="00EC70F2" w:rsidP="00EC70F2">
      <w:pPr>
        <w:widowControl w:val="0"/>
        <w:spacing w:line="240" w:lineRule="auto"/>
        <w:rPr>
          <w:rFonts w:ascii="Times New Roman" w:eastAsia="MS Mincho" w:hAnsi="Times New Roman" w:cs="Times New Roman"/>
          <w:color w:val="000000"/>
          <w:sz w:val="24"/>
          <w:szCs w:val="24"/>
          <w:lang w:eastAsia="ja-JP"/>
        </w:rPr>
      </w:pPr>
      <w:r w:rsidRPr="00EC70F2">
        <w:rPr>
          <w:rFonts w:ascii="Times New Roman" w:eastAsia="MS Mincho" w:hAnsi="Times New Roman" w:cs="Times New Roman"/>
          <w:color w:val="000000"/>
          <w:sz w:val="24"/>
          <w:szCs w:val="24"/>
          <w:lang w:eastAsia="ja-JP"/>
        </w:rPr>
        <w:t xml:space="preserve">The </w:t>
      </w:r>
      <w:r w:rsidRPr="00EC70F2">
        <w:rPr>
          <w:rFonts w:ascii="Times New Roman" w:eastAsia="MS Mincho" w:hAnsi="Times New Roman" w:cs="Times New Roman"/>
          <w:i/>
          <w:color w:val="000000"/>
          <w:sz w:val="24"/>
          <w:szCs w:val="24"/>
          <w:lang w:eastAsia="ja-JP"/>
        </w:rPr>
        <w:t xml:space="preserve">Individual Benchmark Specifications </w:t>
      </w:r>
      <w:r w:rsidRPr="00EC70F2">
        <w:rPr>
          <w:rFonts w:ascii="Times New Roman" w:eastAsia="MS Mincho" w:hAnsi="Times New Roman" w:cs="Times New Roman"/>
          <w:color w:val="000000"/>
          <w:sz w:val="24"/>
          <w:szCs w:val="24"/>
          <w:lang w:eastAsia="ja-JP"/>
        </w:rPr>
        <w:t>provides standard-specific guidance for assessment item development for CFAC item banks.  For each benchmark assessed, the following information is provided.</w:t>
      </w:r>
    </w:p>
    <w:p w:rsidR="00EC70F2" w:rsidRPr="00EC70F2" w:rsidRDefault="00EC70F2" w:rsidP="00EC70F2">
      <w:pPr>
        <w:widowControl w:val="0"/>
        <w:spacing w:line="240" w:lineRule="auto"/>
        <w:rPr>
          <w:rFonts w:ascii="Times New Roman" w:eastAsia="MS Mincho" w:hAnsi="Times New Roman" w:cs="Times New Roman"/>
          <w:color w:val="000000"/>
          <w:sz w:val="24"/>
          <w:szCs w:val="24"/>
          <w:lang w:eastAsia="ja-JP"/>
        </w:rPr>
      </w:pPr>
    </w:p>
    <w:tbl>
      <w:tblPr>
        <w:tblW w:w="9268" w:type="dxa"/>
        <w:tblInd w:w="468" w:type="dxa"/>
        <w:tblLook w:val="04A0" w:firstRow="1" w:lastRow="0" w:firstColumn="1" w:lastColumn="0" w:noHBand="0" w:noVBand="1"/>
      </w:tblPr>
      <w:tblGrid>
        <w:gridCol w:w="2098"/>
        <w:gridCol w:w="7170"/>
      </w:tblGrid>
      <w:tr w:rsidR="00EC70F2" w:rsidRPr="00EC70F2" w:rsidTr="00073502">
        <w:trPr>
          <w:trHeight w:val="440"/>
        </w:trPr>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Reporting Category</w:t>
            </w:r>
          </w:p>
        </w:tc>
        <w:tc>
          <w:tcPr>
            <w:tcW w:w="7170" w:type="dxa"/>
            <w:shd w:val="clear" w:color="auto" w:fill="auto"/>
          </w:tcPr>
          <w:p w:rsidR="00EC70F2" w:rsidRPr="00EC70F2" w:rsidRDefault="00EC70F2" w:rsidP="00EC70F2">
            <w:pPr>
              <w:spacing w:after="0"/>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is a grouping of related benchmarks that can be used to summarize and report achievement.</w:t>
            </w:r>
          </w:p>
          <w:p w:rsidR="00EC70F2" w:rsidRPr="00EC70F2" w:rsidRDefault="00EC70F2" w:rsidP="00EC70F2">
            <w:pPr>
              <w:spacing w:after="0"/>
              <w:rPr>
                <w:rFonts w:ascii="Times New Roman" w:eastAsia="MS Mincho" w:hAnsi="Times New Roman" w:cs="Times New Roman"/>
                <w:b/>
                <w:sz w:val="24"/>
                <w:szCs w:val="24"/>
                <w:lang w:eastAsia="ja-JP"/>
              </w:rPr>
            </w:pPr>
          </w:p>
        </w:tc>
      </w:tr>
      <w:tr w:rsidR="00EC70F2" w:rsidRPr="00EC70F2" w:rsidTr="00073502">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Standard</w:t>
            </w:r>
          </w:p>
        </w:tc>
        <w:tc>
          <w:tcPr>
            <w:tcW w:w="7170" w:type="dxa"/>
            <w:shd w:val="clear" w:color="auto" w:fill="auto"/>
          </w:tcPr>
          <w:p w:rsidR="00EC70F2" w:rsidRPr="00EC70F2" w:rsidRDefault="00EC70F2" w:rsidP="00EC70F2">
            <w:pPr>
              <w:spacing w:after="0"/>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refers to the standard statement presented in the Florida Standards.</w:t>
            </w:r>
          </w:p>
          <w:p w:rsidR="00EC70F2" w:rsidRPr="00EC70F2" w:rsidRDefault="00EC70F2" w:rsidP="00EC70F2">
            <w:pPr>
              <w:spacing w:after="0"/>
              <w:contextualSpacing/>
              <w:rPr>
                <w:rFonts w:ascii="Times New Roman" w:eastAsia="MS Mincho" w:hAnsi="Times New Roman" w:cs="Times New Roman"/>
                <w:b/>
                <w:sz w:val="24"/>
                <w:szCs w:val="24"/>
                <w:lang w:eastAsia="ja-JP"/>
              </w:rPr>
            </w:pPr>
          </w:p>
        </w:tc>
      </w:tr>
      <w:tr w:rsidR="00EC70F2" w:rsidRPr="00EC70F2" w:rsidTr="00073502">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Benchmark</w:t>
            </w: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Also Assesses</w:t>
            </w:r>
          </w:p>
        </w:tc>
        <w:tc>
          <w:tcPr>
            <w:tcW w:w="7170" w:type="dxa"/>
            <w:shd w:val="clear" w:color="auto" w:fill="auto"/>
          </w:tcPr>
          <w:p w:rsidR="00EC70F2" w:rsidRPr="00EC70F2" w:rsidRDefault="00EC70F2" w:rsidP="00EC70F2">
            <w:pPr>
              <w:spacing w:after="0"/>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refers to the benchmark statement presented in the Florida Standards.  In some cases, two or more related benchmarks are grouped together because the assessment of one benchmark addresses another benchmark.  Such groupings are indicated in the Also Assesses statement.</w:t>
            </w:r>
          </w:p>
          <w:p w:rsidR="00EC70F2" w:rsidRPr="00EC70F2" w:rsidRDefault="00EC70F2" w:rsidP="00EC70F2">
            <w:pPr>
              <w:spacing w:after="0"/>
              <w:rPr>
                <w:rFonts w:ascii="Times New Roman" w:eastAsia="MS Mincho" w:hAnsi="Times New Roman" w:cs="Times New Roman"/>
                <w:sz w:val="24"/>
                <w:szCs w:val="24"/>
                <w:lang w:eastAsia="ja-JP"/>
              </w:rPr>
            </w:pPr>
          </w:p>
          <w:p w:rsidR="00EC70F2" w:rsidRPr="00EC70F2" w:rsidRDefault="00EC70F2" w:rsidP="00EC70F2">
            <w:pPr>
              <w:widowControl w:val="0"/>
              <w:tabs>
                <w:tab w:val="left" w:pos="2430"/>
              </w:tabs>
              <w:spacing w:after="0"/>
              <w:contextualSpacing/>
              <w:rPr>
                <w:rFonts w:ascii="Times New Roman" w:eastAsia="MS Mincho" w:hAnsi="Times New Roman" w:cs="Calibri"/>
                <w:color w:val="000000"/>
                <w:sz w:val="24"/>
                <w:szCs w:val="24"/>
                <w:lang w:eastAsia="ja-JP"/>
              </w:rPr>
            </w:pPr>
            <w:r w:rsidRPr="00EC70F2">
              <w:rPr>
                <w:rFonts w:ascii="Times New Roman" w:eastAsia="MS Mincho" w:hAnsi="Times New Roman" w:cs="Calibri"/>
                <w:color w:val="000000"/>
                <w:sz w:val="24"/>
                <w:szCs w:val="24"/>
                <w:lang w:eastAsia="ja-JP"/>
              </w:rPr>
              <w:t>refers to the benchmarks that are closely related to the benchmark (see description above)</w:t>
            </w:r>
          </w:p>
          <w:p w:rsidR="00EC70F2" w:rsidRPr="00EC70F2" w:rsidRDefault="00EC70F2" w:rsidP="00EC70F2">
            <w:pPr>
              <w:spacing w:after="0"/>
              <w:contextualSpacing/>
              <w:rPr>
                <w:rFonts w:ascii="Times New Roman" w:eastAsia="MS Mincho" w:hAnsi="Times New Roman" w:cs="Times New Roman"/>
                <w:b/>
                <w:sz w:val="24"/>
                <w:szCs w:val="24"/>
                <w:lang w:eastAsia="ja-JP"/>
              </w:rPr>
            </w:pPr>
          </w:p>
        </w:tc>
      </w:tr>
      <w:tr w:rsidR="00EC70F2" w:rsidRPr="00EC70F2" w:rsidTr="00073502">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Item Types</w:t>
            </w: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Cognitive</w:t>
            </w:r>
          </w:p>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Complexity</w:t>
            </w:r>
          </w:p>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ab/>
            </w:r>
          </w:p>
        </w:tc>
        <w:tc>
          <w:tcPr>
            <w:tcW w:w="7170" w:type="dxa"/>
            <w:shd w:val="clear" w:color="auto" w:fill="auto"/>
          </w:tcPr>
          <w:p w:rsidR="00EC70F2" w:rsidRPr="00EC70F2" w:rsidRDefault="00EC70F2" w:rsidP="00EC70F2">
            <w:pPr>
              <w:spacing w:after="0"/>
              <w:contextualSpacing/>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are used to assess the benchmark or group of benchmark.</w:t>
            </w: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ideal level at which item should be assessed.</w:t>
            </w:r>
          </w:p>
        </w:tc>
      </w:tr>
      <w:tr w:rsidR="00EC70F2" w:rsidRPr="00EC70F2" w:rsidTr="00073502">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Benchmark Clarifications</w:t>
            </w:r>
          </w:p>
        </w:tc>
        <w:tc>
          <w:tcPr>
            <w:tcW w:w="7170" w:type="dxa"/>
            <w:shd w:val="clear" w:color="auto" w:fill="auto"/>
          </w:tcPr>
          <w:p w:rsidR="00EC70F2" w:rsidRPr="00EC70F2" w:rsidRDefault="00EC70F2" w:rsidP="00EC70F2">
            <w:pPr>
              <w:spacing w:after="0"/>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explain how achievement of the benchmark will be demonstrated by students.  In other words, the clarification statements explain what the student will do when responding to questions.</w:t>
            </w:r>
          </w:p>
          <w:p w:rsidR="00EC70F2" w:rsidRPr="00EC70F2" w:rsidRDefault="00EC70F2" w:rsidP="00EC70F2">
            <w:pPr>
              <w:spacing w:after="0"/>
              <w:contextualSpacing/>
              <w:rPr>
                <w:rFonts w:ascii="Times New Roman" w:eastAsia="MS Mincho" w:hAnsi="Times New Roman" w:cs="Times New Roman"/>
                <w:b/>
                <w:sz w:val="24"/>
                <w:szCs w:val="24"/>
                <w:lang w:eastAsia="ja-JP"/>
              </w:rPr>
            </w:pPr>
          </w:p>
        </w:tc>
      </w:tr>
      <w:tr w:rsidR="00EC70F2" w:rsidRPr="00EC70F2" w:rsidTr="00073502">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Content Limits</w:t>
            </w:r>
          </w:p>
        </w:tc>
        <w:tc>
          <w:tcPr>
            <w:tcW w:w="7170" w:type="dxa"/>
            <w:shd w:val="clear" w:color="auto" w:fill="auto"/>
          </w:tcPr>
          <w:p w:rsidR="00EC70F2" w:rsidRPr="00EC70F2" w:rsidRDefault="00EC70F2" w:rsidP="00EC70F2">
            <w:pPr>
              <w:spacing w:after="0"/>
              <w:contextualSpacing/>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define the range of content knowledge and that should be assessed in the items for the benchmark.</w:t>
            </w:r>
          </w:p>
          <w:p w:rsidR="00EC70F2" w:rsidRPr="00EC70F2" w:rsidRDefault="00EC70F2" w:rsidP="00EC70F2">
            <w:pPr>
              <w:spacing w:after="0"/>
              <w:contextualSpacing/>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 xml:space="preserve"> </w:t>
            </w:r>
          </w:p>
        </w:tc>
      </w:tr>
      <w:tr w:rsidR="00EC70F2" w:rsidRPr="00EC70F2" w:rsidTr="00073502">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lastRenderedPageBreak/>
              <w:t>Stimulus Attributes</w:t>
            </w:r>
          </w:p>
        </w:tc>
        <w:tc>
          <w:tcPr>
            <w:tcW w:w="7170" w:type="dxa"/>
            <w:shd w:val="clear" w:color="auto" w:fill="auto"/>
          </w:tcPr>
          <w:p w:rsidR="00EC70F2" w:rsidRPr="00EC70F2" w:rsidRDefault="00EC70F2" w:rsidP="00EC70F2">
            <w:pPr>
              <w:spacing w:after="0"/>
              <w:contextualSpacing/>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define the types of stimulus materials that should be used in the items, including the appropriate use of graphic materials and item context or content.</w:t>
            </w:r>
          </w:p>
          <w:p w:rsidR="00EC70F2" w:rsidRPr="00EC70F2" w:rsidRDefault="00EC70F2" w:rsidP="00EC70F2">
            <w:pPr>
              <w:spacing w:after="0"/>
              <w:contextualSpacing/>
              <w:rPr>
                <w:rFonts w:ascii="Times New Roman" w:eastAsia="MS Mincho" w:hAnsi="Times New Roman" w:cs="Times New Roman"/>
                <w:sz w:val="24"/>
                <w:szCs w:val="24"/>
                <w:lang w:eastAsia="ja-JP"/>
              </w:rPr>
            </w:pPr>
          </w:p>
        </w:tc>
      </w:tr>
      <w:tr w:rsidR="00EC70F2" w:rsidRPr="00EC70F2" w:rsidTr="00073502">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Response Attributes</w:t>
            </w: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b/>
                <w:sz w:val="24"/>
                <w:szCs w:val="24"/>
                <w:lang w:eastAsia="ja-JP"/>
              </w:rPr>
            </w:pPr>
          </w:p>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Content Focus</w:t>
            </w:r>
          </w:p>
        </w:tc>
        <w:tc>
          <w:tcPr>
            <w:tcW w:w="7170" w:type="dxa"/>
            <w:shd w:val="clear" w:color="auto" w:fill="auto"/>
          </w:tcPr>
          <w:p w:rsidR="00EC70F2" w:rsidRPr="00EC70F2" w:rsidRDefault="00EC70F2" w:rsidP="00EC70F2">
            <w:pPr>
              <w:spacing w:after="0"/>
              <w:contextualSpacing/>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define the characteristics of the answers that a student must choose or provide.</w:t>
            </w:r>
          </w:p>
          <w:p w:rsidR="00EC70F2" w:rsidRPr="00EC70F2" w:rsidRDefault="00EC70F2" w:rsidP="00EC70F2">
            <w:pPr>
              <w:spacing w:after="0"/>
              <w:contextualSpacing/>
              <w:rPr>
                <w:rFonts w:ascii="Times New Roman" w:eastAsia="MS Mincho" w:hAnsi="Times New Roman" w:cs="Times New Roman"/>
                <w:sz w:val="24"/>
                <w:szCs w:val="24"/>
                <w:lang w:eastAsia="ja-JP"/>
              </w:rPr>
            </w:pPr>
          </w:p>
          <w:p w:rsidR="00EC70F2" w:rsidRPr="00EC70F2" w:rsidRDefault="00EC70F2" w:rsidP="00EC70F2">
            <w:pPr>
              <w:widowControl w:val="0"/>
              <w:tabs>
                <w:tab w:val="left" w:pos="2430"/>
              </w:tabs>
              <w:spacing w:after="0"/>
              <w:contextualSpacing/>
              <w:rPr>
                <w:rFonts w:ascii="Times New Roman" w:eastAsia="MS Mincho" w:hAnsi="Times New Roman" w:cs="Calibri"/>
                <w:color w:val="000000"/>
                <w:sz w:val="24"/>
                <w:szCs w:val="24"/>
                <w:lang w:eastAsia="ja-JP"/>
              </w:rPr>
            </w:pPr>
          </w:p>
          <w:p w:rsidR="00EC70F2" w:rsidRPr="00EC70F2" w:rsidRDefault="00EC70F2" w:rsidP="00EC70F2">
            <w:pPr>
              <w:widowControl w:val="0"/>
              <w:tabs>
                <w:tab w:val="left" w:pos="2430"/>
              </w:tabs>
              <w:spacing w:after="0"/>
              <w:contextualSpacing/>
              <w:rPr>
                <w:rFonts w:ascii="Times New Roman" w:eastAsia="MS Mincho" w:hAnsi="Times New Roman" w:cs="Calibri"/>
                <w:color w:val="000000"/>
                <w:sz w:val="24"/>
                <w:szCs w:val="24"/>
                <w:lang w:eastAsia="ja-JP"/>
              </w:rPr>
            </w:pPr>
            <w:r w:rsidRPr="00EC70F2">
              <w:rPr>
                <w:rFonts w:ascii="Times New Roman" w:eastAsia="MS Mincho" w:hAnsi="Times New Roman" w:cs="Calibri"/>
                <w:color w:val="000000"/>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EC70F2" w:rsidRPr="00EC70F2" w:rsidRDefault="00EC70F2" w:rsidP="00EC70F2">
            <w:pPr>
              <w:spacing w:after="0"/>
              <w:contextualSpacing/>
              <w:rPr>
                <w:rFonts w:ascii="Times New Roman" w:eastAsia="MS Mincho" w:hAnsi="Times New Roman" w:cs="Times New Roman"/>
                <w:sz w:val="24"/>
                <w:szCs w:val="24"/>
                <w:lang w:eastAsia="ja-JP"/>
              </w:rPr>
            </w:pPr>
          </w:p>
        </w:tc>
      </w:tr>
      <w:tr w:rsidR="00EC70F2" w:rsidRPr="00EC70F2" w:rsidTr="00073502">
        <w:tc>
          <w:tcPr>
            <w:tcW w:w="2098" w:type="dxa"/>
            <w:shd w:val="clear" w:color="auto" w:fill="auto"/>
          </w:tcPr>
          <w:p w:rsidR="00EC70F2" w:rsidRPr="00EC70F2" w:rsidRDefault="00EC70F2" w:rsidP="00EC70F2">
            <w:pPr>
              <w:spacing w:after="0"/>
              <w:contextualSpacing/>
              <w:rPr>
                <w:rFonts w:ascii="Times New Roman" w:eastAsia="MS Mincho" w:hAnsi="Times New Roman" w:cs="Times New Roman"/>
                <w:b/>
                <w:sz w:val="24"/>
                <w:szCs w:val="24"/>
                <w:lang w:eastAsia="ja-JP"/>
              </w:rPr>
            </w:pPr>
            <w:r w:rsidRPr="00EC70F2">
              <w:rPr>
                <w:rFonts w:ascii="Times New Roman" w:eastAsia="MS Mincho" w:hAnsi="Times New Roman" w:cs="Times New Roman"/>
                <w:b/>
                <w:sz w:val="24"/>
                <w:szCs w:val="24"/>
                <w:lang w:eastAsia="ja-JP"/>
              </w:rPr>
              <w:t>Sample Items</w:t>
            </w:r>
          </w:p>
        </w:tc>
        <w:tc>
          <w:tcPr>
            <w:tcW w:w="7170" w:type="dxa"/>
            <w:shd w:val="clear" w:color="auto" w:fill="auto"/>
          </w:tcPr>
          <w:p w:rsidR="00EC70F2" w:rsidRPr="00EC70F2" w:rsidRDefault="00EC70F2" w:rsidP="00EC70F2">
            <w:pPr>
              <w:spacing w:after="0"/>
              <w:contextualSpacing/>
              <w:rPr>
                <w:rFonts w:ascii="Times New Roman" w:eastAsia="MS Mincho" w:hAnsi="Times New Roman" w:cs="Times New Roman"/>
                <w:sz w:val="24"/>
                <w:szCs w:val="24"/>
                <w:lang w:eastAsia="ja-JP"/>
              </w:rPr>
            </w:pPr>
            <w:r w:rsidRPr="00EC70F2">
              <w:rPr>
                <w:rFonts w:ascii="Times New Roman" w:eastAsia="MS Mincho" w:hAnsi="Times New Roman" w:cs="Times New Roman"/>
                <w:sz w:val="24"/>
                <w:szCs w:val="24"/>
                <w:lang w:eastAsia="ja-JP"/>
              </w:rPr>
              <w:t xml:space="preserve">are provided for each type of question assessed.  The correct answer for all sample items is provided. </w:t>
            </w:r>
          </w:p>
        </w:tc>
      </w:tr>
    </w:tbl>
    <w:p w:rsidR="00EC70F2" w:rsidRPr="00EC70F2" w:rsidRDefault="00EC70F2" w:rsidP="00EC70F2">
      <w:pPr>
        <w:widowControl w:val="0"/>
        <w:spacing w:line="240" w:lineRule="auto"/>
        <w:ind w:left="2880" w:hanging="2520"/>
        <w:contextualSpacing/>
        <w:rPr>
          <w:rFonts w:ascii="Times New Roman" w:eastAsia="MS Mincho" w:hAnsi="Times New Roman" w:cs="Times New Roman"/>
          <w:b/>
          <w:color w:val="000000"/>
          <w:sz w:val="24"/>
          <w:szCs w:val="24"/>
          <w:lang w:eastAsia="ja-JP"/>
        </w:rPr>
      </w:pPr>
    </w:p>
    <w:p w:rsidR="00EC70F2" w:rsidRPr="00EC70F2" w:rsidRDefault="00EC70F2" w:rsidP="00EC70F2">
      <w:pPr>
        <w:widowControl w:val="0"/>
        <w:spacing w:line="240" w:lineRule="auto"/>
        <w:ind w:left="2880" w:hanging="2520"/>
        <w:contextualSpacing/>
        <w:rPr>
          <w:rFonts w:ascii="Times New Roman" w:eastAsia="MS Mincho" w:hAnsi="Times New Roman" w:cs="Times New Roman"/>
          <w:b/>
          <w:color w:val="000000"/>
          <w:sz w:val="24"/>
          <w:szCs w:val="24"/>
          <w:lang w:eastAsia="ja-JP"/>
        </w:rPr>
      </w:pPr>
    </w:p>
    <w:p w:rsidR="00EC70F2" w:rsidRPr="00EC70F2" w:rsidRDefault="00EC70F2" w:rsidP="00EC70F2">
      <w:pPr>
        <w:spacing w:after="0" w:line="240" w:lineRule="auto"/>
        <w:rPr>
          <w:rFonts w:ascii="Times New Roman" w:eastAsia="MS Gothic" w:hAnsi="Times New Roman" w:cs="Times New Roman"/>
          <w:b/>
          <w:color w:val="000000"/>
          <w:sz w:val="28"/>
          <w:szCs w:val="28"/>
          <w:lang w:eastAsia="ja-JP"/>
        </w:rPr>
      </w:pPr>
      <w:bookmarkStart w:id="6" w:name="_Toc362246935"/>
      <w:r w:rsidRPr="00EC70F2">
        <w:rPr>
          <w:rFonts w:ascii="Times New Roman" w:eastAsia="MS Gothic" w:hAnsi="Times New Roman" w:cs="Times New Roman"/>
          <w:b/>
          <w:color w:val="000000"/>
          <w:sz w:val="28"/>
          <w:szCs w:val="28"/>
          <w:lang w:eastAsia="ja-JP"/>
        </w:rPr>
        <w:br w:type="page"/>
      </w:r>
    </w:p>
    <w:p w:rsidR="007D5E41" w:rsidRPr="006E2292" w:rsidRDefault="00EC70F2" w:rsidP="006E2292">
      <w:pPr>
        <w:widowControl w:val="0"/>
        <w:jc w:val="center"/>
        <w:rPr>
          <w:rFonts w:ascii="Times New Roman" w:eastAsia="MS Mincho" w:hAnsi="Times New Roman" w:cs="Times New Roman"/>
          <w:b/>
          <w:color w:val="000000"/>
          <w:sz w:val="28"/>
          <w:szCs w:val="28"/>
          <w:lang w:eastAsia="ja-JP"/>
        </w:rPr>
      </w:pPr>
      <w:r w:rsidRPr="00EC70F2">
        <w:rPr>
          <w:rFonts w:ascii="Times New Roman" w:eastAsia="MS Gothic" w:hAnsi="Times New Roman" w:cs="Times New Roman"/>
          <w:b/>
          <w:color w:val="000000"/>
          <w:sz w:val="28"/>
          <w:szCs w:val="28"/>
          <w:lang w:eastAsia="ja-JP"/>
        </w:rPr>
        <w:lastRenderedPageBreak/>
        <w:t>II. Individual Benchmark Specifications</w:t>
      </w:r>
      <w:bookmarkStart w:id="7" w:name="h.gjdgxs" w:colFirst="0" w:colLast="0"/>
      <w:bookmarkEnd w:id="6"/>
      <w:bookmarkEnd w:id="7"/>
    </w:p>
    <w:tbl>
      <w:tblPr>
        <w:tblStyle w:val="TableGrid"/>
        <w:tblW w:w="10548" w:type="dxa"/>
        <w:tblCellMar>
          <w:top w:w="43" w:type="dxa"/>
          <w:left w:w="115" w:type="dxa"/>
          <w:bottom w:w="43" w:type="dxa"/>
          <w:right w:w="115" w:type="dxa"/>
        </w:tblCellMar>
        <w:tblLook w:val="04A0" w:firstRow="1" w:lastRow="0" w:firstColumn="1" w:lastColumn="0" w:noHBand="0" w:noVBand="1"/>
      </w:tblPr>
      <w:tblGrid>
        <w:gridCol w:w="2718"/>
        <w:gridCol w:w="7830"/>
      </w:tblGrid>
      <w:tr w:rsidR="00BC6140" w:rsidRPr="00F91592" w:rsidTr="00352E62">
        <w:trPr>
          <w:trHeight w:val="360"/>
        </w:trPr>
        <w:tc>
          <w:tcPr>
            <w:tcW w:w="2718" w:type="dxa"/>
            <w:hideMark/>
          </w:tcPr>
          <w:p w:rsidR="00BC6140" w:rsidRPr="00F91592" w:rsidRDefault="007D5E41" w:rsidP="00BA5835">
            <w:pPr>
              <w:spacing w:before="40"/>
              <w:rPr>
                <w:rFonts w:ascii="Times New Roman" w:eastAsia="Times New Roman" w:hAnsi="Times New Roman" w:cs="Times New Roman"/>
                <w:b/>
                <w:bCs/>
                <w:color w:val="000000"/>
                <w:sz w:val="24"/>
                <w:szCs w:val="24"/>
              </w:rPr>
            </w:pPr>
            <w:r w:rsidRPr="00F91592">
              <w:rPr>
                <w:rFonts w:ascii="Times New Roman" w:hAnsi="Times New Roman" w:cs="Times New Roman"/>
                <w:b/>
                <w:sz w:val="24"/>
                <w:szCs w:val="24"/>
              </w:rPr>
              <w:br w:type="page"/>
            </w:r>
            <w:r w:rsidRPr="00F91592">
              <w:rPr>
                <w:rFonts w:ascii="Times New Roman" w:hAnsi="Times New Roman" w:cs="Times New Roman"/>
                <w:b/>
                <w:sz w:val="24"/>
                <w:szCs w:val="24"/>
              </w:rPr>
              <w:br w:type="page"/>
            </w:r>
            <w:r w:rsidR="00BC6140" w:rsidRPr="00F91592">
              <w:rPr>
                <w:rFonts w:ascii="Times New Roman" w:eastAsia="Times New Roman" w:hAnsi="Times New Roman" w:cs="Times New Roman"/>
                <w:b/>
                <w:bCs/>
                <w:color w:val="000000"/>
                <w:sz w:val="24"/>
                <w:szCs w:val="24"/>
              </w:rPr>
              <w:t>Benchmark Number</w:t>
            </w:r>
          </w:p>
        </w:tc>
        <w:tc>
          <w:tcPr>
            <w:tcW w:w="7830" w:type="dxa"/>
            <w:hideMark/>
          </w:tcPr>
          <w:p w:rsidR="00F91592" w:rsidRDefault="0097675E" w:rsidP="00BA5835">
            <w:pPr>
              <w:spacing w:before="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r w:rsidR="00BC6140" w:rsidRPr="00F91592">
              <w:rPr>
                <w:rFonts w:ascii="Times New Roman" w:eastAsia="Times New Roman" w:hAnsi="Times New Roman" w:cs="Times New Roman"/>
                <w:color w:val="000000"/>
                <w:sz w:val="24"/>
                <w:szCs w:val="24"/>
              </w:rPr>
              <w:t>.02</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Standard</w:t>
            </w:r>
          </w:p>
        </w:tc>
        <w:tc>
          <w:tcPr>
            <w:tcW w:w="7830" w:type="dxa"/>
            <w:hideMark/>
          </w:tcPr>
          <w:p w:rsidR="00F91592" w:rsidRDefault="0097675E" w:rsidP="00F91592">
            <w:pPr>
              <w:spacing w:before="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r w:rsidR="00E044A6">
              <w:rPr>
                <w:rFonts w:ascii="Times New Roman" w:eastAsia="Times New Roman" w:hAnsi="Times New Roman" w:cs="Times New Roman"/>
                <w:color w:val="000000"/>
                <w:sz w:val="24"/>
                <w:szCs w:val="24"/>
              </w:rPr>
              <w:t>.0 </w:t>
            </w:r>
            <w:r w:rsidR="00BC6140" w:rsidRPr="00F91592">
              <w:rPr>
                <w:rFonts w:ascii="Times New Roman" w:eastAsia="Times New Roman" w:hAnsi="Times New Roman" w:cs="Times New Roman"/>
                <w:color w:val="000000"/>
                <w:sz w:val="24"/>
                <w:szCs w:val="24"/>
              </w:rPr>
              <w:t>Perform basic mathematics skills used in health care</w:t>
            </w:r>
            <w:r w:rsidR="00F91592">
              <w:rPr>
                <w:rFonts w:ascii="Times New Roman" w:eastAsia="Times New Roman" w:hAnsi="Times New Roman" w:cs="Times New Roman"/>
                <w:color w:val="000000"/>
                <w:sz w:val="24"/>
                <w:szCs w:val="24"/>
              </w:rPr>
              <w:t>.</w:t>
            </w:r>
          </w:p>
          <w:p w:rsidR="00F91592" w:rsidRPr="00F91592" w:rsidRDefault="00F91592" w:rsidP="00F91592">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Benchmark</w:t>
            </w:r>
          </w:p>
        </w:tc>
        <w:tc>
          <w:tcPr>
            <w:tcW w:w="7830" w:type="dxa"/>
            <w:hideMark/>
          </w:tcPr>
          <w:p w:rsidR="00BC6140" w:rsidRDefault="00BC6140" w:rsidP="00BA5835">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Convert common weights, measures and volumes to metric.</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Also Assesses</w:t>
            </w:r>
          </w:p>
        </w:tc>
        <w:tc>
          <w:tcPr>
            <w:tcW w:w="7830" w:type="dxa"/>
            <w:hideMark/>
          </w:tcPr>
          <w:p w:rsidR="00BC6140" w:rsidRDefault="00BC6140" w:rsidP="006E2292">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No</w:t>
            </w:r>
            <w:r w:rsidR="006E2292" w:rsidRPr="00F91592">
              <w:rPr>
                <w:rFonts w:ascii="Times New Roman" w:eastAsia="Times New Roman" w:hAnsi="Times New Roman" w:cs="Times New Roman"/>
                <w:color w:val="000000"/>
                <w:sz w:val="24"/>
                <w:szCs w:val="24"/>
              </w:rPr>
              <w:t xml:space="preserve">t </w:t>
            </w:r>
            <w:r w:rsidRPr="00F91592">
              <w:rPr>
                <w:rFonts w:ascii="Times New Roman" w:eastAsia="Times New Roman" w:hAnsi="Times New Roman" w:cs="Times New Roman"/>
                <w:color w:val="000000"/>
                <w:sz w:val="24"/>
                <w:szCs w:val="24"/>
              </w:rPr>
              <w:t>Applicable</w:t>
            </w:r>
          </w:p>
          <w:p w:rsidR="00F91592" w:rsidRPr="00F91592" w:rsidRDefault="00F91592" w:rsidP="006E2292">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DC41B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Knowledge Performance or B</w:t>
            </w:r>
            <w:r w:rsidR="00BC6140" w:rsidRPr="00F91592">
              <w:rPr>
                <w:rFonts w:ascii="Times New Roman" w:eastAsia="Times New Roman" w:hAnsi="Times New Roman" w:cs="Times New Roman"/>
                <w:b/>
                <w:bCs/>
                <w:color w:val="000000"/>
                <w:sz w:val="24"/>
                <w:szCs w:val="24"/>
              </w:rPr>
              <w:t>oth</w:t>
            </w:r>
          </w:p>
        </w:tc>
        <w:tc>
          <w:tcPr>
            <w:tcW w:w="7830" w:type="dxa"/>
            <w:hideMark/>
          </w:tcPr>
          <w:p w:rsidR="00BC6140" w:rsidRDefault="00DC41B0" w:rsidP="00BA5835">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w:t>
            </w:r>
            <w:r w:rsidR="00BC6140" w:rsidRPr="00F91592">
              <w:rPr>
                <w:rFonts w:ascii="Times New Roman" w:eastAsia="Times New Roman" w:hAnsi="Times New Roman" w:cs="Times New Roman"/>
                <w:color w:val="000000"/>
                <w:sz w:val="24"/>
                <w:szCs w:val="24"/>
              </w:rPr>
              <w:t>nowledge</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Item Types</w:t>
            </w:r>
          </w:p>
        </w:tc>
        <w:tc>
          <w:tcPr>
            <w:tcW w:w="7830" w:type="dxa"/>
            <w:hideMark/>
          </w:tcPr>
          <w:p w:rsidR="00BC6140" w:rsidRDefault="00BC6140" w:rsidP="00BA5835">
            <w:pPr>
              <w:spacing w:before="40"/>
              <w:rPr>
                <w:rFonts w:ascii="Times New Roman" w:hAnsi="Times New Roman" w:cs="Times New Roman"/>
                <w:sz w:val="24"/>
                <w:szCs w:val="24"/>
              </w:rPr>
            </w:pPr>
            <w:r w:rsidRPr="00F91592">
              <w:rPr>
                <w:rFonts w:ascii="Times New Roman" w:eastAsia="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Ideal Cognitive Complexity Level</w:t>
            </w:r>
          </w:p>
        </w:tc>
        <w:tc>
          <w:tcPr>
            <w:tcW w:w="7830" w:type="dxa"/>
            <w:hideMark/>
          </w:tcPr>
          <w:p w:rsidR="00BC6140" w:rsidRDefault="00373FC0" w:rsidP="00BA5835">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 xml:space="preserve">Low, </w:t>
            </w:r>
            <w:r w:rsidR="00BC6140" w:rsidRPr="00F91592">
              <w:rPr>
                <w:rFonts w:ascii="Times New Roman" w:eastAsia="Times New Roman" w:hAnsi="Times New Roman" w:cs="Times New Roman"/>
                <w:color w:val="000000"/>
                <w:sz w:val="24"/>
                <w:szCs w:val="24"/>
              </w:rPr>
              <w:t>Moderate, High</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Benchmark Clarification</w:t>
            </w:r>
          </w:p>
        </w:tc>
        <w:tc>
          <w:tcPr>
            <w:tcW w:w="7830" w:type="dxa"/>
            <w:hideMark/>
          </w:tcPr>
          <w:p w:rsidR="00BC6140" w:rsidRDefault="00E044A6" w:rsidP="00BA5835">
            <w:pPr>
              <w:spacing w:before="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w:t>
            </w:r>
            <w:r w:rsidR="00BC6140" w:rsidRPr="00F91592">
              <w:rPr>
                <w:rFonts w:ascii="Times New Roman" w:eastAsia="Times New Roman" w:hAnsi="Times New Roman" w:cs="Times New Roman"/>
                <w:color w:val="000000"/>
                <w:sz w:val="24"/>
                <w:szCs w:val="24"/>
              </w:rPr>
              <w:t xml:space="preserve"> will be able to convert traditional measurements to metric units and metric units to traditional.</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Content Limits</w:t>
            </w:r>
          </w:p>
        </w:tc>
        <w:tc>
          <w:tcPr>
            <w:tcW w:w="7830" w:type="dxa"/>
            <w:hideMark/>
          </w:tcPr>
          <w:p w:rsidR="00BC6140" w:rsidRDefault="00BC6140" w:rsidP="00BA5835">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 xml:space="preserve">Limited to pounds to kilograms, kilograms to pounds, inches to centimeters, centimeters to inches, ounces to </w:t>
            </w:r>
            <w:r w:rsidR="00C95A1F" w:rsidRPr="00F91592">
              <w:rPr>
                <w:rFonts w:ascii="Times New Roman" w:eastAsia="Times New Roman" w:hAnsi="Times New Roman" w:cs="Times New Roman"/>
                <w:color w:val="000000"/>
                <w:sz w:val="24"/>
                <w:szCs w:val="24"/>
              </w:rPr>
              <w:t>milliliters</w:t>
            </w:r>
            <w:r w:rsidRPr="00F91592">
              <w:rPr>
                <w:rFonts w:ascii="Times New Roman" w:eastAsia="Times New Roman" w:hAnsi="Times New Roman" w:cs="Times New Roman"/>
                <w:color w:val="000000"/>
                <w:sz w:val="24"/>
                <w:szCs w:val="24"/>
              </w:rPr>
              <w:t xml:space="preserve">, </w:t>
            </w:r>
            <w:r w:rsidR="00C95A1F" w:rsidRPr="00F91592">
              <w:rPr>
                <w:rFonts w:ascii="Times New Roman" w:eastAsia="Times New Roman" w:hAnsi="Times New Roman" w:cs="Times New Roman"/>
                <w:color w:val="000000"/>
                <w:sz w:val="24"/>
                <w:szCs w:val="24"/>
              </w:rPr>
              <w:t>milliliters</w:t>
            </w:r>
            <w:r w:rsidRPr="00F91592">
              <w:rPr>
                <w:rFonts w:ascii="Times New Roman" w:eastAsia="Times New Roman" w:hAnsi="Times New Roman" w:cs="Times New Roman"/>
                <w:color w:val="000000"/>
                <w:sz w:val="24"/>
                <w:szCs w:val="24"/>
              </w:rPr>
              <w:t xml:space="preserve"> to ounces, teaspoons to </w:t>
            </w:r>
            <w:r w:rsidR="00C95A1F" w:rsidRPr="00F91592">
              <w:rPr>
                <w:rFonts w:ascii="Times New Roman" w:eastAsia="Times New Roman" w:hAnsi="Times New Roman" w:cs="Times New Roman"/>
                <w:color w:val="000000"/>
                <w:sz w:val="24"/>
                <w:szCs w:val="24"/>
              </w:rPr>
              <w:t>milliliters</w:t>
            </w:r>
            <w:r w:rsidRPr="00F91592">
              <w:rPr>
                <w:rFonts w:ascii="Times New Roman" w:eastAsia="Times New Roman" w:hAnsi="Times New Roman" w:cs="Times New Roman"/>
                <w:color w:val="000000"/>
                <w:sz w:val="24"/>
                <w:szCs w:val="24"/>
              </w:rPr>
              <w:t xml:space="preserve">, </w:t>
            </w:r>
            <w:r w:rsidR="00C95A1F" w:rsidRPr="00F91592">
              <w:rPr>
                <w:rFonts w:ascii="Times New Roman" w:eastAsia="Times New Roman" w:hAnsi="Times New Roman" w:cs="Times New Roman"/>
                <w:color w:val="000000"/>
                <w:sz w:val="24"/>
                <w:szCs w:val="24"/>
              </w:rPr>
              <w:t>milliliters</w:t>
            </w:r>
            <w:r w:rsidRPr="00F91592">
              <w:rPr>
                <w:rFonts w:ascii="Times New Roman" w:eastAsia="Times New Roman" w:hAnsi="Times New Roman" w:cs="Times New Roman"/>
                <w:color w:val="000000"/>
                <w:sz w:val="24"/>
                <w:szCs w:val="24"/>
              </w:rPr>
              <w:t xml:space="preserve"> to teaspoons.</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Stimulus Attributes</w:t>
            </w:r>
          </w:p>
        </w:tc>
        <w:tc>
          <w:tcPr>
            <w:tcW w:w="7830" w:type="dxa"/>
            <w:hideMark/>
          </w:tcPr>
          <w:p w:rsidR="00BC6140" w:rsidRDefault="00073502" w:rsidP="00BA5835">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Questions could include pictures of scales. Conversion chart may be used.</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BC6140" w:rsidRPr="00F91592" w:rsidTr="00352E62">
        <w:trPr>
          <w:trHeight w:val="360"/>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Response Attributes</w:t>
            </w:r>
          </w:p>
        </w:tc>
        <w:tc>
          <w:tcPr>
            <w:tcW w:w="7830" w:type="dxa"/>
            <w:hideMark/>
          </w:tcPr>
          <w:p w:rsidR="00BC6140" w:rsidRDefault="00BC6140" w:rsidP="00BA5835">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None Specified</w:t>
            </w:r>
          </w:p>
          <w:p w:rsidR="00F91592" w:rsidRPr="00F91592" w:rsidRDefault="00F91592" w:rsidP="00BA5835">
            <w:pPr>
              <w:spacing w:before="40"/>
              <w:rPr>
                <w:rFonts w:ascii="Times New Roman" w:eastAsia="Times New Roman" w:hAnsi="Times New Roman" w:cs="Times New Roman"/>
                <w:color w:val="000000"/>
                <w:sz w:val="24"/>
                <w:szCs w:val="24"/>
              </w:rPr>
            </w:pPr>
          </w:p>
        </w:tc>
      </w:tr>
      <w:tr w:rsidR="006E2292" w:rsidRPr="00F91592" w:rsidTr="00352E62">
        <w:trPr>
          <w:trHeight w:val="360"/>
        </w:trPr>
        <w:tc>
          <w:tcPr>
            <w:tcW w:w="2718" w:type="dxa"/>
          </w:tcPr>
          <w:p w:rsidR="006E2292" w:rsidRPr="00F91592" w:rsidRDefault="006E2292"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Content Focus</w:t>
            </w:r>
          </w:p>
        </w:tc>
        <w:tc>
          <w:tcPr>
            <w:tcW w:w="7830" w:type="dxa"/>
          </w:tcPr>
          <w:p w:rsidR="006E2292" w:rsidRDefault="000F2346" w:rsidP="000F2346">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Convert, metric system, t</w:t>
            </w:r>
            <w:r w:rsidR="00073502" w:rsidRPr="00F91592">
              <w:rPr>
                <w:rFonts w:ascii="Times New Roman" w:eastAsia="Times New Roman" w:hAnsi="Times New Roman" w:cs="Times New Roman"/>
                <w:color w:val="000000"/>
                <w:sz w:val="24"/>
                <w:szCs w:val="24"/>
              </w:rPr>
              <w:t xml:space="preserve">raditional </w:t>
            </w:r>
            <w:r w:rsidRPr="00F91592">
              <w:rPr>
                <w:rFonts w:ascii="Times New Roman" w:eastAsia="Times New Roman" w:hAnsi="Times New Roman" w:cs="Times New Roman"/>
                <w:color w:val="000000"/>
                <w:sz w:val="24"/>
                <w:szCs w:val="24"/>
              </w:rPr>
              <w:t>household system</w:t>
            </w:r>
          </w:p>
          <w:p w:rsidR="00F91592" w:rsidRPr="00F91592" w:rsidRDefault="00F91592" w:rsidP="000F2346">
            <w:pPr>
              <w:spacing w:before="40"/>
              <w:rPr>
                <w:rFonts w:ascii="Times New Roman" w:eastAsia="Times New Roman" w:hAnsi="Times New Roman" w:cs="Times New Roman"/>
                <w:color w:val="000000"/>
                <w:sz w:val="24"/>
                <w:szCs w:val="24"/>
              </w:rPr>
            </w:pPr>
          </w:p>
        </w:tc>
      </w:tr>
      <w:tr w:rsidR="00BC6140" w:rsidRPr="00F91592" w:rsidTr="00F91592">
        <w:trPr>
          <w:trHeight w:val="1909"/>
        </w:trPr>
        <w:tc>
          <w:tcPr>
            <w:tcW w:w="2718" w:type="dxa"/>
            <w:hideMark/>
          </w:tcPr>
          <w:p w:rsidR="00BC6140" w:rsidRPr="00F91592" w:rsidRDefault="00BC6140" w:rsidP="00BA5835">
            <w:pPr>
              <w:spacing w:before="40"/>
              <w:rPr>
                <w:rFonts w:ascii="Times New Roman" w:eastAsia="Times New Roman" w:hAnsi="Times New Roman" w:cs="Times New Roman"/>
                <w:b/>
                <w:bCs/>
                <w:color w:val="000000"/>
                <w:sz w:val="24"/>
                <w:szCs w:val="24"/>
              </w:rPr>
            </w:pPr>
            <w:r w:rsidRPr="00F91592">
              <w:rPr>
                <w:rFonts w:ascii="Times New Roman" w:eastAsia="Times New Roman" w:hAnsi="Times New Roman" w:cs="Times New Roman"/>
                <w:b/>
                <w:bCs/>
                <w:color w:val="000000"/>
                <w:sz w:val="24"/>
                <w:szCs w:val="24"/>
              </w:rPr>
              <w:t>Sample Item</w:t>
            </w:r>
          </w:p>
        </w:tc>
        <w:tc>
          <w:tcPr>
            <w:tcW w:w="7830" w:type="dxa"/>
            <w:hideMark/>
          </w:tcPr>
          <w:p w:rsidR="008D009E" w:rsidRPr="00F91592" w:rsidRDefault="00BC6140" w:rsidP="00BA5835">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 xml:space="preserve">If 5 ml = 1 teaspoon, how many teaspoons are in 85 ml? </w:t>
            </w:r>
          </w:p>
          <w:p w:rsidR="00C62234" w:rsidRPr="00F91592" w:rsidRDefault="00C87E3A" w:rsidP="00C87E3A">
            <w:pPr>
              <w:spacing w:before="40"/>
              <w:ind w:left="522"/>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 xml:space="preserve">  A)  </w:t>
            </w:r>
            <w:r w:rsidR="00BC6140" w:rsidRPr="00F91592">
              <w:rPr>
                <w:rFonts w:ascii="Times New Roman" w:eastAsia="Times New Roman" w:hAnsi="Times New Roman" w:cs="Times New Roman"/>
                <w:color w:val="000000"/>
                <w:sz w:val="24"/>
                <w:szCs w:val="24"/>
              </w:rPr>
              <w:t>15.0</w:t>
            </w:r>
          </w:p>
          <w:p w:rsidR="00C62234" w:rsidRPr="003714EE" w:rsidRDefault="00E044A6" w:rsidP="00C87E3A">
            <w:pPr>
              <w:spacing w:before="40"/>
              <w:ind w:left="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7E3A" w:rsidRPr="003714EE">
              <w:rPr>
                <w:rFonts w:ascii="Times New Roman" w:eastAsia="Times New Roman" w:hAnsi="Times New Roman" w:cs="Times New Roman"/>
                <w:color w:val="000000"/>
                <w:sz w:val="24"/>
                <w:szCs w:val="24"/>
              </w:rPr>
              <w:t xml:space="preserve">B)  </w:t>
            </w:r>
            <w:r w:rsidR="00BC6140" w:rsidRPr="003714EE">
              <w:rPr>
                <w:rFonts w:ascii="Times New Roman" w:eastAsia="Times New Roman" w:hAnsi="Times New Roman" w:cs="Times New Roman"/>
                <w:color w:val="000000"/>
                <w:sz w:val="24"/>
                <w:szCs w:val="24"/>
              </w:rPr>
              <w:t>17.0</w:t>
            </w:r>
          </w:p>
          <w:p w:rsidR="00C62234" w:rsidRPr="00F91592" w:rsidRDefault="00C87E3A" w:rsidP="00C87E3A">
            <w:pPr>
              <w:spacing w:before="40"/>
              <w:ind w:left="522"/>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 xml:space="preserve">  C)  </w:t>
            </w:r>
            <w:r w:rsidR="00BC6140" w:rsidRPr="00F91592">
              <w:rPr>
                <w:rFonts w:ascii="Times New Roman" w:eastAsia="Times New Roman" w:hAnsi="Times New Roman" w:cs="Times New Roman"/>
                <w:color w:val="000000"/>
                <w:sz w:val="24"/>
                <w:szCs w:val="24"/>
              </w:rPr>
              <w:t xml:space="preserve">25.0 </w:t>
            </w:r>
          </w:p>
          <w:p w:rsidR="00BC6140" w:rsidRDefault="00C87E3A" w:rsidP="00C87E3A">
            <w:pPr>
              <w:spacing w:before="40"/>
              <w:ind w:left="522"/>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 xml:space="preserve">  D)  </w:t>
            </w:r>
            <w:r w:rsidR="00BC6140" w:rsidRPr="00F91592">
              <w:rPr>
                <w:rFonts w:ascii="Times New Roman" w:eastAsia="Times New Roman" w:hAnsi="Times New Roman" w:cs="Times New Roman"/>
                <w:color w:val="000000"/>
                <w:sz w:val="24"/>
                <w:szCs w:val="24"/>
              </w:rPr>
              <w:t>42.5</w:t>
            </w:r>
          </w:p>
          <w:p w:rsidR="003714EE" w:rsidRDefault="003714EE" w:rsidP="00C87E3A">
            <w:pPr>
              <w:spacing w:before="40"/>
              <w:ind w:left="522"/>
              <w:rPr>
                <w:rFonts w:ascii="Times New Roman" w:eastAsia="Times New Roman" w:hAnsi="Times New Roman" w:cs="Times New Roman"/>
                <w:color w:val="000000"/>
                <w:sz w:val="24"/>
                <w:szCs w:val="24"/>
              </w:rPr>
            </w:pPr>
          </w:p>
          <w:p w:rsidR="003714EE" w:rsidRDefault="003714EE" w:rsidP="00C87E3A">
            <w:pPr>
              <w:spacing w:before="40"/>
              <w:ind w:left="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 Answer: B</w:t>
            </w:r>
          </w:p>
          <w:p w:rsidR="00E044A6" w:rsidRPr="00E044A6" w:rsidRDefault="00E044A6" w:rsidP="00496A41">
            <w:pPr>
              <w:spacing w:before="40"/>
              <w:rPr>
                <w:rFonts w:ascii="Times New Roman" w:eastAsia="Times New Roman" w:hAnsi="Times New Roman" w:cs="Times New Roman"/>
                <w:color w:val="000000"/>
                <w:sz w:val="24"/>
                <w:szCs w:val="24"/>
              </w:rPr>
            </w:pPr>
          </w:p>
        </w:tc>
      </w:tr>
    </w:tbl>
    <w:p w:rsidR="00BA5835" w:rsidRPr="00F91592" w:rsidRDefault="00BC6140">
      <w:pPr>
        <w:rPr>
          <w:rFonts w:ascii="Times New Roman" w:hAnsi="Times New Roman" w:cs="Times New Roman"/>
          <w:sz w:val="24"/>
          <w:szCs w:val="24"/>
        </w:rPr>
      </w:pPr>
      <w:r w:rsidRPr="00F91592">
        <w:rPr>
          <w:rFonts w:ascii="Times New Roman" w:hAnsi="Times New Roman" w:cs="Times New Roman"/>
          <w:sz w:val="24"/>
          <w:szCs w:val="24"/>
        </w:rPr>
        <w:br w:type="page"/>
      </w:r>
    </w:p>
    <w:tbl>
      <w:tblPr>
        <w:tblStyle w:val="TableGrid"/>
        <w:tblW w:w="10548" w:type="dxa"/>
        <w:tblCellMar>
          <w:top w:w="43" w:type="dxa"/>
          <w:left w:w="115" w:type="dxa"/>
          <w:bottom w:w="43" w:type="dxa"/>
          <w:right w:w="115" w:type="dxa"/>
        </w:tblCellMar>
        <w:tblLook w:val="04A0" w:firstRow="1" w:lastRow="0" w:firstColumn="1" w:lastColumn="0" w:noHBand="0" w:noVBand="1"/>
      </w:tblPr>
      <w:tblGrid>
        <w:gridCol w:w="2718"/>
        <w:gridCol w:w="7830"/>
      </w:tblGrid>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lastRenderedPageBreak/>
              <w:t>Benchmark Number</w:t>
            </w:r>
          </w:p>
        </w:tc>
        <w:tc>
          <w:tcPr>
            <w:tcW w:w="7830" w:type="dxa"/>
          </w:tcPr>
          <w:p w:rsidR="00BA5835" w:rsidRDefault="0097675E" w:rsidP="00BA5835">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05</w:t>
            </w:r>
            <w:r w:rsidR="00BA5835" w:rsidRPr="00F91592">
              <w:rPr>
                <w:rFonts w:ascii="Times New Roman" w:hAnsi="Times New Roman" w:cs="Times New Roman"/>
                <w:color w:val="000000"/>
                <w:sz w:val="24"/>
                <w:szCs w:val="24"/>
              </w:rPr>
              <w:t>.03</w:t>
            </w:r>
          </w:p>
          <w:p w:rsidR="00E044A6" w:rsidRPr="00F91592" w:rsidRDefault="00E044A6" w:rsidP="00BA5835">
            <w:pPr>
              <w:spacing w:before="40"/>
              <w:rPr>
                <w:rFonts w:ascii="Times New Roman" w:hAnsi="Times New Roman" w:cs="Times New Roman"/>
                <w:color w:val="000000"/>
                <w:sz w:val="24"/>
                <w:szCs w:val="24"/>
              </w:rPr>
            </w:pP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Standard</w:t>
            </w:r>
          </w:p>
        </w:tc>
        <w:tc>
          <w:tcPr>
            <w:tcW w:w="7830" w:type="dxa"/>
          </w:tcPr>
          <w:p w:rsidR="00BA5835" w:rsidRDefault="0097675E" w:rsidP="00E044A6">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05</w:t>
            </w:r>
            <w:r w:rsidR="00E044A6">
              <w:rPr>
                <w:rFonts w:ascii="Times New Roman" w:hAnsi="Times New Roman" w:cs="Times New Roman"/>
                <w:color w:val="000000"/>
                <w:sz w:val="24"/>
                <w:szCs w:val="24"/>
              </w:rPr>
              <w:t>.0 </w:t>
            </w:r>
            <w:r w:rsidR="00BA5835" w:rsidRPr="00F91592">
              <w:rPr>
                <w:rFonts w:ascii="Times New Roman" w:hAnsi="Times New Roman" w:cs="Times New Roman"/>
                <w:color w:val="000000"/>
                <w:sz w:val="24"/>
                <w:szCs w:val="24"/>
              </w:rPr>
              <w:t>Perform basic mathematics skills used in health care</w:t>
            </w:r>
            <w:r w:rsidR="00E044A6">
              <w:rPr>
                <w:rFonts w:ascii="Times New Roman" w:hAnsi="Times New Roman" w:cs="Times New Roman"/>
                <w:color w:val="000000"/>
                <w:sz w:val="24"/>
                <w:szCs w:val="24"/>
              </w:rPr>
              <w:t>.</w:t>
            </w:r>
          </w:p>
          <w:p w:rsidR="00E044A6" w:rsidRPr="00F91592" w:rsidRDefault="00E044A6" w:rsidP="00E044A6">
            <w:pPr>
              <w:spacing w:before="40"/>
              <w:rPr>
                <w:rFonts w:ascii="Times New Roman" w:hAnsi="Times New Roman" w:cs="Times New Roman"/>
                <w:color w:val="000000"/>
                <w:sz w:val="24"/>
                <w:szCs w:val="24"/>
              </w:rPr>
            </w:pP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Benchmark</w:t>
            </w:r>
          </w:p>
        </w:tc>
        <w:tc>
          <w:tcPr>
            <w:tcW w:w="7830" w:type="dxa"/>
          </w:tcPr>
          <w:p w:rsidR="00BA5835" w:rsidRDefault="00BA5835" w:rsidP="00BA58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Convert from regular to 24-hour clock time.</w:t>
            </w:r>
          </w:p>
          <w:p w:rsidR="00E044A6" w:rsidRPr="00F91592" w:rsidRDefault="00E044A6" w:rsidP="00BA5835">
            <w:pPr>
              <w:spacing w:before="40"/>
              <w:rPr>
                <w:rFonts w:ascii="Times New Roman" w:hAnsi="Times New Roman" w:cs="Times New Roman"/>
                <w:color w:val="000000"/>
                <w:sz w:val="24"/>
                <w:szCs w:val="24"/>
              </w:rPr>
            </w:pP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Also Assesses</w:t>
            </w:r>
          </w:p>
        </w:tc>
        <w:tc>
          <w:tcPr>
            <w:tcW w:w="7830" w:type="dxa"/>
          </w:tcPr>
          <w:p w:rsidR="00BA5835" w:rsidRDefault="003B0650" w:rsidP="00BA58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E044A6" w:rsidRPr="00F91592" w:rsidRDefault="00E044A6" w:rsidP="00BA5835">
            <w:pPr>
              <w:spacing w:before="40"/>
              <w:rPr>
                <w:rFonts w:ascii="Times New Roman" w:hAnsi="Times New Roman" w:cs="Times New Roman"/>
                <w:color w:val="000000"/>
                <w:sz w:val="24"/>
                <w:szCs w:val="24"/>
              </w:rPr>
            </w:pPr>
          </w:p>
        </w:tc>
      </w:tr>
      <w:tr w:rsidR="00DC41B0" w:rsidRPr="00F91592" w:rsidTr="00352E62">
        <w:trPr>
          <w:trHeight w:val="360"/>
        </w:trPr>
        <w:tc>
          <w:tcPr>
            <w:tcW w:w="2718" w:type="dxa"/>
            <w:hideMark/>
          </w:tcPr>
          <w:p w:rsidR="00DC41B0" w:rsidRPr="00F91592" w:rsidRDefault="00DC41B0" w:rsidP="00DC41B0">
            <w:pPr>
              <w:spacing w:before="40"/>
              <w:rPr>
                <w:rFonts w:ascii="Times New Roman" w:eastAsia="Times New Roman" w:hAnsi="Times New Roman" w:cs="Times New Roman"/>
                <w:bCs/>
                <w:color w:val="000000"/>
                <w:sz w:val="24"/>
                <w:szCs w:val="24"/>
              </w:rPr>
            </w:pPr>
            <w:r w:rsidRPr="00F91592">
              <w:rPr>
                <w:rFonts w:ascii="Times New Roman" w:eastAsia="Times New Roman" w:hAnsi="Times New Roman" w:cs="Times New Roman"/>
                <w:bCs/>
                <w:color w:val="000000"/>
                <w:sz w:val="24"/>
                <w:szCs w:val="24"/>
              </w:rPr>
              <w:t>Knowledge Performance or Both</w:t>
            </w:r>
          </w:p>
        </w:tc>
        <w:tc>
          <w:tcPr>
            <w:tcW w:w="7830"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Item Types</w:t>
            </w:r>
          </w:p>
        </w:tc>
        <w:tc>
          <w:tcPr>
            <w:tcW w:w="7830" w:type="dxa"/>
          </w:tcPr>
          <w:p w:rsidR="00BA5835" w:rsidRDefault="00BA5835" w:rsidP="00BA58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E044A6" w:rsidRPr="00F91592" w:rsidRDefault="00E044A6" w:rsidP="00BA5835">
            <w:pPr>
              <w:spacing w:before="40"/>
              <w:rPr>
                <w:rFonts w:ascii="Times New Roman" w:hAnsi="Times New Roman" w:cs="Times New Roman"/>
                <w:color w:val="000000"/>
                <w:sz w:val="24"/>
                <w:szCs w:val="24"/>
              </w:rPr>
            </w:pP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Ideal Cognitive Complexity Level</w:t>
            </w:r>
          </w:p>
        </w:tc>
        <w:tc>
          <w:tcPr>
            <w:tcW w:w="7830" w:type="dxa"/>
          </w:tcPr>
          <w:p w:rsidR="00BA5835" w:rsidRPr="00F91592" w:rsidRDefault="00BA5835" w:rsidP="00BA58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Benchmark Clarification</w:t>
            </w:r>
          </w:p>
        </w:tc>
        <w:tc>
          <w:tcPr>
            <w:tcW w:w="7830" w:type="dxa"/>
          </w:tcPr>
          <w:p w:rsidR="00BA5835" w:rsidRDefault="00950998" w:rsidP="00BA5835">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BA5835" w:rsidRPr="00F91592">
              <w:rPr>
                <w:rFonts w:ascii="Times New Roman" w:hAnsi="Times New Roman" w:cs="Times New Roman"/>
                <w:color w:val="000000"/>
                <w:sz w:val="24"/>
                <w:szCs w:val="24"/>
              </w:rPr>
              <w:t xml:space="preserve"> will be able to convert standard time to military time.</w:t>
            </w:r>
          </w:p>
          <w:p w:rsidR="00E044A6" w:rsidRPr="00F91592" w:rsidRDefault="00E044A6" w:rsidP="00BA5835">
            <w:pPr>
              <w:spacing w:before="40"/>
              <w:rPr>
                <w:rFonts w:ascii="Times New Roman" w:hAnsi="Times New Roman" w:cs="Times New Roman"/>
                <w:color w:val="000000"/>
                <w:sz w:val="24"/>
                <w:szCs w:val="24"/>
              </w:rPr>
            </w:pP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Content Limits</w:t>
            </w:r>
          </w:p>
        </w:tc>
        <w:tc>
          <w:tcPr>
            <w:tcW w:w="7830" w:type="dxa"/>
          </w:tcPr>
          <w:p w:rsidR="00BA5835" w:rsidRDefault="00BA5835" w:rsidP="00BA58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also convert</w:t>
            </w:r>
            <w:r w:rsidR="001277A2" w:rsidRPr="00F91592">
              <w:rPr>
                <w:rFonts w:ascii="Times New Roman" w:hAnsi="Times New Roman" w:cs="Times New Roman"/>
                <w:color w:val="000000"/>
                <w:sz w:val="24"/>
                <w:szCs w:val="24"/>
              </w:rPr>
              <w:t xml:space="preserve"> military time to standard time or standard time to military time.</w:t>
            </w:r>
          </w:p>
          <w:p w:rsidR="00E044A6" w:rsidRPr="00F91592" w:rsidRDefault="00E044A6" w:rsidP="00BA5835">
            <w:pPr>
              <w:spacing w:before="40"/>
              <w:rPr>
                <w:rFonts w:ascii="Times New Roman" w:hAnsi="Times New Roman" w:cs="Times New Roman"/>
                <w:color w:val="000000"/>
                <w:sz w:val="24"/>
                <w:szCs w:val="24"/>
              </w:rPr>
            </w:pP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Stimulus Attributes</w:t>
            </w:r>
          </w:p>
        </w:tc>
        <w:tc>
          <w:tcPr>
            <w:tcW w:w="7830" w:type="dxa"/>
          </w:tcPr>
          <w:p w:rsidR="00BA5835" w:rsidRDefault="00BA5835" w:rsidP="00BA58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E044A6" w:rsidRPr="00F91592" w:rsidRDefault="00E044A6" w:rsidP="00BA5835">
            <w:pPr>
              <w:spacing w:before="40"/>
              <w:rPr>
                <w:rFonts w:ascii="Times New Roman" w:hAnsi="Times New Roman" w:cs="Times New Roman"/>
                <w:color w:val="000000"/>
                <w:sz w:val="24"/>
                <w:szCs w:val="24"/>
              </w:rPr>
            </w:pPr>
          </w:p>
        </w:tc>
      </w:tr>
      <w:tr w:rsidR="00BA5835" w:rsidRPr="00F91592" w:rsidTr="00352E62">
        <w:trPr>
          <w:trHeight w:val="360"/>
        </w:trPr>
        <w:tc>
          <w:tcPr>
            <w:tcW w:w="2718" w:type="dxa"/>
            <w:hideMark/>
          </w:tcPr>
          <w:p w:rsidR="00BA5835" w:rsidRPr="00F91592" w:rsidRDefault="00BA5835" w:rsidP="0045651E">
            <w:pPr>
              <w:spacing w:before="40"/>
              <w:rPr>
                <w:rFonts w:ascii="Times New Roman" w:hAnsi="Times New Roman" w:cs="Times New Roman"/>
                <w:sz w:val="24"/>
                <w:szCs w:val="24"/>
              </w:rPr>
            </w:pPr>
            <w:r w:rsidRPr="00F91592">
              <w:rPr>
                <w:rFonts w:ascii="Times New Roman" w:hAnsi="Times New Roman" w:cs="Times New Roman"/>
                <w:sz w:val="24"/>
                <w:szCs w:val="24"/>
              </w:rPr>
              <w:t>Response Attributes</w:t>
            </w:r>
          </w:p>
        </w:tc>
        <w:tc>
          <w:tcPr>
            <w:tcW w:w="7830" w:type="dxa"/>
          </w:tcPr>
          <w:p w:rsidR="00BA5835" w:rsidRDefault="00BA5835" w:rsidP="00BA58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E044A6" w:rsidRPr="00F91592" w:rsidRDefault="00E044A6" w:rsidP="00BA5835">
            <w:pPr>
              <w:spacing w:before="40"/>
              <w:rPr>
                <w:rFonts w:ascii="Times New Roman" w:hAnsi="Times New Roman" w:cs="Times New Roman"/>
                <w:color w:val="000000"/>
                <w:sz w:val="24"/>
                <w:szCs w:val="24"/>
              </w:rPr>
            </w:pPr>
          </w:p>
        </w:tc>
      </w:tr>
      <w:tr w:rsidR="00DC41B0" w:rsidRPr="00F91592" w:rsidTr="00352E62">
        <w:trPr>
          <w:trHeight w:val="360"/>
        </w:trPr>
        <w:tc>
          <w:tcPr>
            <w:tcW w:w="2718" w:type="dxa"/>
          </w:tcPr>
          <w:p w:rsidR="00DC41B0" w:rsidRPr="00F91592" w:rsidRDefault="00DC41B0" w:rsidP="0045651E">
            <w:pPr>
              <w:spacing w:before="40"/>
              <w:rPr>
                <w:rFonts w:ascii="Times New Roman" w:hAnsi="Times New Roman" w:cs="Times New Roman"/>
                <w:sz w:val="24"/>
                <w:szCs w:val="24"/>
              </w:rPr>
            </w:pPr>
            <w:r w:rsidRPr="00F91592">
              <w:rPr>
                <w:rFonts w:ascii="Times New Roman" w:hAnsi="Times New Roman" w:cs="Times New Roman"/>
                <w:sz w:val="24"/>
                <w:szCs w:val="24"/>
              </w:rPr>
              <w:t>Content Focus</w:t>
            </w:r>
          </w:p>
        </w:tc>
        <w:tc>
          <w:tcPr>
            <w:tcW w:w="7830" w:type="dxa"/>
          </w:tcPr>
          <w:p w:rsidR="00DC41B0" w:rsidRDefault="000F2346" w:rsidP="000F234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Convert , m</w:t>
            </w:r>
            <w:r w:rsidR="00E044A6">
              <w:rPr>
                <w:rFonts w:ascii="Times New Roman" w:hAnsi="Times New Roman" w:cs="Times New Roman"/>
                <w:color w:val="000000"/>
                <w:sz w:val="24"/>
                <w:szCs w:val="24"/>
              </w:rPr>
              <w:t>ilitary time, standard time</w:t>
            </w:r>
          </w:p>
          <w:p w:rsidR="00E044A6" w:rsidRPr="00F91592" w:rsidRDefault="00E044A6" w:rsidP="000F2346">
            <w:pPr>
              <w:spacing w:before="40"/>
              <w:rPr>
                <w:rFonts w:ascii="Times New Roman" w:hAnsi="Times New Roman" w:cs="Times New Roman"/>
                <w:color w:val="000000"/>
                <w:sz w:val="24"/>
                <w:szCs w:val="24"/>
              </w:rPr>
            </w:pPr>
          </w:p>
        </w:tc>
      </w:tr>
      <w:tr w:rsidR="00BA5835" w:rsidRPr="00F91592" w:rsidTr="00E044A6">
        <w:trPr>
          <w:trHeight w:val="1387"/>
        </w:trPr>
        <w:tc>
          <w:tcPr>
            <w:tcW w:w="2718" w:type="dxa"/>
            <w:hideMark/>
          </w:tcPr>
          <w:p w:rsidR="00BA5835" w:rsidRPr="00F91592" w:rsidRDefault="00BA5835" w:rsidP="0045651E">
            <w:pPr>
              <w:spacing w:before="40"/>
              <w:rPr>
                <w:rFonts w:ascii="Times New Roman" w:hAnsi="Times New Roman" w:cs="Times New Roman"/>
                <w:bCs/>
                <w:sz w:val="24"/>
                <w:szCs w:val="24"/>
              </w:rPr>
            </w:pPr>
            <w:r w:rsidRPr="00F91592">
              <w:rPr>
                <w:rFonts w:ascii="Times New Roman" w:hAnsi="Times New Roman" w:cs="Times New Roman"/>
                <w:bCs/>
                <w:sz w:val="24"/>
                <w:szCs w:val="24"/>
              </w:rPr>
              <w:t>Sample Item</w:t>
            </w:r>
          </w:p>
        </w:tc>
        <w:tc>
          <w:tcPr>
            <w:tcW w:w="7830" w:type="dxa"/>
          </w:tcPr>
          <w:p w:rsidR="008D009E" w:rsidRPr="00F91592" w:rsidRDefault="00BA5835" w:rsidP="00BA58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How would you express 10:00 p.m. in military time? </w:t>
            </w:r>
          </w:p>
          <w:p w:rsidR="00C62234" w:rsidRPr="00F91592" w:rsidRDefault="00C87E3A" w:rsidP="00C87E3A">
            <w:pPr>
              <w:spacing w:before="40"/>
              <w:ind w:left="61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C62234" w:rsidRPr="00F91592">
              <w:rPr>
                <w:rFonts w:ascii="Times New Roman" w:hAnsi="Times New Roman" w:cs="Times New Roman"/>
                <w:color w:val="000000"/>
                <w:sz w:val="24"/>
                <w:szCs w:val="24"/>
              </w:rPr>
              <w:t>0010</w:t>
            </w:r>
          </w:p>
          <w:p w:rsidR="00C62234" w:rsidRPr="00F91592" w:rsidRDefault="00C87E3A" w:rsidP="00C87E3A">
            <w:pPr>
              <w:spacing w:before="40"/>
              <w:ind w:left="61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C62234" w:rsidRPr="00F91592">
              <w:rPr>
                <w:rFonts w:ascii="Times New Roman" w:hAnsi="Times New Roman" w:cs="Times New Roman"/>
                <w:color w:val="000000"/>
                <w:sz w:val="24"/>
                <w:szCs w:val="24"/>
              </w:rPr>
              <w:t>0200</w:t>
            </w:r>
          </w:p>
          <w:p w:rsidR="00C62234" w:rsidRPr="00F91592" w:rsidRDefault="00C87E3A" w:rsidP="00C87E3A">
            <w:pPr>
              <w:spacing w:before="40"/>
              <w:ind w:left="61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C62234" w:rsidRPr="00F91592">
              <w:rPr>
                <w:rFonts w:ascii="Times New Roman" w:hAnsi="Times New Roman" w:cs="Times New Roman"/>
                <w:color w:val="000000"/>
                <w:sz w:val="24"/>
                <w:szCs w:val="24"/>
              </w:rPr>
              <w:t xml:space="preserve">1000 </w:t>
            </w:r>
          </w:p>
          <w:p w:rsidR="00BA5835" w:rsidRDefault="00E044A6" w:rsidP="00C87E3A">
            <w:pPr>
              <w:spacing w:before="40"/>
              <w:ind w:left="615"/>
              <w:rPr>
                <w:rFonts w:ascii="Times New Roman" w:hAnsi="Times New Roman" w:cs="Times New Roman"/>
                <w:color w:val="000000"/>
                <w:sz w:val="24"/>
                <w:szCs w:val="24"/>
              </w:rPr>
            </w:pPr>
            <w:r w:rsidRPr="003714EE">
              <w:rPr>
                <w:rFonts w:ascii="Times New Roman" w:hAnsi="Times New Roman" w:cs="Times New Roman"/>
                <w:b/>
                <w:color w:val="000000"/>
                <w:sz w:val="24"/>
                <w:szCs w:val="24"/>
              </w:rPr>
              <w:t xml:space="preserve"> </w:t>
            </w:r>
            <w:r w:rsidRPr="003714EE">
              <w:rPr>
                <w:rFonts w:ascii="Times New Roman" w:hAnsi="Times New Roman" w:cs="Times New Roman"/>
                <w:color w:val="000000"/>
                <w:sz w:val="24"/>
                <w:szCs w:val="24"/>
              </w:rPr>
              <w:t xml:space="preserve"> </w:t>
            </w:r>
            <w:r w:rsidR="00C87E3A" w:rsidRPr="003714EE">
              <w:rPr>
                <w:rFonts w:ascii="Times New Roman" w:hAnsi="Times New Roman" w:cs="Times New Roman"/>
                <w:color w:val="000000"/>
                <w:sz w:val="24"/>
                <w:szCs w:val="24"/>
              </w:rPr>
              <w:t xml:space="preserve">D)  </w:t>
            </w:r>
            <w:r w:rsidR="00BA5835" w:rsidRPr="003714EE">
              <w:rPr>
                <w:rFonts w:ascii="Times New Roman" w:hAnsi="Times New Roman" w:cs="Times New Roman"/>
                <w:color w:val="000000"/>
                <w:sz w:val="24"/>
                <w:szCs w:val="24"/>
              </w:rPr>
              <w:t>2200</w:t>
            </w:r>
          </w:p>
          <w:p w:rsidR="003714EE" w:rsidRDefault="003714EE" w:rsidP="00C87E3A">
            <w:pPr>
              <w:spacing w:before="40"/>
              <w:ind w:left="615"/>
              <w:rPr>
                <w:rFonts w:ascii="Times New Roman" w:hAnsi="Times New Roman" w:cs="Times New Roman"/>
                <w:color w:val="000000"/>
                <w:sz w:val="24"/>
                <w:szCs w:val="24"/>
              </w:rPr>
            </w:pPr>
          </w:p>
          <w:p w:rsidR="003714EE" w:rsidRPr="003714EE" w:rsidRDefault="003714EE" w:rsidP="00C87E3A">
            <w:pPr>
              <w:spacing w:before="40"/>
              <w:ind w:left="615"/>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p w:rsidR="00ED7B9E" w:rsidRPr="00F91592" w:rsidRDefault="00ED7B9E" w:rsidP="00496A41">
            <w:pPr>
              <w:spacing w:before="40"/>
              <w:rPr>
                <w:rFonts w:ascii="Times New Roman" w:hAnsi="Times New Roman" w:cs="Times New Roman"/>
                <w:b/>
                <w:color w:val="000000"/>
                <w:sz w:val="24"/>
                <w:szCs w:val="24"/>
              </w:rPr>
            </w:pPr>
          </w:p>
        </w:tc>
      </w:tr>
    </w:tbl>
    <w:p w:rsidR="00E044A6" w:rsidRDefault="00E044A6">
      <w:pPr>
        <w:rPr>
          <w:rFonts w:ascii="Times New Roman" w:hAnsi="Times New Roman" w:cs="Times New Roman"/>
          <w:sz w:val="24"/>
          <w:szCs w:val="24"/>
        </w:rPr>
      </w:pPr>
    </w:p>
    <w:p w:rsidR="00D3088F" w:rsidRPr="00F91592" w:rsidRDefault="00E044A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548" w:type="dxa"/>
        <w:tblCellMar>
          <w:top w:w="43" w:type="dxa"/>
          <w:left w:w="115" w:type="dxa"/>
          <w:bottom w:w="43" w:type="dxa"/>
          <w:right w:w="115" w:type="dxa"/>
        </w:tblCellMar>
        <w:tblLook w:val="04A0" w:firstRow="1" w:lastRow="0" w:firstColumn="1" w:lastColumn="0" w:noHBand="0" w:noVBand="1"/>
      </w:tblPr>
      <w:tblGrid>
        <w:gridCol w:w="2718"/>
        <w:gridCol w:w="7830"/>
      </w:tblGrid>
      <w:tr w:rsidR="007F34D7" w:rsidRPr="00F91592" w:rsidTr="00352E62">
        <w:trPr>
          <w:trHeight w:val="360"/>
        </w:trPr>
        <w:tc>
          <w:tcPr>
            <w:tcW w:w="2718" w:type="dxa"/>
            <w:hideMark/>
          </w:tcPr>
          <w:p w:rsidR="007F34D7" w:rsidRPr="00F91592" w:rsidRDefault="007F34D7" w:rsidP="009F3852">
            <w:pPr>
              <w:spacing w:before="40"/>
              <w:rPr>
                <w:rFonts w:ascii="Times New Roman" w:hAnsi="Times New Roman" w:cs="Times New Roman"/>
                <w:sz w:val="24"/>
                <w:szCs w:val="24"/>
              </w:rPr>
            </w:pPr>
            <w:r w:rsidRPr="00F91592">
              <w:rPr>
                <w:rFonts w:ascii="Times New Roman" w:hAnsi="Times New Roman" w:cs="Times New Roman"/>
                <w:sz w:val="24"/>
                <w:szCs w:val="24"/>
              </w:rPr>
              <w:lastRenderedPageBreak/>
              <w:br w:type="page"/>
            </w:r>
            <w:r w:rsidR="00D3088F" w:rsidRPr="00F91592">
              <w:rPr>
                <w:rFonts w:ascii="Times New Roman" w:hAnsi="Times New Roman" w:cs="Times New Roman"/>
                <w:sz w:val="24"/>
                <w:szCs w:val="24"/>
              </w:rPr>
              <w:br w:type="page"/>
            </w:r>
            <w:r w:rsidRPr="00F91592">
              <w:rPr>
                <w:rFonts w:ascii="Times New Roman" w:hAnsi="Times New Roman" w:cs="Times New Roman"/>
                <w:sz w:val="24"/>
                <w:szCs w:val="24"/>
              </w:rPr>
              <w:t>Benchmark Number</w:t>
            </w:r>
          </w:p>
        </w:tc>
        <w:tc>
          <w:tcPr>
            <w:tcW w:w="7830" w:type="dxa"/>
          </w:tcPr>
          <w:p w:rsidR="007F34D7" w:rsidRDefault="007F34D7"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sidRPr="00F91592">
              <w:rPr>
                <w:rFonts w:ascii="Times New Roman" w:hAnsi="Times New Roman" w:cs="Times New Roman"/>
                <w:color w:val="000000"/>
                <w:sz w:val="24"/>
                <w:szCs w:val="24"/>
              </w:rPr>
              <w:t>.01</w:t>
            </w:r>
          </w:p>
          <w:p w:rsidR="00E044A6" w:rsidRPr="00F91592" w:rsidRDefault="00E044A6" w:rsidP="009F3852">
            <w:pPr>
              <w:spacing w:before="40"/>
              <w:rPr>
                <w:rFonts w:ascii="Times New Roman" w:hAnsi="Times New Roman" w:cs="Times New Roman"/>
                <w:color w:val="000000"/>
                <w:sz w:val="24"/>
                <w:szCs w:val="24"/>
              </w:rPr>
            </w:pPr>
          </w:p>
        </w:tc>
      </w:tr>
      <w:tr w:rsidR="007F34D7" w:rsidRPr="00F91592" w:rsidTr="00E044A6">
        <w:trPr>
          <w:trHeight w:val="559"/>
        </w:trPr>
        <w:tc>
          <w:tcPr>
            <w:tcW w:w="2718" w:type="dxa"/>
            <w:hideMark/>
          </w:tcPr>
          <w:p w:rsidR="007F34D7" w:rsidRPr="00F91592" w:rsidRDefault="007F34D7" w:rsidP="009F3852">
            <w:pPr>
              <w:spacing w:before="40"/>
              <w:rPr>
                <w:rFonts w:ascii="Times New Roman" w:hAnsi="Times New Roman" w:cs="Times New Roman"/>
                <w:sz w:val="24"/>
                <w:szCs w:val="24"/>
              </w:rPr>
            </w:pPr>
            <w:r w:rsidRPr="00F91592">
              <w:rPr>
                <w:rFonts w:ascii="Times New Roman" w:hAnsi="Times New Roman" w:cs="Times New Roman"/>
                <w:sz w:val="24"/>
                <w:szCs w:val="24"/>
              </w:rPr>
              <w:t>Standard</w:t>
            </w:r>
          </w:p>
        </w:tc>
        <w:tc>
          <w:tcPr>
            <w:tcW w:w="7830" w:type="dxa"/>
          </w:tcPr>
          <w:p w:rsidR="007F34D7" w:rsidRDefault="00E044A6" w:rsidP="00E044A6">
            <w:pPr>
              <w:tabs>
                <w:tab w:val="left" w:pos="1728"/>
              </w:tabs>
              <w:suppressAutoHyphens/>
              <w:autoSpaceDE w:val="0"/>
              <w:autoSpaceDN w:val="0"/>
              <w:rPr>
                <w:rFonts w:ascii="Times New Roman" w:hAnsi="Times New Roman" w:cs="Times New Roman"/>
                <w:sz w:val="24"/>
                <w:szCs w:val="24"/>
              </w:rPr>
            </w:pPr>
            <w:r>
              <w:rPr>
                <w:rFonts w:ascii="Times New Roman" w:hAnsi="Times New Roman" w:cs="Times New Roman"/>
                <w:sz w:val="24"/>
                <w:szCs w:val="24"/>
              </w:rPr>
              <w:t>0</w:t>
            </w:r>
            <w:r w:rsidR="0097675E">
              <w:rPr>
                <w:rFonts w:ascii="Times New Roman" w:hAnsi="Times New Roman" w:cs="Times New Roman"/>
                <w:sz w:val="24"/>
                <w:szCs w:val="24"/>
              </w:rPr>
              <w:t>6</w:t>
            </w:r>
            <w:r>
              <w:rPr>
                <w:rFonts w:ascii="Times New Roman" w:hAnsi="Times New Roman" w:cs="Times New Roman"/>
                <w:sz w:val="24"/>
                <w:szCs w:val="24"/>
              </w:rPr>
              <w:t xml:space="preserve">.0 </w:t>
            </w:r>
            <w:r w:rsidR="007F34D7" w:rsidRPr="00F91592">
              <w:rPr>
                <w:rFonts w:ascii="Times New Roman" w:hAnsi="Times New Roman" w:cs="Times New Roman"/>
                <w:sz w:val="24"/>
                <w:szCs w:val="24"/>
              </w:rPr>
              <w:t>Describe the services provided by health occupations career cluste</w:t>
            </w:r>
            <w:r w:rsidR="00D552EC" w:rsidRPr="00F91592">
              <w:rPr>
                <w:rFonts w:ascii="Times New Roman" w:hAnsi="Times New Roman" w:cs="Times New Roman"/>
                <w:sz w:val="24"/>
                <w:szCs w:val="24"/>
              </w:rPr>
              <w:t>rs</w:t>
            </w:r>
            <w:r>
              <w:rPr>
                <w:rFonts w:ascii="Times New Roman" w:hAnsi="Times New Roman" w:cs="Times New Roman"/>
                <w:sz w:val="24"/>
                <w:szCs w:val="24"/>
              </w:rPr>
              <w:t>.</w:t>
            </w:r>
          </w:p>
          <w:p w:rsidR="00E044A6" w:rsidRPr="00F91592" w:rsidRDefault="00E044A6" w:rsidP="00E044A6">
            <w:pPr>
              <w:tabs>
                <w:tab w:val="left" w:pos="1728"/>
              </w:tabs>
              <w:suppressAutoHyphens/>
              <w:autoSpaceDE w:val="0"/>
              <w:autoSpaceDN w:val="0"/>
              <w:rPr>
                <w:rFonts w:ascii="Times New Roman" w:hAnsi="Times New Roman" w:cs="Times New Roman"/>
                <w:sz w:val="24"/>
                <w:szCs w:val="24"/>
              </w:rPr>
            </w:pPr>
          </w:p>
        </w:tc>
      </w:tr>
      <w:tr w:rsidR="007F34D7" w:rsidRPr="00F91592" w:rsidTr="00352E62">
        <w:trPr>
          <w:trHeight w:val="360"/>
        </w:trPr>
        <w:tc>
          <w:tcPr>
            <w:tcW w:w="2718" w:type="dxa"/>
            <w:hideMark/>
          </w:tcPr>
          <w:p w:rsidR="007F34D7" w:rsidRPr="00F91592" w:rsidRDefault="007F34D7" w:rsidP="009F3852">
            <w:pPr>
              <w:spacing w:before="40"/>
              <w:rPr>
                <w:rFonts w:ascii="Times New Roman" w:hAnsi="Times New Roman" w:cs="Times New Roman"/>
                <w:sz w:val="24"/>
                <w:szCs w:val="24"/>
              </w:rPr>
            </w:pPr>
            <w:r w:rsidRPr="00F91592">
              <w:rPr>
                <w:rFonts w:ascii="Times New Roman" w:hAnsi="Times New Roman" w:cs="Times New Roman"/>
                <w:sz w:val="24"/>
                <w:szCs w:val="24"/>
              </w:rPr>
              <w:t>Benchmark</w:t>
            </w:r>
          </w:p>
        </w:tc>
        <w:tc>
          <w:tcPr>
            <w:tcW w:w="7830" w:type="dxa"/>
          </w:tcPr>
          <w:p w:rsidR="007F34D7" w:rsidRDefault="007F34D7"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Discuss the history of health care services</w:t>
            </w:r>
            <w:r w:rsidR="00ED181B" w:rsidRPr="00F91592">
              <w:rPr>
                <w:rFonts w:ascii="Times New Roman" w:hAnsi="Times New Roman" w:cs="Times New Roman"/>
                <w:color w:val="000000"/>
                <w:sz w:val="24"/>
                <w:szCs w:val="24"/>
              </w:rPr>
              <w:t>.</w:t>
            </w:r>
          </w:p>
          <w:p w:rsidR="00E044A6" w:rsidRPr="00F91592" w:rsidRDefault="00E044A6" w:rsidP="009F3852">
            <w:pPr>
              <w:spacing w:before="40"/>
              <w:rPr>
                <w:rFonts w:ascii="Times New Roman" w:hAnsi="Times New Roman" w:cs="Times New Roman"/>
                <w:color w:val="000000"/>
                <w:sz w:val="24"/>
                <w:szCs w:val="24"/>
              </w:rPr>
            </w:pPr>
          </w:p>
        </w:tc>
      </w:tr>
      <w:tr w:rsidR="007F34D7" w:rsidRPr="00F91592" w:rsidTr="00352E62">
        <w:trPr>
          <w:trHeight w:val="360"/>
        </w:trPr>
        <w:tc>
          <w:tcPr>
            <w:tcW w:w="2718" w:type="dxa"/>
            <w:hideMark/>
          </w:tcPr>
          <w:p w:rsidR="007F34D7" w:rsidRPr="00F91592" w:rsidRDefault="007F34D7" w:rsidP="009F3852">
            <w:pPr>
              <w:spacing w:before="40"/>
              <w:rPr>
                <w:rFonts w:ascii="Times New Roman" w:hAnsi="Times New Roman" w:cs="Times New Roman"/>
                <w:sz w:val="24"/>
                <w:szCs w:val="24"/>
              </w:rPr>
            </w:pPr>
            <w:r w:rsidRPr="00F91592">
              <w:rPr>
                <w:rFonts w:ascii="Times New Roman" w:hAnsi="Times New Roman" w:cs="Times New Roman"/>
                <w:sz w:val="24"/>
                <w:szCs w:val="24"/>
              </w:rPr>
              <w:t>Also Assesses</w:t>
            </w:r>
          </w:p>
        </w:tc>
        <w:tc>
          <w:tcPr>
            <w:tcW w:w="7830" w:type="dxa"/>
          </w:tcPr>
          <w:p w:rsidR="007F34D7" w:rsidRDefault="00E27C68"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Not Applicable</w:t>
            </w:r>
          </w:p>
          <w:p w:rsidR="00E044A6" w:rsidRPr="00F91592" w:rsidRDefault="00E044A6" w:rsidP="009F3852">
            <w:pPr>
              <w:spacing w:before="40"/>
              <w:rPr>
                <w:rFonts w:ascii="Times New Roman" w:hAnsi="Times New Roman" w:cs="Times New Roman"/>
                <w:color w:val="000000"/>
                <w:sz w:val="24"/>
                <w:szCs w:val="24"/>
              </w:rPr>
            </w:pPr>
          </w:p>
        </w:tc>
      </w:tr>
      <w:tr w:rsidR="00DC41B0" w:rsidRPr="00F91592" w:rsidTr="00352E62">
        <w:trPr>
          <w:trHeight w:val="360"/>
        </w:trPr>
        <w:tc>
          <w:tcPr>
            <w:tcW w:w="2718" w:type="dxa"/>
            <w:hideMark/>
          </w:tcPr>
          <w:p w:rsidR="00DC41B0" w:rsidRPr="00F91592" w:rsidRDefault="00DC41B0" w:rsidP="00DC41B0">
            <w:pPr>
              <w:spacing w:before="40"/>
              <w:rPr>
                <w:rFonts w:ascii="Times New Roman" w:eastAsia="Times New Roman" w:hAnsi="Times New Roman" w:cs="Times New Roman"/>
                <w:bCs/>
                <w:color w:val="000000"/>
                <w:sz w:val="24"/>
                <w:szCs w:val="24"/>
              </w:rPr>
            </w:pPr>
            <w:r w:rsidRPr="00F91592">
              <w:rPr>
                <w:rFonts w:ascii="Times New Roman" w:eastAsia="Times New Roman" w:hAnsi="Times New Roman" w:cs="Times New Roman"/>
                <w:bCs/>
                <w:color w:val="000000"/>
                <w:sz w:val="24"/>
                <w:szCs w:val="24"/>
              </w:rPr>
              <w:t>Knowledge Performance or Both</w:t>
            </w:r>
          </w:p>
        </w:tc>
        <w:tc>
          <w:tcPr>
            <w:tcW w:w="7830"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E044A6" w:rsidRPr="00F91592" w:rsidRDefault="00E044A6" w:rsidP="00DC41B0">
            <w:pPr>
              <w:spacing w:before="40"/>
              <w:rPr>
                <w:rFonts w:ascii="Times New Roman" w:eastAsia="Times New Roman" w:hAnsi="Times New Roman" w:cs="Times New Roman"/>
                <w:color w:val="000000"/>
                <w:sz w:val="24"/>
                <w:szCs w:val="24"/>
              </w:rPr>
            </w:pPr>
          </w:p>
        </w:tc>
      </w:tr>
      <w:tr w:rsidR="00DC41B0" w:rsidRPr="00F91592" w:rsidTr="00352E62">
        <w:trPr>
          <w:trHeight w:val="360"/>
        </w:trPr>
        <w:tc>
          <w:tcPr>
            <w:tcW w:w="2718" w:type="dxa"/>
            <w:hideMark/>
          </w:tcPr>
          <w:p w:rsidR="00DC41B0" w:rsidRPr="00F91592" w:rsidRDefault="00DC41B0" w:rsidP="00DC41B0">
            <w:pPr>
              <w:spacing w:before="40"/>
              <w:rPr>
                <w:rFonts w:ascii="Times New Roman" w:hAnsi="Times New Roman" w:cs="Times New Roman"/>
                <w:sz w:val="24"/>
                <w:szCs w:val="24"/>
              </w:rPr>
            </w:pPr>
            <w:r w:rsidRPr="00F91592">
              <w:rPr>
                <w:rFonts w:ascii="Times New Roman" w:hAnsi="Times New Roman" w:cs="Times New Roman"/>
                <w:sz w:val="24"/>
                <w:szCs w:val="24"/>
              </w:rPr>
              <w:t>Item Types</w:t>
            </w:r>
          </w:p>
        </w:tc>
        <w:tc>
          <w:tcPr>
            <w:tcW w:w="7830" w:type="dxa"/>
          </w:tcPr>
          <w:p w:rsidR="00DC41B0" w:rsidRDefault="00DC41B0" w:rsidP="00DC41B0">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E044A6" w:rsidRPr="00F91592" w:rsidRDefault="00E044A6" w:rsidP="00DC41B0">
            <w:pPr>
              <w:spacing w:before="40"/>
              <w:rPr>
                <w:rFonts w:ascii="Times New Roman" w:hAnsi="Times New Roman" w:cs="Times New Roman"/>
                <w:color w:val="000000"/>
                <w:sz w:val="24"/>
                <w:szCs w:val="24"/>
              </w:rPr>
            </w:pPr>
          </w:p>
        </w:tc>
      </w:tr>
      <w:tr w:rsidR="00DC41B0" w:rsidRPr="00F91592" w:rsidTr="00352E62">
        <w:trPr>
          <w:trHeight w:val="360"/>
        </w:trPr>
        <w:tc>
          <w:tcPr>
            <w:tcW w:w="2718" w:type="dxa"/>
            <w:hideMark/>
          </w:tcPr>
          <w:p w:rsidR="00DC41B0" w:rsidRPr="00F91592" w:rsidRDefault="00DC41B0" w:rsidP="00DC41B0">
            <w:pPr>
              <w:spacing w:before="40"/>
              <w:rPr>
                <w:rFonts w:ascii="Times New Roman" w:hAnsi="Times New Roman" w:cs="Times New Roman"/>
                <w:sz w:val="24"/>
                <w:szCs w:val="24"/>
              </w:rPr>
            </w:pPr>
            <w:r w:rsidRPr="00F91592">
              <w:rPr>
                <w:rFonts w:ascii="Times New Roman" w:hAnsi="Times New Roman" w:cs="Times New Roman"/>
                <w:sz w:val="24"/>
                <w:szCs w:val="24"/>
              </w:rPr>
              <w:t>Ideal Cognitive Complexity Level</w:t>
            </w:r>
          </w:p>
        </w:tc>
        <w:tc>
          <w:tcPr>
            <w:tcW w:w="7830" w:type="dxa"/>
          </w:tcPr>
          <w:p w:rsidR="00DC41B0" w:rsidRDefault="00DC41B0" w:rsidP="00DC41B0">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p w:rsidR="00E044A6" w:rsidRPr="00F91592" w:rsidRDefault="00E044A6" w:rsidP="00DC41B0">
            <w:pPr>
              <w:spacing w:before="40"/>
              <w:rPr>
                <w:rFonts w:ascii="Times New Roman" w:hAnsi="Times New Roman" w:cs="Times New Roman"/>
                <w:color w:val="000000"/>
                <w:sz w:val="24"/>
                <w:szCs w:val="24"/>
              </w:rPr>
            </w:pPr>
          </w:p>
        </w:tc>
      </w:tr>
      <w:tr w:rsidR="00DC41B0" w:rsidRPr="00F91592" w:rsidTr="00352E62">
        <w:trPr>
          <w:trHeight w:val="360"/>
        </w:trPr>
        <w:tc>
          <w:tcPr>
            <w:tcW w:w="2718" w:type="dxa"/>
            <w:hideMark/>
          </w:tcPr>
          <w:p w:rsidR="00DC41B0" w:rsidRPr="00F91592" w:rsidRDefault="00DC41B0" w:rsidP="00DC41B0">
            <w:pPr>
              <w:spacing w:before="40"/>
              <w:rPr>
                <w:rFonts w:ascii="Times New Roman" w:hAnsi="Times New Roman" w:cs="Times New Roman"/>
                <w:sz w:val="24"/>
                <w:szCs w:val="24"/>
              </w:rPr>
            </w:pPr>
            <w:r w:rsidRPr="00F91592">
              <w:rPr>
                <w:rFonts w:ascii="Times New Roman" w:hAnsi="Times New Roman" w:cs="Times New Roman"/>
                <w:sz w:val="24"/>
                <w:szCs w:val="24"/>
              </w:rPr>
              <w:t>Benchmark Clarification</w:t>
            </w:r>
          </w:p>
        </w:tc>
        <w:tc>
          <w:tcPr>
            <w:tcW w:w="7830" w:type="dxa"/>
          </w:tcPr>
          <w:p w:rsidR="00E044A6" w:rsidRPr="003E0EFB" w:rsidRDefault="003E0EFB" w:rsidP="00DC41B0">
            <w:pPr>
              <w:spacing w:before="40"/>
              <w:rPr>
                <w:rFonts w:ascii="Times New Roman" w:hAnsi="Times New Roman" w:cs="Times New Roman"/>
                <w:color w:val="000000"/>
                <w:sz w:val="24"/>
                <w:szCs w:val="24"/>
              </w:rPr>
            </w:pPr>
            <w:r w:rsidRPr="003E0EFB">
              <w:rPr>
                <w:rFonts w:ascii="Times New Roman" w:hAnsi="Times New Roman" w:cs="Times New Roman"/>
                <w:color w:val="000000"/>
                <w:sz w:val="24"/>
                <w:szCs w:val="24"/>
              </w:rPr>
              <w:t>Students will be able identify individuals who have had a major impact in health care.</w:t>
            </w:r>
          </w:p>
          <w:p w:rsidR="003E0EFB" w:rsidRPr="00F91592" w:rsidRDefault="003E0EFB" w:rsidP="00DC41B0">
            <w:pPr>
              <w:spacing w:before="40"/>
              <w:rPr>
                <w:rFonts w:ascii="Times New Roman" w:hAnsi="Times New Roman" w:cs="Times New Roman"/>
                <w:color w:val="000000"/>
                <w:sz w:val="24"/>
                <w:szCs w:val="24"/>
              </w:rPr>
            </w:pPr>
          </w:p>
        </w:tc>
      </w:tr>
      <w:tr w:rsidR="00DC41B0" w:rsidRPr="00F91592" w:rsidTr="00352E62">
        <w:trPr>
          <w:trHeight w:val="360"/>
        </w:trPr>
        <w:tc>
          <w:tcPr>
            <w:tcW w:w="2718" w:type="dxa"/>
            <w:hideMark/>
          </w:tcPr>
          <w:p w:rsidR="00DC41B0" w:rsidRPr="00F91592" w:rsidRDefault="00DC41B0" w:rsidP="00DC41B0">
            <w:pPr>
              <w:spacing w:before="40"/>
              <w:rPr>
                <w:rFonts w:ascii="Times New Roman" w:hAnsi="Times New Roman" w:cs="Times New Roman"/>
                <w:sz w:val="24"/>
                <w:szCs w:val="24"/>
              </w:rPr>
            </w:pPr>
            <w:r w:rsidRPr="00F91592">
              <w:rPr>
                <w:rFonts w:ascii="Times New Roman" w:hAnsi="Times New Roman" w:cs="Times New Roman"/>
                <w:sz w:val="24"/>
                <w:szCs w:val="24"/>
              </w:rPr>
              <w:t>Content Limits</w:t>
            </w:r>
          </w:p>
        </w:tc>
        <w:tc>
          <w:tcPr>
            <w:tcW w:w="7830" w:type="dxa"/>
          </w:tcPr>
          <w:p w:rsidR="00DC41B0" w:rsidRDefault="00DC41B0" w:rsidP="00DC41B0">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E044A6" w:rsidRPr="00F91592" w:rsidRDefault="00E044A6" w:rsidP="00DC41B0">
            <w:pPr>
              <w:spacing w:before="40"/>
              <w:rPr>
                <w:rFonts w:ascii="Times New Roman" w:hAnsi="Times New Roman" w:cs="Times New Roman"/>
                <w:color w:val="000000"/>
                <w:sz w:val="24"/>
                <w:szCs w:val="24"/>
              </w:rPr>
            </w:pPr>
          </w:p>
        </w:tc>
      </w:tr>
      <w:tr w:rsidR="00DC41B0" w:rsidRPr="00F91592" w:rsidTr="00352E62">
        <w:trPr>
          <w:trHeight w:val="360"/>
        </w:trPr>
        <w:tc>
          <w:tcPr>
            <w:tcW w:w="2718" w:type="dxa"/>
            <w:hideMark/>
          </w:tcPr>
          <w:p w:rsidR="00DC41B0" w:rsidRPr="00F91592" w:rsidRDefault="00DC41B0" w:rsidP="00DC41B0">
            <w:pPr>
              <w:spacing w:before="40"/>
              <w:rPr>
                <w:rFonts w:ascii="Times New Roman" w:hAnsi="Times New Roman" w:cs="Times New Roman"/>
                <w:sz w:val="24"/>
                <w:szCs w:val="24"/>
              </w:rPr>
            </w:pPr>
            <w:r w:rsidRPr="00F91592">
              <w:rPr>
                <w:rFonts w:ascii="Times New Roman" w:hAnsi="Times New Roman" w:cs="Times New Roman"/>
                <w:sz w:val="24"/>
                <w:szCs w:val="24"/>
              </w:rPr>
              <w:t>Stimulus Attributes</w:t>
            </w:r>
          </w:p>
        </w:tc>
        <w:tc>
          <w:tcPr>
            <w:tcW w:w="7830" w:type="dxa"/>
          </w:tcPr>
          <w:p w:rsidR="00DC41B0" w:rsidRDefault="00DC41B0" w:rsidP="00DC41B0">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E044A6" w:rsidRPr="00F91592" w:rsidRDefault="00E044A6" w:rsidP="00DC41B0">
            <w:pPr>
              <w:spacing w:before="40"/>
              <w:rPr>
                <w:rFonts w:ascii="Times New Roman" w:hAnsi="Times New Roman" w:cs="Times New Roman"/>
                <w:color w:val="000000"/>
                <w:sz w:val="24"/>
                <w:szCs w:val="24"/>
              </w:rPr>
            </w:pPr>
          </w:p>
        </w:tc>
      </w:tr>
      <w:tr w:rsidR="00DC41B0" w:rsidRPr="00F91592" w:rsidTr="00352E62">
        <w:trPr>
          <w:trHeight w:val="360"/>
        </w:trPr>
        <w:tc>
          <w:tcPr>
            <w:tcW w:w="2718" w:type="dxa"/>
            <w:hideMark/>
          </w:tcPr>
          <w:p w:rsidR="00DC41B0" w:rsidRPr="00F91592" w:rsidRDefault="00DC41B0" w:rsidP="00DC41B0">
            <w:pPr>
              <w:spacing w:before="40"/>
              <w:rPr>
                <w:rFonts w:ascii="Times New Roman" w:hAnsi="Times New Roman" w:cs="Times New Roman"/>
                <w:sz w:val="24"/>
                <w:szCs w:val="24"/>
              </w:rPr>
            </w:pPr>
            <w:r w:rsidRPr="00F91592">
              <w:rPr>
                <w:rFonts w:ascii="Times New Roman" w:hAnsi="Times New Roman" w:cs="Times New Roman"/>
                <w:sz w:val="24"/>
                <w:szCs w:val="24"/>
              </w:rPr>
              <w:t>Response Attributes</w:t>
            </w:r>
          </w:p>
        </w:tc>
        <w:tc>
          <w:tcPr>
            <w:tcW w:w="7830" w:type="dxa"/>
          </w:tcPr>
          <w:p w:rsidR="00DC41B0" w:rsidRDefault="00DC41B0" w:rsidP="00DC41B0">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r w:rsidR="000F2346" w:rsidRPr="00F91592">
              <w:rPr>
                <w:rFonts w:ascii="Times New Roman" w:hAnsi="Times New Roman" w:cs="Times New Roman"/>
                <w:color w:val="000000"/>
                <w:sz w:val="24"/>
                <w:szCs w:val="24"/>
              </w:rPr>
              <w:t xml:space="preserve"> </w:t>
            </w:r>
          </w:p>
          <w:p w:rsidR="00E044A6" w:rsidRPr="00F91592" w:rsidRDefault="00E044A6" w:rsidP="00DC41B0">
            <w:pPr>
              <w:spacing w:before="40"/>
              <w:rPr>
                <w:rFonts w:ascii="Times New Roman" w:hAnsi="Times New Roman" w:cs="Times New Roman"/>
                <w:color w:val="000000"/>
                <w:sz w:val="24"/>
                <w:szCs w:val="24"/>
              </w:rPr>
            </w:pPr>
          </w:p>
        </w:tc>
      </w:tr>
      <w:tr w:rsidR="00DC41B0" w:rsidRPr="00F91592" w:rsidTr="00352E62">
        <w:trPr>
          <w:trHeight w:val="360"/>
        </w:trPr>
        <w:tc>
          <w:tcPr>
            <w:tcW w:w="2718" w:type="dxa"/>
          </w:tcPr>
          <w:p w:rsidR="00DC41B0" w:rsidRPr="00F91592" w:rsidRDefault="00DC41B0" w:rsidP="00DC41B0">
            <w:pPr>
              <w:spacing w:before="40"/>
              <w:rPr>
                <w:rFonts w:ascii="Times New Roman" w:hAnsi="Times New Roman" w:cs="Times New Roman"/>
                <w:sz w:val="24"/>
                <w:szCs w:val="24"/>
              </w:rPr>
            </w:pPr>
            <w:r w:rsidRPr="00F91592">
              <w:rPr>
                <w:rFonts w:ascii="Times New Roman" w:hAnsi="Times New Roman" w:cs="Times New Roman"/>
                <w:sz w:val="24"/>
                <w:szCs w:val="24"/>
              </w:rPr>
              <w:t>Content Focus</w:t>
            </w:r>
          </w:p>
        </w:tc>
        <w:tc>
          <w:tcPr>
            <w:tcW w:w="7830" w:type="dxa"/>
          </w:tcPr>
          <w:p w:rsidR="00DC41B0" w:rsidRDefault="000F2346" w:rsidP="000F234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Aristotle, Clara Barton, Elizabeth Blackwell, Gabriel Fahrenheit, Benjamin Franklin, </w:t>
            </w:r>
            <w:r w:rsidR="00D552EC" w:rsidRPr="00F91592">
              <w:rPr>
                <w:rFonts w:ascii="Times New Roman" w:hAnsi="Times New Roman" w:cs="Times New Roman"/>
                <w:color w:val="000000"/>
                <w:sz w:val="24"/>
                <w:szCs w:val="24"/>
              </w:rPr>
              <w:t xml:space="preserve">William Harvey, </w:t>
            </w:r>
            <w:r w:rsidRPr="00F91592">
              <w:rPr>
                <w:rFonts w:ascii="Times New Roman" w:hAnsi="Times New Roman" w:cs="Times New Roman"/>
                <w:color w:val="000000"/>
                <w:sz w:val="24"/>
                <w:szCs w:val="24"/>
              </w:rPr>
              <w:t xml:space="preserve">Hippocrates, Edward Jenner, </w:t>
            </w:r>
            <w:r w:rsidR="00D552EC" w:rsidRPr="00F91592">
              <w:rPr>
                <w:rFonts w:ascii="Times New Roman" w:hAnsi="Times New Roman" w:cs="Times New Roman"/>
                <w:color w:val="000000"/>
                <w:sz w:val="24"/>
                <w:szCs w:val="24"/>
              </w:rPr>
              <w:t xml:space="preserve">Anton van Leeuwenhoek, </w:t>
            </w:r>
            <w:r w:rsidRPr="00F91592">
              <w:rPr>
                <w:rFonts w:ascii="Times New Roman" w:hAnsi="Times New Roman" w:cs="Times New Roman"/>
                <w:color w:val="000000"/>
                <w:sz w:val="24"/>
                <w:szCs w:val="24"/>
              </w:rPr>
              <w:t xml:space="preserve">Joseph Lister, </w:t>
            </w:r>
            <w:r w:rsidR="00D552EC" w:rsidRPr="00F91592">
              <w:rPr>
                <w:rFonts w:ascii="Times New Roman" w:hAnsi="Times New Roman" w:cs="Times New Roman"/>
                <w:color w:val="000000"/>
                <w:sz w:val="24"/>
                <w:szCs w:val="24"/>
              </w:rPr>
              <w:t xml:space="preserve">Rene Laennec, </w:t>
            </w:r>
            <w:r w:rsidRPr="00F91592">
              <w:rPr>
                <w:rFonts w:ascii="Times New Roman" w:hAnsi="Times New Roman" w:cs="Times New Roman"/>
                <w:color w:val="000000"/>
                <w:sz w:val="24"/>
                <w:szCs w:val="24"/>
              </w:rPr>
              <w:t xml:space="preserve">Robert Koch, Florence Nightingale, Ambroise Pare, </w:t>
            </w:r>
            <w:r w:rsidR="00D552EC" w:rsidRPr="00F91592">
              <w:rPr>
                <w:rFonts w:ascii="Times New Roman" w:hAnsi="Times New Roman" w:cs="Times New Roman"/>
                <w:color w:val="000000"/>
                <w:sz w:val="24"/>
                <w:szCs w:val="24"/>
              </w:rPr>
              <w:t>Louis</w:t>
            </w:r>
            <w:r w:rsidR="00E044A6">
              <w:rPr>
                <w:rFonts w:ascii="Times New Roman" w:hAnsi="Times New Roman" w:cs="Times New Roman"/>
                <w:color w:val="000000"/>
                <w:sz w:val="24"/>
                <w:szCs w:val="24"/>
              </w:rPr>
              <w:t xml:space="preserve"> Pasteur</w:t>
            </w:r>
          </w:p>
          <w:p w:rsidR="00E044A6" w:rsidRPr="00F91592" w:rsidRDefault="00E044A6" w:rsidP="000F2346">
            <w:pPr>
              <w:spacing w:before="40"/>
              <w:rPr>
                <w:rFonts w:ascii="Times New Roman" w:hAnsi="Times New Roman" w:cs="Times New Roman"/>
                <w:color w:val="000000"/>
                <w:sz w:val="24"/>
                <w:szCs w:val="24"/>
              </w:rPr>
            </w:pPr>
          </w:p>
        </w:tc>
      </w:tr>
      <w:tr w:rsidR="00DC41B0" w:rsidRPr="00F91592" w:rsidTr="00496A41">
        <w:trPr>
          <w:trHeight w:val="2152"/>
        </w:trPr>
        <w:tc>
          <w:tcPr>
            <w:tcW w:w="2718" w:type="dxa"/>
            <w:hideMark/>
          </w:tcPr>
          <w:p w:rsidR="00DC41B0" w:rsidRPr="00F91592" w:rsidRDefault="00DC41B0" w:rsidP="00DC41B0">
            <w:pPr>
              <w:spacing w:before="40"/>
              <w:rPr>
                <w:rFonts w:ascii="Times New Roman" w:hAnsi="Times New Roman" w:cs="Times New Roman"/>
                <w:bCs/>
                <w:sz w:val="24"/>
                <w:szCs w:val="24"/>
              </w:rPr>
            </w:pPr>
            <w:r w:rsidRPr="00F91592">
              <w:rPr>
                <w:rFonts w:ascii="Times New Roman" w:hAnsi="Times New Roman" w:cs="Times New Roman"/>
                <w:bCs/>
                <w:sz w:val="24"/>
                <w:szCs w:val="24"/>
              </w:rPr>
              <w:t>Sample Item</w:t>
            </w:r>
          </w:p>
        </w:tc>
        <w:tc>
          <w:tcPr>
            <w:tcW w:w="7830" w:type="dxa"/>
          </w:tcPr>
          <w:p w:rsidR="00DC41B0" w:rsidRPr="00F91592" w:rsidRDefault="00DC41B0" w:rsidP="00DC41B0">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Primitive humans believed that sickness was caused by which of the following?</w:t>
            </w:r>
          </w:p>
          <w:p w:rsidR="00DC41B0" w:rsidRPr="00F91592" w:rsidRDefault="00DC41B0" w:rsidP="00DC41B0">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animal bites </w:t>
            </w:r>
          </w:p>
          <w:p w:rsidR="00DC41B0" w:rsidRPr="00F91592" w:rsidRDefault="00E044A6" w:rsidP="00DC41B0">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41B0" w:rsidRPr="00F91592">
              <w:rPr>
                <w:rFonts w:ascii="Times New Roman" w:hAnsi="Times New Roman" w:cs="Times New Roman"/>
                <w:color w:val="000000"/>
                <w:sz w:val="24"/>
                <w:szCs w:val="24"/>
              </w:rPr>
              <w:t>B)  evil spirits</w:t>
            </w:r>
          </w:p>
          <w:p w:rsidR="00DC41B0" w:rsidRPr="00F91592" w:rsidRDefault="00DC41B0" w:rsidP="00DC41B0">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pathogens</w:t>
            </w:r>
          </w:p>
          <w:p w:rsidR="00DC41B0" w:rsidRDefault="00DC41B0" w:rsidP="00DC41B0">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spoiled food</w:t>
            </w:r>
          </w:p>
          <w:p w:rsidR="003714EE" w:rsidRDefault="003714EE" w:rsidP="00DC41B0">
            <w:pPr>
              <w:spacing w:before="40"/>
              <w:ind w:left="522"/>
              <w:rPr>
                <w:rFonts w:ascii="Times New Roman" w:hAnsi="Times New Roman" w:cs="Times New Roman"/>
                <w:color w:val="000000"/>
                <w:sz w:val="24"/>
                <w:szCs w:val="24"/>
              </w:rPr>
            </w:pPr>
          </w:p>
          <w:p w:rsidR="003714EE" w:rsidRPr="00F91592" w:rsidRDefault="003714EE" w:rsidP="00DC41B0">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E044A6" w:rsidRPr="00F91592" w:rsidRDefault="00E044A6" w:rsidP="00496A41">
            <w:pPr>
              <w:spacing w:before="40"/>
              <w:rPr>
                <w:rFonts w:ascii="Times New Roman" w:hAnsi="Times New Roman" w:cs="Times New Roman"/>
                <w:color w:val="000000"/>
                <w:sz w:val="24"/>
                <w:szCs w:val="24"/>
              </w:rPr>
            </w:pPr>
          </w:p>
        </w:tc>
      </w:tr>
    </w:tbl>
    <w:p w:rsidR="00D552EC" w:rsidRDefault="007F34D7">
      <w:pPr>
        <w:rPr>
          <w:rFonts w:ascii="Times New Roman" w:hAnsi="Times New Roman" w:cs="Times New Roman"/>
          <w:sz w:val="24"/>
          <w:szCs w:val="24"/>
        </w:rPr>
      </w:pPr>
      <w:r w:rsidRPr="00F91592">
        <w:rPr>
          <w:rFonts w:ascii="Times New Roman" w:hAnsi="Times New Roman" w:cs="Times New Roman"/>
          <w:sz w:val="24"/>
          <w:szCs w:val="24"/>
        </w:rPr>
        <w:br/>
      </w:r>
    </w:p>
    <w:p w:rsidR="00496A41" w:rsidRPr="00F91592" w:rsidRDefault="00496A41">
      <w:pPr>
        <w:rPr>
          <w:rFonts w:ascii="Times New Roman" w:hAnsi="Times New Roman" w:cs="Times New Roman"/>
          <w:sz w:val="24"/>
          <w:szCs w:val="24"/>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8"/>
        <w:gridCol w:w="7902"/>
      </w:tblGrid>
      <w:tr w:rsidR="002C44A5" w:rsidRPr="00F91592" w:rsidTr="006E2292">
        <w:trPr>
          <w:trHeight w:val="43"/>
        </w:trPr>
        <w:tc>
          <w:tcPr>
            <w:tcW w:w="2708" w:type="dxa"/>
            <w:hideMark/>
          </w:tcPr>
          <w:p w:rsidR="002C44A5" w:rsidRPr="00F91592" w:rsidRDefault="00B97A48" w:rsidP="009F3852">
            <w:pPr>
              <w:spacing w:before="40"/>
              <w:rPr>
                <w:rFonts w:ascii="Times New Roman" w:hAnsi="Times New Roman" w:cs="Times New Roman"/>
                <w:sz w:val="24"/>
                <w:szCs w:val="24"/>
              </w:rPr>
            </w:pPr>
            <w:r w:rsidRPr="00F91592">
              <w:rPr>
                <w:rFonts w:ascii="Times New Roman" w:hAnsi="Times New Roman" w:cs="Times New Roman"/>
                <w:sz w:val="24"/>
                <w:szCs w:val="24"/>
              </w:rPr>
              <w:t>Benchmark Number</w:t>
            </w:r>
          </w:p>
        </w:tc>
        <w:tc>
          <w:tcPr>
            <w:tcW w:w="7902" w:type="dxa"/>
          </w:tcPr>
          <w:p w:rsidR="002C44A5" w:rsidRDefault="00B97A48"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sidRPr="00F91592">
              <w:rPr>
                <w:rFonts w:ascii="Times New Roman" w:hAnsi="Times New Roman" w:cs="Times New Roman"/>
                <w:color w:val="000000"/>
                <w:sz w:val="24"/>
                <w:szCs w:val="24"/>
              </w:rPr>
              <w:t>.03</w:t>
            </w:r>
            <w:r w:rsidR="00941C01" w:rsidRPr="00F91592">
              <w:rPr>
                <w:rFonts w:ascii="Times New Roman" w:hAnsi="Times New Roman" w:cs="Times New Roman"/>
                <w:color w:val="000000"/>
                <w:sz w:val="24"/>
                <w:szCs w:val="24"/>
              </w:rPr>
              <w:t>.01</w:t>
            </w:r>
          </w:p>
          <w:p w:rsidR="00E044A6" w:rsidRPr="00F91592" w:rsidRDefault="00E044A6" w:rsidP="009F3852">
            <w:pPr>
              <w:spacing w:before="40"/>
              <w:rPr>
                <w:rFonts w:ascii="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t>Standard</w:t>
            </w:r>
          </w:p>
        </w:tc>
        <w:tc>
          <w:tcPr>
            <w:tcW w:w="7902" w:type="dxa"/>
          </w:tcPr>
          <w:p w:rsidR="002C44A5" w:rsidRDefault="00950998" w:rsidP="00E044A6">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Pr>
                <w:rFonts w:ascii="Times New Roman" w:hAnsi="Times New Roman" w:cs="Times New Roman"/>
                <w:color w:val="000000"/>
                <w:sz w:val="24"/>
                <w:szCs w:val="24"/>
              </w:rPr>
              <w:t>.0 </w:t>
            </w:r>
            <w:r w:rsidR="002C44A5" w:rsidRPr="00F91592">
              <w:rPr>
                <w:rFonts w:ascii="Times New Roman" w:hAnsi="Times New Roman" w:cs="Times New Roman"/>
                <w:color w:val="000000"/>
                <w:sz w:val="24"/>
                <w:szCs w:val="24"/>
              </w:rPr>
              <w:t>Describe the services provided by health occupations career clusters</w:t>
            </w:r>
            <w:r w:rsidR="00E044A6">
              <w:rPr>
                <w:rFonts w:ascii="Times New Roman" w:hAnsi="Times New Roman" w:cs="Times New Roman"/>
                <w:color w:val="000000"/>
                <w:sz w:val="24"/>
                <w:szCs w:val="24"/>
              </w:rPr>
              <w:t>.</w:t>
            </w:r>
          </w:p>
          <w:p w:rsidR="00E044A6" w:rsidRPr="00F91592" w:rsidRDefault="00E044A6" w:rsidP="00E044A6">
            <w:pPr>
              <w:spacing w:before="40"/>
              <w:rPr>
                <w:rFonts w:ascii="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t>Benchmark</w:t>
            </w:r>
          </w:p>
        </w:tc>
        <w:tc>
          <w:tcPr>
            <w:tcW w:w="7902" w:type="dxa"/>
          </w:tcPr>
          <w:p w:rsidR="002C44A5" w:rsidRDefault="002C44A5" w:rsidP="00941C01">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List at least 3 types of services provided by </w:t>
            </w:r>
            <w:r w:rsidR="00941C01" w:rsidRPr="00F91592">
              <w:rPr>
                <w:rFonts w:ascii="Times New Roman" w:hAnsi="Times New Roman" w:cs="Times New Roman"/>
                <w:color w:val="000000"/>
                <w:sz w:val="24"/>
                <w:szCs w:val="24"/>
              </w:rPr>
              <w:t>Nursing Services</w:t>
            </w:r>
            <w:r w:rsidR="00E044A6">
              <w:rPr>
                <w:rFonts w:ascii="Times New Roman" w:hAnsi="Times New Roman" w:cs="Times New Roman"/>
                <w:color w:val="000000"/>
                <w:sz w:val="24"/>
                <w:szCs w:val="24"/>
              </w:rPr>
              <w:t>.</w:t>
            </w:r>
          </w:p>
          <w:p w:rsidR="00E044A6" w:rsidRPr="00F91592" w:rsidRDefault="00E044A6" w:rsidP="00941C01">
            <w:pPr>
              <w:spacing w:before="40"/>
              <w:rPr>
                <w:rFonts w:ascii="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lastRenderedPageBreak/>
              <w:t>Also Assesses</w:t>
            </w:r>
          </w:p>
        </w:tc>
        <w:tc>
          <w:tcPr>
            <w:tcW w:w="7902" w:type="dxa"/>
          </w:tcPr>
          <w:p w:rsidR="002C44A5" w:rsidRDefault="002C44A5" w:rsidP="00941C01">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w:t>
            </w:r>
            <w:r w:rsidR="00941C01" w:rsidRPr="00F91592">
              <w:rPr>
                <w:rFonts w:ascii="Times New Roman" w:hAnsi="Times New Roman" w:cs="Times New Roman"/>
                <w:color w:val="000000"/>
                <w:sz w:val="24"/>
                <w:szCs w:val="24"/>
              </w:rPr>
              <w:t>None applicable</w:t>
            </w:r>
          </w:p>
          <w:p w:rsidR="00E044A6" w:rsidRPr="00F91592" w:rsidRDefault="00E044A6" w:rsidP="00941C01">
            <w:pPr>
              <w:spacing w:before="40"/>
              <w:rPr>
                <w:rFonts w:ascii="Times New Roman" w:hAnsi="Times New Roman" w:cs="Times New Roman"/>
                <w:color w:val="000000"/>
                <w:sz w:val="24"/>
                <w:szCs w:val="24"/>
              </w:rPr>
            </w:pPr>
          </w:p>
        </w:tc>
      </w:tr>
      <w:tr w:rsidR="00DC41B0" w:rsidRPr="00F91592" w:rsidTr="006E2292">
        <w:trPr>
          <w:trHeight w:val="43"/>
        </w:trPr>
        <w:tc>
          <w:tcPr>
            <w:tcW w:w="2708" w:type="dxa"/>
            <w:hideMark/>
          </w:tcPr>
          <w:p w:rsidR="00DC41B0" w:rsidRPr="00F91592" w:rsidRDefault="00DC41B0" w:rsidP="00DC41B0">
            <w:pPr>
              <w:spacing w:before="40"/>
              <w:rPr>
                <w:rFonts w:ascii="Times New Roman" w:eastAsia="Times New Roman" w:hAnsi="Times New Roman" w:cs="Times New Roman"/>
                <w:bCs/>
                <w:color w:val="000000"/>
                <w:sz w:val="24"/>
                <w:szCs w:val="24"/>
              </w:rPr>
            </w:pPr>
            <w:r w:rsidRPr="00F91592">
              <w:rPr>
                <w:rFonts w:ascii="Times New Roman" w:eastAsia="Times New Roman" w:hAnsi="Times New Roman" w:cs="Times New Roman"/>
                <w:bCs/>
                <w:color w:val="000000"/>
                <w:sz w:val="24"/>
                <w:szCs w:val="24"/>
              </w:rPr>
              <w:t>Knowledge Performance or Both</w:t>
            </w:r>
          </w:p>
        </w:tc>
        <w:tc>
          <w:tcPr>
            <w:tcW w:w="7902"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E044A6" w:rsidRPr="00F91592" w:rsidRDefault="00E044A6" w:rsidP="00DC41B0">
            <w:pPr>
              <w:spacing w:before="40"/>
              <w:rPr>
                <w:rFonts w:ascii="Times New Roman" w:eastAsia="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t>Item Types</w:t>
            </w:r>
          </w:p>
        </w:tc>
        <w:tc>
          <w:tcPr>
            <w:tcW w:w="7902" w:type="dxa"/>
          </w:tcPr>
          <w:p w:rsidR="002C44A5" w:rsidRDefault="002C44A5" w:rsidP="009F3852">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E044A6" w:rsidRPr="00F91592" w:rsidRDefault="00E044A6" w:rsidP="009F3852">
            <w:pPr>
              <w:spacing w:before="40"/>
              <w:rPr>
                <w:rFonts w:ascii="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t>Ideal Cognitive Complexity Level</w:t>
            </w:r>
          </w:p>
        </w:tc>
        <w:tc>
          <w:tcPr>
            <w:tcW w:w="7902" w:type="dxa"/>
          </w:tcPr>
          <w:p w:rsidR="002C44A5" w:rsidRDefault="002C44A5"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p w:rsidR="00E044A6" w:rsidRPr="00F91592" w:rsidRDefault="00E044A6" w:rsidP="009F3852">
            <w:pPr>
              <w:spacing w:before="40"/>
              <w:rPr>
                <w:rFonts w:ascii="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t>Benchmark Clarification</w:t>
            </w:r>
          </w:p>
        </w:tc>
        <w:tc>
          <w:tcPr>
            <w:tcW w:w="7902" w:type="dxa"/>
          </w:tcPr>
          <w:p w:rsidR="002C44A5" w:rsidRDefault="00950998" w:rsidP="009F3852">
            <w:pPr>
              <w:spacing w:before="40"/>
              <w:rPr>
                <w:rFonts w:ascii="Times New Roman" w:hAnsi="Times New Roman" w:cs="Times New Roman"/>
                <w:sz w:val="24"/>
                <w:szCs w:val="24"/>
              </w:rPr>
            </w:pPr>
            <w:r>
              <w:rPr>
                <w:rFonts w:ascii="Times New Roman" w:hAnsi="Times New Roman" w:cs="Times New Roman"/>
                <w:sz w:val="24"/>
                <w:szCs w:val="24"/>
              </w:rPr>
              <w:t xml:space="preserve">The student </w:t>
            </w:r>
            <w:r w:rsidR="00941C01" w:rsidRPr="00F91592">
              <w:rPr>
                <w:rFonts w:ascii="Times New Roman" w:hAnsi="Times New Roman" w:cs="Times New Roman"/>
                <w:sz w:val="24"/>
                <w:szCs w:val="24"/>
              </w:rPr>
              <w:t>will be able to explain at least 3 types of services provided by nursing services.</w:t>
            </w:r>
          </w:p>
          <w:p w:rsidR="00E044A6" w:rsidRPr="00F91592" w:rsidRDefault="00E044A6" w:rsidP="009F3852">
            <w:pPr>
              <w:spacing w:before="40"/>
              <w:rPr>
                <w:rFonts w:ascii="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t>Content Limits</w:t>
            </w:r>
          </w:p>
        </w:tc>
        <w:tc>
          <w:tcPr>
            <w:tcW w:w="7902" w:type="dxa"/>
          </w:tcPr>
          <w:p w:rsidR="002C44A5" w:rsidRDefault="00941C01" w:rsidP="009F3852">
            <w:pPr>
              <w:spacing w:before="40"/>
              <w:rPr>
                <w:rFonts w:ascii="Times New Roman" w:hAnsi="Times New Roman" w:cs="Times New Roman"/>
                <w:sz w:val="24"/>
                <w:szCs w:val="24"/>
              </w:rPr>
            </w:pPr>
            <w:r w:rsidRPr="00F91592">
              <w:rPr>
                <w:rFonts w:ascii="Times New Roman" w:hAnsi="Times New Roman" w:cs="Times New Roman"/>
                <w:sz w:val="24"/>
                <w:szCs w:val="24"/>
              </w:rPr>
              <w:t>Limited to duties of a registered nurse, nurse practitioners, nurse midwives, practical nurses, and nurse assistant.</w:t>
            </w:r>
          </w:p>
          <w:p w:rsidR="00E044A6" w:rsidRPr="00F91592" w:rsidRDefault="00E044A6" w:rsidP="009F3852">
            <w:pPr>
              <w:spacing w:before="40"/>
              <w:rPr>
                <w:rFonts w:ascii="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t>Stimulus Attributes</w:t>
            </w:r>
          </w:p>
        </w:tc>
        <w:tc>
          <w:tcPr>
            <w:tcW w:w="7902" w:type="dxa"/>
          </w:tcPr>
          <w:p w:rsidR="002C44A5" w:rsidRDefault="002C44A5"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E044A6" w:rsidRPr="00F91592" w:rsidRDefault="00E044A6" w:rsidP="009F3852">
            <w:pPr>
              <w:spacing w:before="40"/>
              <w:rPr>
                <w:rFonts w:ascii="Times New Roman" w:hAnsi="Times New Roman" w:cs="Times New Roman"/>
                <w:color w:val="000000"/>
                <w:sz w:val="24"/>
                <w:szCs w:val="24"/>
              </w:rPr>
            </w:pPr>
          </w:p>
        </w:tc>
      </w:tr>
      <w:tr w:rsidR="002C44A5" w:rsidRPr="00F91592" w:rsidTr="006E2292">
        <w:trPr>
          <w:trHeight w:val="43"/>
        </w:trPr>
        <w:tc>
          <w:tcPr>
            <w:tcW w:w="2708" w:type="dxa"/>
            <w:hideMark/>
          </w:tcPr>
          <w:p w:rsidR="002C44A5" w:rsidRPr="00F91592" w:rsidRDefault="002C44A5" w:rsidP="009F3852">
            <w:pPr>
              <w:spacing w:before="40"/>
              <w:rPr>
                <w:rFonts w:ascii="Times New Roman" w:hAnsi="Times New Roman" w:cs="Times New Roman"/>
                <w:sz w:val="24"/>
                <w:szCs w:val="24"/>
              </w:rPr>
            </w:pPr>
            <w:r w:rsidRPr="00F91592">
              <w:rPr>
                <w:rFonts w:ascii="Times New Roman" w:hAnsi="Times New Roman" w:cs="Times New Roman"/>
                <w:sz w:val="24"/>
                <w:szCs w:val="24"/>
              </w:rPr>
              <w:t>Response Attributes</w:t>
            </w:r>
          </w:p>
        </w:tc>
        <w:tc>
          <w:tcPr>
            <w:tcW w:w="7902" w:type="dxa"/>
          </w:tcPr>
          <w:p w:rsidR="002C44A5" w:rsidRDefault="002C44A5"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E044A6" w:rsidRPr="00F91592" w:rsidRDefault="00E044A6" w:rsidP="009F3852">
            <w:pPr>
              <w:spacing w:before="40"/>
              <w:rPr>
                <w:rFonts w:ascii="Times New Roman" w:hAnsi="Times New Roman" w:cs="Times New Roman"/>
                <w:color w:val="000000"/>
                <w:sz w:val="24"/>
                <w:szCs w:val="24"/>
              </w:rPr>
            </w:pPr>
          </w:p>
        </w:tc>
      </w:tr>
      <w:tr w:rsidR="00DC41B0" w:rsidRPr="00F91592" w:rsidTr="006E2292">
        <w:trPr>
          <w:trHeight w:val="43"/>
        </w:trPr>
        <w:tc>
          <w:tcPr>
            <w:tcW w:w="2708" w:type="dxa"/>
          </w:tcPr>
          <w:p w:rsidR="00DC41B0" w:rsidRPr="00F91592" w:rsidRDefault="00DC41B0" w:rsidP="009F3852">
            <w:pPr>
              <w:spacing w:before="40"/>
              <w:rPr>
                <w:rFonts w:ascii="Times New Roman" w:hAnsi="Times New Roman" w:cs="Times New Roman"/>
                <w:sz w:val="24"/>
                <w:szCs w:val="24"/>
              </w:rPr>
            </w:pPr>
            <w:r w:rsidRPr="00F91592">
              <w:rPr>
                <w:rFonts w:ascii="Times New Roman" w:hAnsi="Times New Roman" w:cs="Times New Roman"/>
                <w:sz w:val="24"/>
                <w:szCs w:val="24"/>
              </w:rPr>
              <w:t>Content Focus</w:t>
            </w:r>
          </w:p>
        </w:tc>
        <w:tc>
          <w:tcPr>
            <w:tcW w:w="7902" w:type="dxa"/>
          </w:tcPr>
          <w:p w:rsidR="00DC41B0" w:rsidRDefault="00D552EC" w:rsidP="000F234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Bed cradle, closed bed, complete bed bath, contracture, dangling, fanfolding, mechanical lift, mitered corner, </w:t>
            </w:r>
            <w:r w:rsidR="000F2346" w:rsidRPr="00F91592">
              <w:rPr>
                <w:rFonts w:ascii="Times New Roman" w:hAnsi="Times New Roman" w:cs="Times New Roman"/>
                <w:color w:val="000000"/>
                <w:sz w:val="24"/>
                <w:szCs w:val="24"/>
              </w:rPr>
              <w:t xml:space="preserve">nurse anesthetist , nurse assistant,  nurse midwive, nurse practitioner, </w:t>
            </w:r>
            <w:r w:rsidRPr="00F91592">
              <w:rPr>
                <w:rFonts w:ascii="Times New Roman" w:hAnsi="Times New Roman" w:cs="Times New Roman"/>
                <w:color w:val="000000"/>
                <w:sz w:val="24"/>
                <w:szCs w:val="24"/>
              </w:rPr>
              <w:t xml:space="preserve">occupied bed, open bed, personal hygiene, pressure ulcer, </w:t>
            </w:r>
            <w:r w:rsidR="003F62AD" w:rsidRPr="00F91592">
              <w:rPr>
                <w:rFonts w:ascii="Times New Roman" w:hAnsi="Times New Roman" w:cs="Times New Roman"/>
                <w:color w:val="000000"/>
                <w:sz w:val="24"/>
                <w:szCs w:val="24"/>
              </w:rPr>
              <w:t xml:space="preserve">registered nurse, practical nurse, </w:t>
            </w:r>
            <w:r w:rsidR="000F2346" w:rsidRPr="00F91592">
              <w:rPr>
                <w:rFonts w:ascii="Times New Roman" w:hAnsi="Times New Roman" w:cs="Times New Roman"/>
                <w:color w:val="000000"/>
                <w:sz w:val="24"/>
                <w:szCs w:val="24"/>
              </w:rPr>
              <w:t xml:space="preserve"> </w:t>
            </w:r>
          </w:p>
          <w:p w:rsidR="00E044A6" w:rsidRPr="00F91592" w:rsidRDefault="00E044A6" w:rsidP="000F2346">
            <w:pPr>
              <w:spacing w:before="40"/>
              <w:rPr>
                <w:rFonts w:ascii="Times New Roman" w:hAnsi="Times New Roman" w:cs="Times New Roman"/>
                <w:color w:val="000000"/>
                <w:sz w:val="24"/>
                <w:szCs w:val="24"/>
              </w:rPr>
            </w:pPr>
          </w:p>
        </w:tc>
      </w:tr>
      <w:tr w:rsidR="002C44A5" w:rsidRPr="00F91592" w:rsidTr="00496A41">
        <w:trPr>
          <w:trHeight w:val="2350"/>
        </w:trPr>
        <w:tc>
          <w:tcPr>
            <w:tcW w:w="2708" w:type="dxa"/>
            <w:hideMark/>
          </w:tcPr>
          <w:p w:rsidR="002C44A5" w:rsidRPr="00F91592" w:rsidRDefault="002C44A5" w:rsidP="009F3852">
            <w:pPr>
              <w:spacing w:before="40"/>
              <w:rPr>
                <w:rFonts w:ascii="Times New Roman" w:hAnsi="Times New Roman" w:cs="Times New Roman"/>
                <w:bCs/>
                <w:sz w:val="24"/>
                <w:szCs w:val="24"/>
              </w:rPr>
            </w:pPr>
            <w:r w:rsidRPr="00F91592">
              <w:rPr>
                <w:rFonts w:ascii="Times New Roman" w:hAnsi="Times New Roman" w:cs="Times New Roman"/>
                <w:bCs/>
                <w:sz w:val="24"/>
                <w:szCs w:val="24"/>
              </w:rPr>
              <w:t>Sample Item</w:t>
            </w:r>
          </w:p>
        </w:tc>
        <w:tc>
          <w:tcPr>
            <w:tcW w:w="7902" w:type="dxa"/>
          </w:tcPr>
          <w:p w:rsidR="00C62234" w:rsidRPr="00F91592" w:rsidRDefault="00941C01" w:rsidP="00C62234">
            <w:pPr>
              <w:spacing w:before="40"/>
              <w:rPr>
                <w:rFonts w:ascii="Times New Roman" w:hAnsi="Times New Roman" w:cs="Times New Roman"/>
                <w:color w:val="000000"/>
                <w:sz w:val="24"/>
                <w:szCs w:val="24"/>
              </w:rPr>
            </w:pPr>
            <w:r w:rsidRPr="00F91592">
              <w:rPr>
                <w:rFonts w:ascii="Times New Roman" w:hAnsi="Times New Roman" w:cs="Times New Roman"/>
                <w:sz w:val="24"/>
                <w:szCs w:val="24"/>
              </w:rPr>
              <w:t>Which of the following careers represents a nurse who provides care for women during pregnancy, labor, or birth?</w:t>
            </w:r>
          </w:p>
          <w:p w:rsidR="00C62234" w:rsidRPr="00F91592" w:rsidRDefault="00C87E3A" w:rsidP="00C87E3A">
            <w:pPr>
              <w:spacing w:before="40"/>
              <w:ind w:left="49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C35A8A" w:rsidRPr="00F91592">
              <w:rPr>
                <w:rFonts w:ascii="Times New Roman" w:hAnsi="Times New Roman" w:cs="Times New Roman"/>
                <w:color w:val="000000"/>
                <w:sz w:val="24"/>
                <w:szCs w:val="24"/>
              </w:rPr>
              <w:t>g</w:t>
            </w:r>
            <w:r w:rsidR="00C62234" w:rsidRPr="00F91592">
              <w:rPr>
                <w:rFonts w:ascii="Times New Roman" w:hAnsi="Times New Roman" w:cs="Times New Roman"/>
                <w:color w:val="000000"/>
                <w:sz w:val="24"/>
                <w:szCs w:val="24"/>
              </w:rPr>
              <w:t>ynecologist</w:t>
            </w:r>
          </w:p>
          <w:p w:rsidR="00C62234" w:rsidRPr="00F91592" w:rsidRDefault="00C87E3A" w:rsidP="00C87E3A">
            <w:pPr>
              <w:spacing w:before="40"/>
              <w:ind w:left="49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941C01" w:rsidRPr="00F91592">
              <w:rPr>
                <w:rFonts w:ascii="Times New Roman" w:hAnsi="Times New Roman" w:cs="Times New Roman"/>
                <w:color w:val="000000"/>
                <w:sz w:val="24"/>
                <w:szCs w:val="24"/>
              </w:rPr>
              <w:t>registered nurse</w:t>
            </w:r>
          </w:p>
          <w:p w:rsidR="00C62234" w:rsidRPr="00F91592" w:rsidRDefault="00E044A6" w:rsidP="00C87E3A">
            <w:pPr>
              <w:spacing w:before="40"/>
              <w:ind w:left="49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C)  </w:t>
            </w:r>
            <w:r w:rsidR="00941C01" w:rsidRPr="00F91592">
              <w:rPr>
                <w:rFonts w:ascii="Times New Roman" w:hAnsi="Times New Roman" w:cs="Times New Roman"/>
                <w:color w:val="000000"/>
                <w:sz w:val="24"/>
                <w:szCs w:val="24"/>
              </w:rPr>
              <w:t>nurse midwife</w:t>
            </w:r>
            <w:r w:rsidR="002C44A5" w:rsidRPr="00F91592">
              <w:rPr>
                <w:rFonts w:ascii="Times New Roman" w:hAnsi="Times New Roman" w:cs="Times New Roman"/>
                <w:color w:val="000000"/>
                <w:sz w:val="24"/>
                <w:szCs w:val="24"/>
              </w:rPr>
              <w:t xml:space="preserve"> </w:t>
            </w:r>
          </w:p>
          <w:p w:rsidR="00E044A6" w:rsidRDefault="00C87E3A" w:rsidP="00496A41">
            <w:pPr>
              <w:spacing w:before="40"/>
              <w:ind w:left="49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941C01" w:rsidRPr="00F91592">
              <w:rPr>
                <w:rFonts w:ascii="Times New Roman" w:hAnsi="Times New Roman" w:cs="Times New Roman"/>
                <w:color w:val="000000"/>
                <w:sz w:val="24"/>
                <w:szCs w:val="24"/>
              </w:rPr>
              <w:t>nurse practitioner</w:t>
            </w:r>
          </w:p>
          <w:p w:rsidR="003714EE" w:rsidRDefault="003714EE" w:rsidP="00496A41">
            <w:pPr>
              <w:spacing w:before="40"/>
              <w:ind w:left="495"/>
              <w:rPr>
                <w:rFonts w:ascii="Times New Roman" w:hAnsi="Times New Roman" w:cs="Times New Roman"/>
                <w:color w:val="000000"/>
                <w:sz w:val="24"/>
                <w:szCs w:val="24"/>
              </w:rPr>
            </w:pPr>
          </w:p>
          <w:p w:rsidR="003714EE" w:rsidRPr="00F91592" w:rsidRDefault="003714EE" w:rsidP="00496A41">
            <w:pPr>
              <w:spacing w:before="40"/>
              <w:ind w:left="495"/>
              <w:rPr>
                <w:rFonts w:ascii="Times New Roman" w:hAnsi="Times New Roman" w:cs="Times New Roman"/>
                <w:color w:val="000000"/>
                <w:sz w:val="24"/>
                <w:szCs w:val="24"/>
              </w:rPr>
            </w:pPr>
            <w:r>
              <w:rPr>
                <w:rFonts w:ascii="Times New Roman" w:hAnsi="Times New Roman" w:cs="Times New Roman"/>
                <w:color w:val="000000"/>
                <w:sz w:val="24"/>
                <w:szCs w:val="24"/>
              </w:rPr>
              <w:t>Correct Answer: C</w:t>
            </w:r>
          </w:p>
        </w:tc>
      </w:tr>
    </w:tbl>
    <w:p w:rsidR="003F62AD" w:rsidRPr="00F91592" w:rsidRDefault="003F62AD">
      <w:pPr>
        <w:rPr>
          <w:rFonts w:ascii="Times New Roman" w:hAnsi="Times New Roman" w:cs="Times New Roman"/>
          <w:sz w:val="24"/>
          <w:szCs w:val="24"/>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9"/>
        <w:gridCol w:w="7901"/>
      </w:tblGrid>
      <w:tr w:rsidR="00941C01" w:rsidRPr="00F91592" w:rsidTr="00DC41B0">
        <w:trPr>
          <w:trHeight w:val="360"/>
        </w:trPr>
        <w:tc>
          <w:tcPr>
            <w:tcW w:w="2709" w:type="dxa"/>
            <w:hideMark/>
          </w:tcPr>
          <w:p w:rsidR="00941C01" w:rsidRPr="00496A41" w:rsidRDefault="007F34D7"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br w:type="page"/>
            </w:r>
            <w:r w:rsidR="00941C01" w:rsidRPr="00496A41">
              <w:rPr>
                <w:rFonts w:ascii="Times New Roman" w:hAnsi="Times New Roman" w:cs="Times New Roman"/>
                <w:b/>
                <w:sz w:val="24"/>
                <w:szCs w:val="24"/>
              </w:rPr>
              <w:t>Benchmark Number</w:t>
            </w:r>
          </w:p>
        </w:tc>
        <w:tc>
          <w:tcPr>
            <w:tcW w:w="7901" w:type="dxa"/>
          </w:tcPr>
          <w:p w:rsidR="00941C01" w:rsidRDefault="0097675E" w:rsidP="00C87E3A">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06</w:t>
            </w:r>
            <w:r w:rsidR="00941C01" w:rsidRPr="00F91592">
              <w:rPr>
                <w:rFonts w:ascii="Times New Roman" w:hAnsi="Times New Roman" w:cs="Times New Roman"/>
                <w:color w:val="000000"/>
                <w:sz w:val="24"/>
                <w:szCs w:val="24"/>
              </w:rPr>
              <w:t>.03.03</w:t>
            </w:r>
          </w:p>
          <w:p w:rsidR="00496A41" w:rsidRPr="00F91592" w:rsidRDefault="00496A41" w:rsidP="00C87E3A">
            <w:pPr>
              <w:spacing w:before="40"/>
              <w:rPr>
                <w:rFonts w:ascii="Times New Roman" w:hAnsi="Times New Roman" w:cs="Times New Roman"/>
                <w:color w:val="000000"/>
                <w:sz w:val="24"/>
                <w:szCs w:val="24"/>
              </w:rPr>
            </w:pP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Standard</w:t>
            </w:r>
          </w:p>
        </w:tc>
        <w:tc>
          <w:tcPr>
            <w:tcW w:w="7901" w:type="dxa"/>
          </w:tcPr>
          <w:p w:rsidR="00941C01" w:rsidRDefault="00496A41" w:rsidP="00C87E3A">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0D0096">
              <w:rPr>
                <w:rFonts w:ascii="Times New Roman" w:hAnsi="Times New Roman" w:cs="Times New Roman"/>
                <w:color w:val="000000"/>
                <w:sz w:val="24"/>
                <w:szCs w:val="24"/>
              </w:rPr>
              <w:t>6</w:t>
            </w:r>
            <w:r>
              <w:rPr>
                <w:rFonts w:ascii="Times New Roman" w:hAnsi="Times New Roman" w:cs="Times New Roman"/>
                <w:color w:val="000000"/>
                <w:sz w:val="24"/>
                <w:szCs w:val="24"/>
              </w:rPr>
              <w:t>.0 </w:t>
            </w:r>
            <w:r w:rsidR="00941C01" w:rsidRPr="00F91592">
              <w:rPr>
                <w:rFonts w:ascii="Times New Roman" w:hAnsi="Times New Roman" w:cs="Times New Roman"/>
                <w:color w:val="000000"/>
                <w:sz w:val="24"/>
                <w:szCs w:val="24"/>
              </w:rPr>
              <w:t>Describe the services provided by health occupations career clusters</w:t>
            </w:r>
            <w:r>
              <w:rPr>
                <w:rFonts w:ascii="Times New Roman" w:hAnsi="Times New Roman" w:cs="Times New Roman"/>
                <w:color w:val="000000"/>
                <w:sz w:val="24"/>
                <w:szCs w:val="24"/>
              </w:rPr>
              <w:t>.</w:t>
            </w:r>
          </w:p>
          <w:p w:rsidR="00496A41" w:rsidRPr="00F91592" w:rsidRDefault="00496A41" w:rsidP="00C87E3A">
            <w:pPr>
              <w:spacing w:before="40"/>
              <w:rPr>
                <w:rFonts w:ascii="Times New Roman" w:hAnsi="Times New Roman" w:cs="Times New Roman"/>
                <w:color w:val="000000"/>
                <w:sz w:val="24"/>
                <w:szCs w:val="24"/>
              </w:rPr>
            </w:pP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Benchmark</w:t>
            </w:r>
          </w:p>
        </w:tc>
        <w:tc>
          <w:tcPr>
            <w:tcW w:w="7901" w:type="dxa"/>
          </w:tcPr>
          <w:p w:rsidR="00496A41" w:rsidRDefault="00941C01" w:rsidP="00C87E3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List at least 3 types of services provided by Medical Office.</w:t>
            </w:r>
          </w:p>
          <w:p w:rsidR="00941C01" w:rsidRPr="00F91592" w:rsidRDefault="00941C01" w:rsidP="00C87E3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w:t>
            </w: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Also Assesses</w:t>
            </w:r>
          </w:p>
        </w:tc>
        <w:tc>
          <w:tcPr>
            <w:tcW w:w="7901" w:type="dxa"/>
          </w:tcPr>
          <w:p w:rsidR="00941C01" w:rsidRDefault="00941C01" w:rsidP="00C87E3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0</w:t>
            </w:r>
            <w:r w:rsidR="000D0096">
              <w:rPr>
                <w:rFonts w:ascii="Times New Roman" w:hAnsi="Times New Roman" w:cs="Times New Roman"/>
                <w:color w:val="000000"/>
                <w:sz w:val="24"/>
                <w:szCs w:val="24"/>
              </w:rPr>
              <w:t>6</w:t>
            </w:r>
            <w:r w:rsidRPr="00F91592">
              <w:rPr>
                <w:rFonts w:ascii="Times New Roman" w:hAnsi="Times New Roman" w:cs="Times New Roman"/>
                <w:color w:val="000000"/>
                <w:sz w:val="24"/>
                <w:szCs w:val="24"/>
              </w:rPr>
              <w:t>.09</w:t>
            </w:r>
          </w:p>
          <w:p w:rsidR="00496A41" w:rsidRPr="00F91592" w:rsidRDefault="00496A41" w:rsidP="00C87E3A">
            <w:pPr>
              <w:spacing w:before="40"/>
              <w:rPr>
                <w:rFonts w:ascii="Times New Roman" w:hAnsi="Times New Roman" w:cs="Times New Roman"/>
                <w:color w:val="000000"/>
                <w:sz w:val="24"/>
                <w:szCs w:val="24"/>
              </w:rPr>
            </w:pPr>
          </w:p>
        </w:tc>
      </w:tr>
      <w:tr w:rsidR="00DC41B0" w:rsidRPr="00F91592" w:rsidTr="00DC41B0">
        <w:trPr>
          <w:trHeight w:val="360"/>
        </w:trPr>
        <w:tc>
          <w:tcPr>
            <w:tcW w:w="2709" w:type="dxa"/>
            <w:hideMark/>
          </w:tcPr>
          <w:p w:rsidR="00DC41B0" w:rsidRPr="00496A41" w:rsidRDefault="00DC41B0" w:rsidP="00DC41B0">
            <w:pPr>
              <w:spacing w:before="40"/>
              <w:rPr>
                <w:rFonts w:ascii="Times New Roman" w:eastAsia="Times New Roman" w:hAnsi="Times New Roman" w:cs="Times New Roman"/>
                <w:b/>
                <w:bCs/>
                <w:color w:val="000000"/>
                <w:sz w:val="24"/>
                <w:szCs w:val="24"/>
              </w:rPr>
            </w:pPr>
            <w:r w:rsidRPr="00496A41">
              <w:rPr>
                <w:rFonts w:ascii="Times New Roman" w:eastAsia="Times New Roman" w:hAnsi="Times New Roman" w:cs="Times New Roman"/>
                <w:b/>
                <w:bCs/>
                <w:color w:val="000000"/>
                <w:sz w:val="24"/>
                <w:szCs w:val="24"/>
              </w:rPr>
              <w:t>Knowledge Performance or Both</w:t>
            </w:r>
          </w:p>
        </w:tc>
        <w:tc>
          <w:tcPr>
            <w:tcW w:w="7901"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r w:rsidR="003F62AD" w:rsidRPr="00F91592">
              <w:rPr>
                <w:rFonts w:ascii="Times New Roman" w:eastAsia="Times New Roman" w:hAnsi="Times New Roman" w:cs="Times New Roman"/>
                <w:color w:val="000000"/>
                <w:sz w:val="24"/>
                <w:szCs w:val="24"/>
              </w:rPr>
              <w:t>, Performance</w:t>
            </w:r>
          </w:p>
          <w:p w:rsidR="00496A41" w:rsidRPr="00F91592" w:rsidRDefault="00496A41" w:rsidP="00DC41B0">
            <w:pPr>
              <w:spacing w:before="40"/>
              <w:rPr>
                <w:rFonts w:ascii="Times New Roman" w:eastAsia="Times New Roman" w:hAnsi="Times New Roman" w:cs="Times New Roman"/>
                <w:color w:val="000000"/>
                <w:sz w:val="24"/>
                <w:szCs w:val="24"/>
              </w:rPr>
            </w:pP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Item Types</w:t>
            </w:r>
          </w:p>
        </w:tc>
        <w:tc>
          <w:tcPr>
            <w:tcW w:w="7901" w:type="dxa"/>
          </w:tcPr>
          <w:p w:rsidR="00941C01" w:rsidRDefault="00941C01" w:rsidP="00C87E3A">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Pr="00F91592">
              <w:rPr>
                <w:rFonts w:ascii="Times New Roman" w:hAnsi="Times New Roman" w:cs="Times New Roman"/>
                <w:sz w:val="24"/>
                <w:szCs w:val="24"/>
              </w:rPr>
              <w:t>, Short Response</w:t>
            </w:r>
          </w:p>
          <w:p w:rsidR="00496A41" w:rsidRPr="00F91592" w:rsidRDefault="00496A41" w:rsidP="00C87E3A">
            <w:pPr>
              <w:spacing w:before="40"/>
              <w:rPr>
                <w:rFonts w:ascii="Times New Roman" w:hAnsi="Times New Roman" w:cs="Times New Roman"/>
                <w:color w:val="000000"/>
                <w:sz w:val="24"/>
                <w:szCs w:val="24"/>
              </w:rPr>
            </w:pP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Ideal Cognitive Complexity Level</w:t>
            </w:r>
          </w:p>
        </w:tc>
        <w:tc>
          <w:tcPr>
            <w:tcW w:w="7901" w:type="dxa"/>
          </w:tcPr>
          <w:p w:rsidR="00941C01" w:rsidRDefault="00941C01" w:rsidP="00C87E3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p w:rsidR="00496A41" w:rsidRPr="00F91592" w:rsidRDefault="00496A41" w:rsidP="00C87E3A">
            <w:pPr>
              <w:spacing w:before="40"/>
              <w:rPr>
                <w:rFonts w:ascii="Times New Roman" w:hAnsi="Times New Roman" w:cs="Times New Roman"/>
                <w:color w:val="000000"/>
                <w:sz w:val="24"/>
                <w:szCs w:val="24"/>
              </w:rPr>
            </w:pP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Benchmark Clarification</w:t>
            </w:r>
          </w:p>
        </w:tc>
        <w:tc>
          <w:tcPr>
            <w:tcW w:w="7901" w:type="dxa"/>
          </w:tcPr>
          <w:p w:rsidR="00941C01" w:rsidRPr="00F91592" w:rsidRDefault="00950998" w:rsidP="00C87E3A">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941C01" w:rsidRPr="00F91592">
              <w:rPr>
                <w:rFonts w:ascii="Times New Roman" w:hAnsi="Times New Roman" w:cs="Times New Roman"/>
                <w:color w:val="000000"/>
                <w:sz w:val="24"/>
                <w:szCs w:val="24"/>
              </w:rPr>
              <w:t xml:space="preserve"> will be able to explain proper technique of each of the following skills: using the telephone, scheduling appointments, typing a business letter or </w:t>
            </w:r>
            <w:r w:rsidR="00941C01" w:rsidRPr="00F91592">
              <w:rPr>
                <w:rFonts w:ascii="Times New Roman" w:hAnsi="Times New Roman" w:cs="Times New Roman"/>
                <w:color w:val="000000"/>
                <w:sz w:val="24"/>
                <w:szCs w:val="24"/>
              </w:rPr>
              <w:lastRenderedPageBreak/>
              <w:t>completing, copying, mailing and filing medical records, form, or using a computer to input and retrieve information.</w:t>
            </w:r>
          </w:p>
          <w:p w:rsidR="00496A41" w:rsidRPr="00F91592" w:rsidRDefault="00496A41" w:rsidP="00C87E3A">
            <w:pPr>
              <w:spacing w:before="40"/>
              <w:rPr>
                <w:rFonts w:ascii="Times New Roman" w:hAnsi="Times New Roman" w:cs="Times New Roman"/>
                <w:color w:val="000000"/>
                <w:sz w:val="24"/>
                <w:szCs w:val="24"/>
              </w:rPr>
            </w:pP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lastRenderedPageBreak/>
              <w:t>Content Limits</w:t>
            </w:r>
          </w:p>
        </w:tc>
        <w:tc>
          <w:tcPr>
            <w:tcW w:w="7901" w:type="dxa"/>
          </w:tcPr>
          <w:p w:rsidR="00941C01" w:rsidRDefault="00941C01" w:rsidP="00C87E3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Limited to parts of a business letter, proper formatting of a business letter and envelope, filing alphabetically and numerically and cross indexing.</w:t>
            </w:r>
          </w:p>
          <w:p w:rsidR="00496A41" w:rsidRPr="00F91592" w:rsidRDefault="00496A41" w:rsidP="00C87E3A">
            <w:pPr>
              <w:spacing w:before="40"/>
              <w:rPr>
                <w:rFonts w:ascii="Times New Roman" w:hAnsi="Times New Roman" w:cs="Times New Roman"/>
                <w:color w:val="000000"/>
                <w:sz w:val="24"/>
                <w:szCs w:val="24"/>
              </w:rPr>
            </w:pP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Stimulus Attributes</w:t>
            </w:r>
          </w:p>
        </w:tc>
        <w:tc>
          <w:tcPr>
            <w:tcW w:w="7901" w:type="dxa"/>
          </w:tcPr>
          <w:p w:rsidR="00941C01" w:rsidRDefault="003F62AD" w:rsidP="003F62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include proof-reading a business letter, filing patient charts.</w:t>
            </w:r>
          </w:p>
          <w:p w:rsidR="00496A41" w:rsidRPr="00F91592" w:rsidRDefault="00496A41" w:rsidP="003F62AD">
            <w:pPr>
              <w:spacing w:before="40"/>
              <w:rPr>
                <w:rFonts w:ascii="Times New Roman" w:hAnsi="Times New Roman" w:cs="Times New Roman"/>
                <w:color w:val="000000"/>
                <w:sz w:val="24"/>
                <w:szCs w:val="24"/>
              </w:rPr>
            </w:pPr>
          </w:p>
        </w:tc>
      </w:tr>
      <w:tr w:rsidR="00941C01" w:rsidRPr="00F91592" w:rsidTr="00DC41B0">
        <w:trPr>
          <w:trHeight w:val="360"/>
        </w:trPr>
        <w:tc>
          <w:tcPr>
            <w:tcW w:w="2709" w:type="dxa"/>
            <w:hideMark/>
          </w:tcPr>
          <w:p w:rsidR="00941C01" w:rsidRPr="00496A41" w:rsidRDefault="00941C01"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Response Attributes</w:t>
            </w:r>
          </w:p>
        </w:tc>
        <w:tc>
          <w:tcPr>
            <w:tcW w:w="7901" w:type="dxa"/>
          </w:tcPr>
          <w:p w:rsidR="00941C01" w:rsidRDefault="00941C01" w:rsidP="00C87E3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496A41" w:rsidRPr="00F91592" w:rsidRDefault="00496A41" w:rsidP="00C87E3A">
            <w:pPr>
              <w:spacing w:before="40"/>
              <w:rPr>
                <w:rFonts w:ascii="Times New Roman" w:hAnsi="Times New Roman" w:cs="Times New Roman"/>
                <w:color w:val="000000"/>
                <w:sz w:val="24"/>
                <w:szCs w:val="24"/>
              </w:rPr>
            </w:pPr>
          </w:p>
        </w:tc>
      </w:tr>
      <w:tr w:rsidR="00DC41B0" w:rsidRPr="00F91592" w:rsidTr="00DC41B0">
        <w:trPr>
          <w:trHeight w:val="360"/>
        </w:trPr>
        <w:tc>
          <w:tcPr>
            <w:tcW w:w="2709" w:type="dxa"/>
          </w:tcPr>
          <w:p w:rsidR="00DC41B0" w:rsidRPr="00496A41" w:rsidRDefault="00DC41B0" w:rsidP="00C87E3A">
            <w:pPr>
              <w:spacing w:before="40"/>
              <w:rPr>
                <w:rFonts w:ascii="Times New Roman" w:hAnsi="Times New Roman" w:cs="Times New Roman"/>
                <w:b/>
                <w:sz w:val="24"/>
                <w:szCs w:val="24"/>
              </w:rPr>
            </w:pPr>
            <w:r w:rsidRPr="00496A41">
              <w:rPr>
                <w:rFonts w:ascii="Times New Roman" w:hAnsi="Times New Roman" w:cs="Times New Roman"/>
                <w:b/>
                <w:sz w:val="24"/>
                <w:szCs w:val="24"/>
              </w:rPr>
              <w:t>Content Focus</w:t>
            </w:r>
          </w:p>
        </w:tc>
        <w:tc>
          <w:tcPr>
            <w:tcW w:w="7901" w:type="dxa"/>
          </w:tcPr>
          <w:p w:rsidR="00DC41B0" w:rsidRDefault="003F62AD" w:rsidP="00C87E3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Appointments, block style, buffer period, complimentary close, consultation, cross indexes, day sheet, electronic mail, endorsement, indexed, inside address, ledger card, letterhead, memorandums, modified-block style, reference initials, salutation, signature</w:t>
            </w:r>
          </w:p>
          <w:p w:rsidR="00496A41" w:rsidRPr="00F91592" w:rsidRDefault="00496A41" w:rsidP="00C87E3A">
            <w:pPr>
              <w:spacing w:before="40"/>
              <w:rPr>
                <w:rFonts w:ascii="Times New Roman" w:hAnsi="Times New Roman" w:cs="Times New Roman"/>
                <w:color w:val="000000"/>
                <w:sz w:val="24"/>
                <w:szCs w:val="24"/>
              </w:rPr>
            </w:pPr>
          </w:p>
        </w:tc>
      </w:tr>
    </w:tbl>
    <w:p w:rsidR="003714EE" w:rsidRDefault="003714EE">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9"/>
        <w:gridCol w:w="7901"/>
      </w:tblGrid>
      <w:tr w:rsidR="00941C01" w:rsidRPr="00F91592" w:rsidTr="00496A41">
        <w:trPr>
          <w:trHeight w:val="1747"/>
        </w:trPr>
        <w:tc>
          <w:tcPr>
            <w:tcW w:w="2709" w:type="dxa"/>
            <w:hideMark/>
          </w:tcPr>
          <w:p w:rsidR="00941C01" w:rsidRPr="00496A41" w:rsidRDefault="00941C01" w:rsidP="00C87E3A">
            <w:pPr>
              <w:spacing w:before="40"/>
              <w:rPr>
                <w:rFonts w:ascii="Times New Roman" w:hAnsi="Times New Roman" w:cs="Times New Roman"/>
                <w:b/>
                <w:bCs/>
                <w:sz w:val="24"/>
                <w:szCs w:val="24"/>
              </w:rPr>
            </w:pPr>
            <w:r w:rsidRPr="00496A41">
              <w:rPr>
                <w:rFonts w:ascii="Times New Roman" w:hAnsi="Times New Roman" w:cs="Times New Roman"/>
                <w:b/>
                <w:bCs/>
                <w:sz w:val="24"/>
                <w:szCs w:val="24"/>
              </w:rPr>
              <w:t>Sample Item</w:t>
            </w:r>
          </w:p>
        </w:tc>
        <w:tc>
          <w:tcPr>
            <w:tcW w:w="7901" w:type="dxa"/>
          </w:tcPr>
          <w:p w:rsidR="00C62234" w:rsidRPr="00F91592" w:rsidRDefault="00941C01" w:rsidP="00C62234">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Which of the following names should be filed before Saintsans?</w:t>
            </w:r>
          </w:p>
          <w:p w:rsidR="00C62234" w:rsidRPr="00F91592" w:rsidRDefault="00C87E3A" w:rsidP="00C87E3A">
            <w:pPr>
              <w:spacing w:before="40"/>
              <w:ind w:left="49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C62234" w:rsidRPr="00F91592">
              <w:rPr>
                <w:rFonts w:ascii="Times New Roman" w:hAnsi="Times New Roman" w:cs="Times New Roman"/>
                <w:color w:val="000000"/>
                <w:sz w:val="24"/>
                <w:szCs w:val="24"/>
              </w:rPr>
              <w:t xml:space="preserve">John Saint Smith   </w:t>
            </w:r>
          </w:p>
          <w:p w:rsidR="00C62234" w:rsidRPr="00F91592" w:rsidRDefault="00C87E3A" w:rsidP="00C87E3A">
            <w:pPr>
              <w:spacing w:before="40"/>
              <w:ind w:left="49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C62234" w:rsidRPr="00F91592">
              <w:rPr>
                <w:rFonts w:ascii="Times New Roman" w:hAnsi="Times New Roman" w:cs="Times New Roman"/>
                <w:color w:val="000000"/>
                <w:sz w:val="24"/>
                <w:szCs w:val="24"/>
              </w:rPr>
              <w:t xml:space="preserve">Sainttanes  </w:t>
            </w:r>
          </w:p>
          <w:p w:rsidR="00C35A8A" w:rsidRPr="00F91592" w:rsidRDefault="00C87E3A" w:rsidP="00C87E3A">
            <w:pPr>
              <w:spacing w:before="40"/>
              <w:ind w:left="495"/>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C35A8A" w:rsidRPr="00F91592">
              <w:rPr>
                <w:rFonts w:ascii="Times New Roman" w:hAnsi="Times New Roman" w:cs="Times New Roman"/>
                <w:color w:val="000000"/>
                <w:sz w:val="24"/>
                <w:szCs w:val="24"/>
              </w:rPr>
              <w:t xml:space="preserve">Saintworth    </w:t>
            </w:r>
          </w:p>
          <w:p w:rsidR="003714EE" w:rsidRDefault="003714EE" w:rsidP="00496A41">
            <w:pPr>
              <w:spacing w:before="40"/>
              <w:ind w:left="49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D)  </w:t>
            </w:r>
            <w:r w:rsidR="00941C01" w:rsidRPr="00F91592">
              <w:rPr>
                <w:rFonts w:ascii="Times New Roman" w:hAnsi="Times New Roman" w:cs="Times New Roman"/>
                <w:color w:val="000000"/>
                <w:sz w:val="24"/>
                <w:szCs w:val="24"/>
              </w:rPr>
              <w:t>St. John</w:t>
            </w:r>
          </w:p>
          <w:p w:rsidR="003714EE" w:rsidRDefault="003714EE" w:rsidP="00496A41">
            <w:pPr>
              <w:spacing w:before="40"/>
              <w:ind w:left="495"/>
              <w:rPr>
                <w:rFonts w:ascii="Times New Roman" w:hAnsi="Times New Roman" w:cs="Times New Roman"/>
                <w:color w:val="000000"/>
                <w:sz w:val="24"/>
                <w:szCs w:val="24"/>
              </w:rPr>
            </w:pPr>
          </w:p>
          <w:p w:rsidR="00941C01" w:rsidRPr="00F91592" w:rsidRDefault="003714EE" w:rsidP="00496A41">
            <w:pPr>
              <w:spacing w:before="40"/>
              <w:ind w:left="495"/>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r w:rsidR="00941C01" w:rsidRPr="00F91592">
              <w:rPr>
                <w:rFonts w:ascii="Times New Roman" w:hAnsi="Times New Roman" w:cs="Times New Roman"/>
                <w:color w:val="000000"/>
                <w:sz w:val="24"/>
                <w:szCs w:val="24"/>
              </w:rPr>
              <w:br/>
            </w:r>
          </w:p>
        </w:tc>
      </w:tr>
    </w:tbl>
    <w:p w:rsidR="003714EE" w:rsidRDefault="003714EE">
      <w:pPr>
        <w:rPr>
          <w:rFonts w:ascii="Times New Roman" w:hAnsi="Times New Roman" w:cs="Times New Roman"/>
          <w:sz w:val="24"/>
          <w:szCs w:val="24"/>
        </w:rPr>
      </w:pPr>
    </w:p>
    <w:p w:rsidR="003714EE" w:rsidRDefault="003714EE">
      <w:pPr>
        <w:rPr>
          <w:rFonts w:ascii="Times New Roman" w:hAnsi="Times New Roman" w:cs="Times New Roman"/>
          <w:sz w:val="24"/>
          <w:szCs w:val="24"/>
        </w:rPr>
      </w:pPr>
      <w:r>
        <w:rPr>
          <w:rFonts w:ascii="Times New Roman" w:hAnsi="Times New Roman" w:cs="Times New Roman"/>
          <w:sz w:val="24"/>
          <w:szCs w:val="24"/>
        </w:rPr>
        <w:br w:type="page"/>
      </w:r>
    </w:p>
    <w:p w:rsidR="003F62AD" w:rsidRPr="00F91592" w:rsidRDefault="003F62AD">
      <w:pPr>
        <w:rPr>
          <w:rFonts w:ascii="Times New Roman" w:hAnsi="Times New Roman" w:cs="Times New Roman"/>
          <w:sz w:val="24"/>
          <w:szCs w:val="24"/>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8"/>
        <w:gridCol w:w="7912"/>
      </w:tblGrid>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Benchmark Number</w:t>
            </w:r>
          </w:p>
        </w:tc>
        <w:tc>
          <w:tcPr>
            <w:tcW w:w="7912" w:type="dxa"/>
          </w:tcPr>
          <w:p w:rsidR="00D746EC" w:rsidRDefault="00941C01" w:rsidP="00D746E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sidR="00D746EC" w:rsidRPr="00F91592">
              <w:rPr>
                <w:rFonts w:ascii="Times New Roman" w:hAnsi="Times New Roman" w:cs="Times New Roman"/>
                <w:color w:val="000000"/>
                <w:sz w:val="24"/>
                <w:szCs w:val="24"/>
              </w:rPr>
              <w:t>.03</w:t>
            </w:r>
            <w:r w:rsidRPr="00F91592">
              <w:rPr>
                <w:rFonts w:ascii="Times New Roman" w:hAnsi="Times New Roman" w:cs="Times New Roman"/>
                <w:color w:val="000000"/>
                <w:sz w:val="24"/>
                <w:szCs w:val="24"/>
              </w:rPr>
              <w:t>.06</w:t>
            </w:r>
          </w:p>
          <w:p w:rsidR="00496A41" w:rsidRPr="00F91592" w:rsidRDefault="00496A41" w:rsidP="00D746EC">
            <w:pPr>
              <w:spacing w:before="40"/>
              <w:rPr>
                <w:rFonts w:ascii="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Standard</w:t>
            </w:r>
          </w:p>
        </w:tc>
        <w:tc>
          <w:tcPr>
            <w:tcW w:w="7912" w:type="dxa"/>
          </w:tcPr>
          <w:p w:rsidR="00D746EC" w:rsidRDefault="0097675E" w:rsidP="00496A41">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06</w:t>
            </w:r>
            <w:r w:rsidR="00972C71">
              <w:rPr>
                <w:rFonts w:ascii="Times New Roman" w:hAnsi="Times New Roman" w:cs="Times New Roman"/>
                <w:color w:val="000000"/>
                <w:sz w:val="24"/>
                <w:szCs w:val="24"/>
              </w:rPr>
              <w:t>.0 </w:t>
            </w:r>
            <w:r w:rsidR="00D746EC" w:rsidRPr="00F91592">
              <w:rPr>
                <w:rFonts w:ascii="Times New Roman" w:hAnsi="Times New Roman" w:cs="Times New Roman"/>
                <w:color w:val="000000"/>
                <w:sz w:val="24"/>
                <w:szCs w:val="24"/>
              </w:rPr>
              <w:t>Describe the services provided by health occupations career clusters</w:t>
            </w:r>
            <w:r w:rsidR="00496A41">
              <w:rPr>
                <w:rFonts w:ascii="Times New Roman" w:hAnsi="Times New Roman" w:cs="Times New Roman"/>
                <w:color w:val="000000"/>
                <w:sz w:val="24"/>
                <w:szCs w:val="24"/>
              </w:rPr>
              <w:t>.</w:t>
            </w:r>
          </w:p>
          <w:p w:rsidR="00496A41" w:rsidRPr="00F91592" w:rsidRDefault="00496A41" w:rsidP="00496A41">
            <w:pPr>
              <w:spacing w:before="40"/>
              <w:rPr>
                <w:rFonts w:ascii="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Benchmark</w:t>
            </w:r>
          </w:p>
        </w:tc>
        <w:tc>
          <w:tcPr>
            <w:tcW w:w="7912" w:type="dxa"/>
          </w:tcPr>
          <w:p w:rsidR="00496A41" w:rsidRDefault="00D746EC" w:rsidP="00D746E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List at least 3 types of services </w:t>
            </w:r>
            <w:r w:rsidR="00496A41">
              <w:rPr>
                <w:rFonts w:ascii="Times New Roman" w:hAnsi="Times New Roman" w:cs="Times New Roman"/>
                <w:color w:val="000000"/>
                <w:sz w:val="24"/>
                <w:szCs w:val="24"/>
              </w:rPr>
              <w:t>provided by Diagnostic Services.</w:t>
            </w:r>
          </w:p>
          <w:p w:rsidR="00496A41" w:rsidRPr="00F91592" w:rsidRDefault="00496A41" w:rsidP="00D746EC">
            <w:pPr>
              <w:spacing w:before="40"/>
              <w:rPr>
                <w:rFonts w:ascii="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Also Assesses</w:t>
            </w:r>
          </w:p>
        </w:tc>
        <w:tc>
          <w:tcPr>
            <w:tcW w:w="7912" w:type="dxa"/>
          </w:tcPr>
          <w:p w:rsidR="009F05DB" w:rsidRDefault="0097675E" w:rsidP="003D3DDD">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0D0096">
              <w:rPr>
                <w:rFonts w:ascii="Times New Roman" w:hAnsi="Times New Roman" w:cs="Times New Roman"/>
                <w:color w:val="000000"/>
                <w:sz w:val="24"/>
                <w:szCs w:val="24"/>
              </w:rPr>
              <w:t>8</w:t>
            </w:r>
            <w:r w:rsidR="003B0650" w:rsidRPr="00F91592">
              <w:rPr>
                <w:rFonts w:ascii="Times New Roman" w:hAnsi="Times New Roman" w:cs="Times New Roman"/>
                <w:color w:val="000000"/>
                <w:sz w:val="24"/>
                <w:szCs w:val="24"/>
              </w:rPr>
              <w:t>.04</w:t>
            </w:r>
            <w:r w:rsidR="003D3DDD" w:rsidRPr="00F91592">
              <w:rPr>
                <w:rFonts w:ascii="Times New Roman" w:hAnsi="Times New Roman" w:cs="Times New Roman"/>
                <w:color w:val="000000"/>
                <w:sz w:val="24"/>
                <w:szCs w:val="24"/>
              </w:rPr>
              <w:t xml:space="preserve">, </w:t>
            </w:r>
            <w:r w:rsidR="009F05DB"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6</w:t>
            </w:r>
            <w:r w:rsidR="009F05DB" w:rsidRPr="00F91592">
              <w:rPr>
                <w:rFonts w:ascii="Times New Roman" w:hAnsi="Times New Roman" w:cs="Times New Roman"/>
                <w:color w:val="000000"/>
                <w:sz w:val="24"/>
                <w:szCs w:val="24"/>
              </w:rPr>
              <w:t>.07</w:t>
            </w:r>
          </w:p>
          <w:p w:rsidR="00496A41" w:rsidRPr="00F91592" w:rsidRDefault="00496A41" w:rsidP="003D3DDD">
            <w:pPr>
              <w:spacing w:before="40"/>
              <w:rPr>
                <w:rFonts w:ascii="Times New Roman" w:hAnsi="Times New Roman" w:cs="Times New Roman"/>
                <w:color w:val="000000"/>
                <w:sz w:val="24"/>
                <w:szCs w:val="24"/>
              </w:rPr>
            </w:pPr>
          </w:p>
        </w:tc>
      </w:tr>
      <w:tr w:rsidR="00DC41B0" w:rsidRPr="00F91592" w:rsidTr="00DC41B0">
        <w:trPr>
          <w:trHeight w:val="360"/>
        </w:trPr>
        <w:tc>
          <w:tcPr>
            <w:tcW w:w="2698" w:type="dxa"/>
            <w:hideMark/>
          </w:tcPr>
          <w:p w:rsidR="00DC41B0" w:rsidRPr="00496A41" w:rsidRDefault="00DC41B0" w:rsidP="00DC41B0">
            <w:pPr>
              <w:spacing w:before="40"/>
              <w:rPr>
                <w:rFonts w:ascii="Times New Roman" w:eastAsia="Times New Roman" w:hAnsi="Times New Roman" w:cs="Times New Roman"/>
                <w:b/>
                <w:bCs/>
                <w:color w:val="000000"/>
                <w:sz w:val="24"/>
                <w:szCs w:val="24"/>
              </w:rPr>
            </w:pPr>
            <w:r w:rsidRPr="00496A41">
              <w:rPr>
                <w:rFonts w:ascii="Times New Roman" w:eastAsia="Times New Roman" w:hAnsi="Times New Roman" w:cs="Times New Roman"/>
                <w:b/>
                <w:bCs/>
                <w:color w:val="000000"/>
                <w:sz w:val="24"/>
                <w:szCs w:val="24"/>
              </w:rPr>
              <w:t>Knowledge Performance or Both</w:t>
            </w:r>
          </w:p>
        </w:tc>
        <w:tc>
          <w:tcPr>
            <w:tcW w:w="7912"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496A41" w:rsidRPr="00F91592" w:rsidRDefault="00496A41" w:rsidP="00DC41B0">
            <w:pPr>
              <w:spacing w:before="40"/>
              <w:rPr>
                <w:rFonts w:ascii="Times New Roman" w:eastAsia="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Item Types</w:t>
            </w:r>
          </w:p>
        </w:tc>
        <w:tc>
          <w:tcPr>
            <w:tcW w:w="7912" w:type="dxa"/>
          </w:tcPr>
          <w:p w:rsidR="00D746EC" w:rsidRDefault="00D746EC" w:rsidP="00D746E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496A41" w:rsidRPr="00F91592" w:rsidRDefault="00496A41" w:rsidP="00D746EC">
            <w:pPr>
              <w:spacing w:before="40"/>
              <w:rPr>
                <w:rFonts w:ascii="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Ideal Cognitive Complexity Level</w:t>
            </w:r>
          </w:p>
        </w:tc>
        <w:tc>
          <w:tcPr>
            <w:tcW w:w="7912" w:type="dxa"/>
          </w:tcPr>
          <w:p w:rsidR="00D746EC" w:rsidRDefault="00D746EC" w:rsidP="00D746E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p w:rsidR="00496A41" w:rsidRPr="00F91592" w:rsidRDefault="00496A41" w:rsidP="00D746EC">
            <w:pPr>
              <w:spacing w:before="40"/>
              <w:rPr>
                <w:rFonts w:ascii="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Benchmark Clarification</w:t>
            </w:r>
          </w:p>
        </w:tc>
        <w:tc>
          <w:tcPr>
            <w:tcW w:w="7912" w:type="dxa"/>
          </w:tcPr>
          <w:p w:rsidR="00D746EC" w:rsidRDefault="00950998" w:rsidP="00D746EC">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D746EC" w:rsidRPr="00F91592">
              <w:rPr>
                <w:rFonts w:ascii="Times New Roman" w:hAnsi="Times New Roman" w:cs="Times New Roman"/>
                <w:color w:val="000000"/>
                <w:sz w:val="24"/>
                <w:szCs w:val="24"/>
              </w:rPr>
              <w:t>will be able to identify common diagnostic services.</w:t>
            </w:r>
          </w:p>
          <w:p w:rsidR="00496A41" w:rsidRPr="00F91592" w:rsidRDefault="00496A41" w:rsidP="00D746EC">
            <w:pPr>
              <w:spacing w:before="40"/>
              <w:rPr>
                <w:rFonts w:ascii="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Content Limits</w:t>
            </w:r>
          </w:p>
        </w:tc>
        <w:tc>
          <w:tcPr>
            <w:tcW w:w="7912" w:type="dxa"/>
          </w:tcPr>
          <w:p w:rsidR="00D746EC" w:rsidRDefault="00ED181B" w:rsidP="00D746E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Limited to </w:t>
            </w:r>
            <w:r w:rsidR="003B0650" w:rsidRPr="00F91592">
              <w:rPr>
                <w:rFonts w:ascii="Times New Roman" w:hAnsi="Times New Roman" w:cs="Times New Roman"/>
                <w:color w:val="000000"/>
                <w:sz w:val="24"/>
                <w:szCs w:val="24"/>
              </w:rPr>
              <w:t xml:space="preserve">occupations and duties of the following: </w:t>
            </w:r>
            <w:r w:rsidR="00D746EC" w:rsidRPr="00F91592">
              <w:rPr>
                <w:rFonts w:ascii="Times New Roman" w:hAnsi="Times New Roman" w:cs="Times New Roman"/>
                <w:color w:val="000000"/>
                <w:sz w:val="24"/>
                <w:szCs w:val="24"/>
              </w:rPr>
              <w:t>ECG technician, EEG technologist, laboratory technologist, and radiologic technologist.</w:t>
            </w:r>
            <w:r w:rsidR="009F05DB" w:rsidRPr="00F91592">
              <w:rPr>
                <w:rFonts w:ascii="Times New Roman" w:hAnsi="Times New Roman" w:cs="Times New Roman"/>
                <w:color w:val="000000"/>
                <w:sz w:val="24"/>
                <w:szCs w:val="24"/>
              </w:rPr>
              <w:t xml:space="preserve"> May include using a microscope, obtaining a culture specimen, preparing a slide, streaking an agar plate</w:t>
            </w:r>
            <w:r w:rsidRPr="00F91592">
              <w:rPr>
                <w:rFonts w:ascii="Times New Roman" w:hAnsi="Times New Roman" w:cs="Times New Roman"/>
                <w:color w:val="000000"/>
                <w:sz w:val="24"/>
                <w:szCs w:val="24"/>
              </w:rPr>
              <w:t>.</w:t>
            </w:r>
          </w:p>
          <w:p w:rsidR="00496A41" w:rsidRPr="00F91592" w:rsidRDefault="00496A41" w:rsidP="00D746EC">
            <w:pPr>
              <w:spacing w:before="40"/>
              <w:rPr>
                <w:rFonts w:ascii="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Stimulus Attributes</w:t>
            </w:r>
          </w:p>
        </w:tc>
        <w:tc>
          <w:tcPr>
            <w:tcW w:w="7912" w:type="dxa"/>
          </w:tcPr>
          <w:p w:rsidR="00D746EC" w:rsidRDefault="00D746EC" w:rsidP="00D746E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496A41" w:rsidRPr="00F91592" w:rsidRDefault="00496A41" w:rsidP="00D746EC">
            <w:pPr>
              <w:spacing w:before="40"/>
              <w:rPr>
                <w:rFonts w:ascii="Times New Roman" w:hAnsi="Times New Roman" w:cs="Times New Roman"/>
                <w:color w:val="000000"/>
                <w:sz w:val="24"/>
                <w:szCs w:val="24"/>
              </w:rPr>
            </w:pPr>
          </w:p>
        </w:tc>
      </w:tr>
      <w:tr w:rsidR="00D746EC" w:rsidRPr="00F91592" w:rsidTr="00DC41B0">
        <w:trPr>
          <w:trHeight w:val="360"/>
        </w:trPr>
        <w:tc>
          <w:tcPr>
            <w:tcW w:w="2698" w:type="dxa"/>
            <w:hideMark/>
          </w:tcPr>
          <w:p w:rsidR="00D746EC" w:rsidRPr="00496A41" w:rsidRDefault="00D746EC" w:rsidP="00D746EC">
            <w:pPr>
              <w:rPr>
                <w:rFonts w:ascii="Times New Roman" w:hAnsi="Times New Roman" w:cs="Times New Roman"/>
                <w:b/>
                <w:sz w:val="24"/>
                <w:szCs w:val="24"/>
              </w:rPr>
            </w:pPr>
            <w:r w:rsidRPr="00496A41">
              <w:rPr>
                <w:rFonts w:ascii="Times New Roman" w:hAnsi="Times New Roman" w:cs="Times New Roman"/>
                <w:b/>
                <w:sz w:val="24"/>
                <w:szCs w:val="24"/>
              </w:rPr>
              <w:t>Response Attributes</w:t>
            </w:r>
          </w:p>
        </w:tc>
        <w:tc>
          <w:tcPr>
            <w:tcW w:w="7912" w:type="dxa"/>
          </w:tcPr>
          <w:p w:rsidR="00D746EC" w:rsidRDefault="00D746EC" w:rsidP="00D746E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496A41" w:rsidRPr="00F91592" w:rsidRDefault="00496A41" w:rsidP="00D746EC">
            <w:pPr>
              <w:spacing w:before="40"/>
              <w:rPr>
                <w:rFonts w:ascii="Times New Roman" w:hAnsi="Times New Roman" w:cs="Times New Roman"/>
                <w:color w:val="000000"/>
                <w:sz w:val="24"/>
                <w:szCs w:val="24"/>
              </w:rPr>
            </w:pPr>
          </w:p>
        </w:tc>
      </w:tr>
      <w:tr w:rsidR="00DC41B0" w:rsidRPr="00F91592" w:rsidTr="00DC41B0">
        <w:trPr>
          <w:trHeight w:val="360"/>
        </w:trPr>
        <w:tc>
          <w:tcPr>
            <w:tcW w:w="2698" w:type="dxa"/>
          </w:tcPr>
          <w:p w:rsidR="00DC41B0" w:rsidRPr="00496A41" w:rsidRDefault="00DC41B0" w:rsidP="00D746EC">
            <w:pPr>
              <w:rPr>
                <w:rFonts w:ascii="Times New Roman" w:hAnsi="Times New Roman" w:cs="Times New Roman"/>
                <w:b/>
                <w:sz w:val="24"/>
                <w:szCs w:val="24"/>
              </w:rPr>
            </w:pPr>
            <w:r w:rsidRPr="00496A41">
              <w:rPr>
                <w:rFonts w:ascii="Times New Roman" w:hAnsi="Times New Roman" w:cs="Times New Roman"/>
                <w:b/>
                <w:sz w:val="24"/>
                <w:szCs w:val="24"/>
              </w:rPr>
              <w:lastRenderedPageBreak/>
              <w:t>Content Focus</w:t>
            </w:r>
          </w:p>
        </w:tc>
        <w:tc>
          <w:tcPr>
            <w:tcW w:w="7912" w:type="dxa"/>
          </w:tcPr>
          <w:p w:rsidR="00DC41B0" w:rsidRDefault="000F2346" w:rsidP="000F234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Agar plate, blood smear, </w:t>
            </w:r>
            <w:r w:rsidR="00196B04" w:rsidRPr="00F91592">
              <w:rPr>
                <w:rFonts w:ascii="Times New Roman" w:hAnsi="Times New Roman" w:cs="Times New Roman"/>
                <w:color w:val="000000"/>
                <w:sz w:val="24"/>
                <w:szCs w:val="24"/>
              </w:rPr>
              <w:t xml:space="preserve">course adjustment, </w:t>
            </w:r>
            <w:r w:rsidRPr="00F91592">
              <w:rPr>
                <w:rFonts w:ascii="Times New Roman" w:hAnsi="Times New Roman" w:cs="Times New Roman"/>
                <w:color w:val="000000"/>
                <w:sz w:val="24"/>
                <w:szCs w:val="24"/>
              </w:rPr>
              <w:t xml:space="preserve">culture specimen, direct smear, electrocardiogram, electroencephalogram, erythrocyte, </w:t>
            </w:r>
            <w:r w:rsidR="00196B04" w:rsidRPr="00F91592">
              <w:rPr>
                <w:rFonts w:ascii="Times New Roman" w:hAnsi="Times New Roman" w:cs="Times New Roman"/>
                <w:color w:val="000000"/>
                <w:sz w:val="24"/>
                <w:szCs w:val="24"/>
              </w:rPr>
              <w:t xml:space="preserve">fine adjustment, </w:t>
            </w:r>
            <w:r w:rsidRPr="00F91592">
              <w:rPr>
                <w:rFonts w:ascii="Times New Roman" w:hAnsi="Times New Roman" w:cs="Times New Roman"/>
                <w:color w:val="000000"/>
                <w:sz w:val="24"/>
                <w:szCs w:val="24"/>
              </w:rPr>
              <w:t xml:space="preserve">Gram’s stain, </w:t>
            </w:r>
            <w:r w:rsidR="00196B04" w:rsidRPr="00F91592">
              <w:rPr>
                <w:rFonts w:ascii="Times New Roman" w:hAnsi="Times New Roman" w:cs="Times New Roman"/>
                <w:color w:val="000000"/>
                <w:sz w:val="24"/>
                <w:szCs w:val="24"/>
              </w:rPr>
              <w:t xml:space="preserve">iris diaphragm, </w:t>
            </w:r>
            <w:r w:rsidRPr="00F91592">
              <w:rPr>
                <w:rFonts w:ascii="Times New Roman" w:hAnsi="Times New Roman" w:cs="Times New Roman"/>
                <w:color w:val="000000"/>
                <w:sz w:val="24"/>
                <w:szCs w:val="24"/>
              </w:rPr>
              <w:t xml:space="preserve">leukocyte, microscope, </w:t>
            </w:r>
            <w:r w:rsidR="003F62AD" w:rsidRPr="00F91592">
              <w:rPr>
                <w:rFonts w:ascii="Times New Roman" w:hAnsi="Times New Roman" w:cs="Times New Roman"/>
                <w:color w:val="000000"/>
                <w:sz w:val="24"/>
                <w:szCs w:val="24"/>
              </w:rPr>
              <w:t xml:space="preserve"> </w:t>
            </w:r>
            <w:r w:rsidRPr="00F91592">
              <w:rPr>
                <w:rFonts w:ascii="Times New Roman" w:hAnsi="Times New Roman" w:cs="Times New Roman"/>
                <w:color w:val="000000"/>
                <w:sz w:val="24"/>
                <w:szCs w:val="24"/>
              </w:rPr>
              <w:t xml:space="preserve">phlebotomist, resistant, sensitive, </w:t>
            </w:r>
            <w:r w:rsidR="00196B04" w:rsidRPr="00F91592">
              <w:rPr>
                <w:rFonts w:ascii="Times New Roman" w:hAnsi="Times New Roman" w:cs="Times New Roman"/>
                <w:color w:val="000000"/>
                <w:sz w:val="24"/>
                <w:szCs w:val="24"/>
              </w:rPr>
              <w:t xml:space="preserve">technician, blood smear, objective, radiology, streaking, technologist, </w:t>
            </w:r>
            <w:r w:rsidRPr="00F91592">
              <w:rPr>
                <w:rFonts w:ascii="Times New Roman" w:hAnsi="Times New Roman" w:cs="Times New Roman"/>
                <w:color w:val="000000"/>
                <w:sz w:val="24"/>
                <w:szCs w:val="24"/>
              </w:rPr>
              <w:t>typin</w:t>
            </w:r>
            <w:r w:rsidR="00496A41">
              <w:rPr>
                <w:rFonts w:ascii="Times New Roman" w:hAnsi="Times New Roman" w:cs="Times New Roman"/>
                <w:color w:val="000000"/>
                <w:sz w:val="24"/>
                <w:szCs w:val="24"/>
              </w:rPr>
              <w:t>g and crossmatch, venipuncture</w:t>
            </w:r>
          </w:p>
          <w:p w:rsidR="00496A41" w:rsidRPr="00F91592" w:rsidRDefault="00496A41" w:rsidP="000F2346">
            <w:pPr>
              <w:spacing w:before="40"/>
              <w:rPr>
                <w:rFonts w:ascii="Times New Roman" w:hAnsi="Times New Roman" w:cs="Times New Roman"/>
                <w:color w:val="000000"/>
                <w:sz w:val="24"/>
                <w:szCs w:val="24"/>
              </w:rPr>
            </w:pPr>
          </w:p>
        </w:tc>
      </w:tr>
      <w:tr w:rsidR="00D746EC" w:rsidRPr="00F91592" w:rsidTr="00496A41">
        <w:trPr>
          <w:trHeight w:val="2197"/>
        </w:trPr>
        <w:tc>
          <w:tcPr>
            <w:tcW w:w="2698" w:type="dxa"/>
            <w:hideMark/>
          </w:tcPr>
          <w:p w:rsidR="00D746EC" w:rsidRPr="00496A41" w:rsidRDefault="00D746EC" w:rsidP="00D746EC">
            <w:pPr>
              <w:rPr>
                <w:rFonts w:ascii="Times New Roman" w:hAnsi="Times New Roman" w:cs="Times New Roman"/>
                <w:b/>
                <w:bCs/>
                <w:sz w:val="24"/>
                <w:szCs w:val="24"/>
              </w:rPr>
            </w:pPr>
            <w:r w:rsidRPr="00496A41">
              <w:rPr>
                <w:rFonts w:ascii="Times New Roman" w:hAnsi="Times New Roman" w:cs="Times New Roman"/>
                <w:b/>
                <w:bCs/>
                <w:sz w:val="24"/>
                <w:szCs w:val="24"/>
              </w:rPr>
              <w:t>Sample Item</w:t>
            </w:r>
          </w:p>
        </w:tc>
        <w:tc>
          <w:tcPr>
            <w:tcW w:w="7912" w:type="dxa"/>
          </w:tcPr>
          <w:p w:rsidR="00C35A8A" w:rsidRPr="00F91592" w:rsidRDefault="00D746EC" w:rsidP="00D746E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Mr. Richards came into the emergency with complaints of chest pain. Which of the following tests would be ordered on Mr. Richards?</w:t>
            </w:r>
          </w:p>
          <w:p w:rsidR="00C35A8A"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D746EC" w:rsidRPr="00F91592">
              <w:rPr>
                <w:rFonts w:ascii="Times New Roman" w:hAnsi="Times New Roman" w:cs="Times New Roman"/>
                <w:color w:val="000000"/>
                <w:sz w:val="24"/>
                <w:szCs w:val="24"/>
              </w:rPr>
              <w:t>EEG</w:t>
            </w:r>
          </w:p>
          <w:p w:rsidR="00C35A8A"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B)  </w:t>
            </w:r>
            <w:r w:rsidR="00C35A8A" w:rsidRPr="00F91592">
              <w:rPr>
                <w:rFonts w:ascii="Times New Roman" w:hAnsi="Times New Roman" w:cs="Times New Roman"/>
                <w:color w:val="000000"/>
                <w:sz w:val="24"/>
                <w:szCs w:val="24"/>
              </w:rPr>
              <w:t>EKG</w:t>
            </w:r>
          </w:p>
          <w:p w:rsidR="00C35A8A"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C35A8A" w:rsidRPr="00F91592">
              <w:rPr>
                <w:rFonts w:ascii="Times New Roman" w:hAnsi="Times New Roman" w:cs="Times New Roman"/>
                <w:color w:val="000000"/>
                <w:sz w:val="24"/>
                <w:szCs w:val="24"/>
              </w:rPr>
              <w:t>EMG</w:t>
            </w:r>
          </w:p>
          <w:p w:rsidR="00C35A8A"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C35A8A" w:rsidRPr="00F91592">
              <w:rPr>
                <w:rFonts w:ascii="Times New Roman" w:hAnsi="Times New Roman" w:cs="Times New Roman"/>
                <w:color w:val="000000"/>
                <w:sz w:val="24"/>
                <w:szCs w:val="24"/>
              </w:rPr>
              <w:t>ERA</w:t>
            </w:r>
          </w:p>
          <w:p w:rsidR="003714EE" w:rsidRDefault="003714EE" w:rsidP="00C87E3A">
            <w:pPr>
              <w:spacing w:before="40"/>
              <w:ind w:left="522"/>
              <w:rPr>
                <w:rFonts w:ascii="Times New Roman" w:hAnsi="Times New Roman" w:cs="Times New Roman"/>
                <w:color w:val="000000"/>
                <w:sz w:val="24"/>
                <w:szCs w:val="24"/>
              </w:rPr>
            </w:pPr>
          </w:p>
          <w:p w:rsidR="003714EE"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D746EC" w:rsidRPr="00F91592" w:rsidRDefault="00972C71" w:rsidP="00C35A8A">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196B04" w:rsidRPr="00F91592" w:rsidRDefault="00196B04">
      <w:pPr>
        <w:rPr>
          <w:rFonts w:ascii="Times New Roman" w:hAnsi="Times New Roman" w:cs="Times New Roman"/>
          <w:sz w:val="24"/>
          <w:szCs w:val="24"/>
        </w:rPr>
      </w:pPr>
      <w:r w:rsidRPr="00F91592">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8"/>
        <w:gridCol w:w="7912"/>
      </w:tblGrid>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12" w:type="dxa"/>
          </w:tcPr>
          <w:p w:rsidR="008D009E" w:rsidRDefault="0097675E" w:rsidP="008D009E">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06</w:t>
            </w:r>
            <w:r w:rsidR="008D009E" w:rsidRPr="00F91592">
              <w:rPr>
                <w:rFonts w:ascii="Times New Roman" w:hAnsi="Times New Roman" w:cs="Times New Roman"/>
                <w:color w:val="000000"/>
                <w:sz w:val="24"/>
                <w:szCs w:val="24"/>
              </w:rPr>
              <w:t>.03</w:t>
            </w:r>
            <w:r w:rsidR="00941C01" w:rsidRPr="00F91592">
              <w:rPr>
                <w:rFonts w:ascii="Times New Roman" w:hAnsi="Times New Roman" w:cs="Times New Roman"/>
                <w:color w:val="000000"/>
                <w:sz w:val="24"/>
                <w:szCs w:val="24"/>
              </w:rPr>
              <w:t>.07</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12" w:type="dxa"/>
          </w:tcPr>
          <w:p w:rsidR="008D009E" w:rsidRDefault="00950998" w:rsidP="008D009E">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Pr>
                <w:rFonts w:ascii="Times New Roman" w:hAnsi="Times New Roman" w:cs="Times New Roman"/>
                <w:color w:val="000000"/>
                <w:sz w:val="24"/>
                <w:szCs w:val="24"/>
              </w:rPr>
              <w:t>.0 </w:t>
            </w:r>
            <w:r w:rsidR="008D009E" w:rsidRPr="00F91592">
              <w:rPr>
                <w:rFonts w:ascii="Times New Roman" w:hAnsi="Times New Roman" w:cs="Times New Roman"/>
                <w:color w:val="000000"/>
                <w:sz w:val="24"/>
                <w:szCs w:val="24"/>
              </w:rPr>
              <w:t>Describe the services provided by health occupations career clusters</w:t>
            </w:r>
            <w:r w:rsidR="00972C71">
              <w:rPr>
                <w:rFonts w:ascii="Times New Roman" w:hAnsi="Times New Roman" w:cs="Times New Roman"/>
                <w:color w:val="000000"/>
                <w:sz w:val="24"/>
                <w:szCs w:val="24"/>
              </w:rPr>
              <w:t>.</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12" w:type="dxa"/>
          </w:tcPr>
          <w:p w:rsidR="008D009E" w:rsidRDefault="008D009E" w:rsidP="003B0650">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List at least 3 types of services provided by Therapeutic Services</w:t>
            </w:r>
            <w:r w:rsidR="003B0650" w:rsidRPr="00F91592">
              <w:rPr>
                <w:rFonts w:ascii="Times New Roman" w:hAnsi="Times New Roman" w:cs="Times New Roman"/>
                <w:color w:val="000000"/>
                <w:sz w:val="24"/>
                <w:szCs w:val="24"/>
              </w:rPr>
              <w:t>.</w:t>
            </w:r>
          </w:p>
          <w:p w:rsidR="00972C71" w:rsidRPr="00F91592" w:rsidRDefault="00972C71" w:rsidP="003B0650">
            <w:pPr>
              <w:spacing w:before="40"/>
              <w:rPr>
                <w:rFonts w:ascii="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12" w:type="dxa"/>
          </w:tcPr>
          <w:p w:rsidR="009F05DB" w:rsidRDefault="003B0650" w:rsidP="00C87E3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5</w:t>
            </w:r>
            <w:r w:rsidRPr="00F91592">
              <w:rPr>
                <w:rFonts w:ascii="Times New Roman" w:hAnsi="Times New Roman" w:cs="Times New Roman"/>
                <w:color w:val="000000"/>
                <w:sz w:val="24"/>
                <w:szCs w:val="24"/>
              </w:rPr>
              <w:t>.04</w:t>
            </w:r>
            <w:r w:rsidR="00C87E3A" w:rsidRPr="00F91592">
              <w:rPr>
                <w:rFonts w:ascii="Times New Roman" w:hAnsi="Times New Roman" w:cs="Times New Roman"/>
                <w:color w:val="000000"/>
                <w:sz w:val="24"/>
                <w:szCs w:val="24"/>
              </w:rPr>
              <w:t xml:space="preserve">, </w:t>
            </w:r>
            <w:r w:rsidR="009F05DB"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5</w:t>
            </w:r>
            <w:r w:rsidR="009F05DB" w:rsidRPr="00F91592">
              <w:rPr>
                <w:rFonts w:ascii="Times New Roman" w:hAnsi="Times New Roman" w:cs="Times New Roman"/>
                <w:color w:val="000000"/>
                <w:sz w:val="24"/>
                <w:szCs w:val="24"/>
              </w:rPr>
              <w:t>.03.01</w:t>
            </w:r>
            <w:r w:rsidR="00C87E3A" w:rsidRPr="00F91592">
              <w:rPr>
                <w:rFonts w:ascii="Times New Roman" w:hAnsi="Times New Roman" w:cs="Times New Roman"/>
                <w:color w:val="000000"/>
                <w:sz w:val="24"/>
                <w:szCs w:val="24"/>
              </w:rPr>
              <w:t xml:space="preserve">, </w:t>
            </w:r>
            <w:r w:rsidR="009F05DB"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5</w:t>
            </w:r>
            <w:r w:rsidR="009F05DB" w:rsidRPr="00F91592">
              <w:rPr>
                <w:rFonts w:ascii="Times New Roman" w:hAnsi="Times New Roman" w:cs="Times New Roman"/>
                <w:color w:val="000000"/>
                <w:sz w:val="24"/>
                <w:szCs w:val="24"/>
              </w:rPr>
              <w:t>.03.02</w:t>
            </w:r>
            <w:r w:rsidR="00C87E3A" w:rsidRPr="00F91592">
              <w:rPr>
                <w:rFonts w:ascii="Times New Roman" w:hAnsi="Times New Roman" w:cs="Times New Roman"/>
                <w:color w:val="000000"/>
                <w:sz w:val="24"/>
                <w:szCs w:val="24"/>
              </w:rPr>
              <w:t xml:space="preserve">, </w:t>
            </w:r>
            <w:r w:rsidR="009F05DB"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5</w:t>
            </w:r>
            <w:r w:rsidR="009F05DB" w:rsidRPr="00F91592">
              <w:rPr>
                <w:rFonts w:ascii="Times New Roman" w:hAnsi="Times New Roman" w:cs="Times New Roman"/>
                <w:color w:val="000000"/>
                <w:sz w:val="24"/>
                <w:szCs w:val="24"/>
              </w:rPr>
              <w:t>.03.05</w:t>
            </w:r>
            <w:r w:rsidR="00C87E3A" w:rsidRPr="00F91592">
              <w:rPr>
                <w:rFonts w:ascii="Times New Roman" w:hAnsi="Times New Roman" w:cs="Times New Roman"/>
                <w:color w:val="000000"/>
                <w:sz w:val="24"/>
                <w:szCs w:val="24"/>
              </w:rPr>
              <w:t xml:space="preserve">, </w:t>
            </w:r>
            <w:r w:rsidR="009F05DB"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5</w:t>
            </w:r>
            <w:r w:rsidR="009F05DB" w:rsidRPr="00F91592">
              <w:rPr>
                <w:rFonts w:ascii="Times New Roman" w:hAnsi="Times New Roman" w:cs="Times New Roman"/>
                <w:color w:val="000000"/>
                <w:sz w:val="24"/>
                <w:szCs w:val="24"/>
              </w:rPr>
              <w:t>.03.09</w:t>
            </w:r>
            <w:r w:rsidR="00C87E3A" w:rsidRPr="00F91592">
              <w:rPr>
                <w:rFonts w:ascii="Times New Roman" w:hAnsi="Times New Roman" w:cs="Times New Roman"/>
                <w:color w:val="000000"/>
                <w:sz w:val="24"/>
                <w:szCs w:val="24"/>
              </w:rPr>
              <w:t xml:space="preserve">, </w:t>
            </w:r>
            <w:r w:rsidR="009F05DB"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8</w:t>
            </w:r>
            <w:r w:rsidR="009F05DB" w:rsidRPr="00F91592">
              <w:rPr>
                <w:rFonts w:ascii="Times New Roman" w:hAnsi="Times New Roman" w:cs="Times New Roman"/>
                <w:color w:val="000000"/>
                <w:sz w:val="24"/>
                <w:szCs w:val="24"/>
              </w:rPr>
              <w:t>.02</w:t>
            </w:r>
            <w:r w:rsidR="00C87E3A" w:rsidRPr="00F91592">
              <w:rPr>
                <w:rFonts w:ascii="Times New Roman" w:hAnsi="Times New Roman" w:cs="Times New Roman"/>
                <w:color w:val="000000"/>
                <w:sz w:val="24"/>
                <w:szCs w:val="24"/>
              </w:rPr>
              <w:t xml:space="preserve">, </w:t>
            </w:r>
            <w:r w:rsidR="009F05DB"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6</w:t>
            </w:r>
            <w:r w:rsidR="009F05DB" w:rsidRPr="00F91592">
              <w:rPr>
                <w:rFonts w:ascii="Times New Roman" w:hAnsi="Times New Roman" w:cs="Times New Roman"/>
                <w:color w:val="000000"/>
                <w:sz w:val="24"/>
                <w:szCs w:val="24"/>
              </w:rPr>
              <w:t>.06</w:t>
            </w:r>
            <w:r w:rsidR="00C87E3A" w:rsidRPr="00F91592">
              <w:rPr>
                <w:rFonts w:ascii="Times New Roman" w:hAnsi="Times New Roman" w:cs="Times New Roman"/>
                <w:color w:val="000000"/>
                <w:sz w:val="24"/>
                <w:szCs w:val="24"/>
              </w:rPr>
              <w:t xml:space="preserve">, </w:t>
            </w:r>
            <w:r w:rsidR="000D0096">
              <w:rPr>
                <w:rFonts w:ascii="Times New Roman" w:hAnsi="Times New Roman" w:cs="Times New Roman"/>
                <w:color w:val="000000"/>
                <w:sz w:val="24"/>
                <w:szCs w:val="24"/>
              </w:rPr>
              <w:t>06</w:t>
            </w:r>
            <w:r w:rsidR="009F05DB" w:rsidRPr="00F91592">
              <w:rPr>
                <w:rFonts w:ascii="Times New Roman" w:hAnsi="Times New Roman" w:cs="Times New Roman"/>
                <w:color w:val="000000"/>
                <w:sz w:val="24"/>
                <w:szCs w:val="24"/>
              </w:rPr>
              <w:t>.08</w:t>
            </w:r>
          </w:p>
          <w:p w:rsidR="00972C71" w:rsidRPr="00F91592" w:rsidRDefault="00972C71" w:rsidP="00C87E3A">
            <w:pPr>
              <w:spacing w:before="40"/>
              <w:rPr>
                <w:rFonts w:ascii="Times New Roman" w:hAnsi="Times New Roman" w:cs="Times New Roman"/>
                <w:color w:val="000000"/>
                <w:sz w:val="24"/>
                <w:szCs w:val="24"/>
              </w:rPr>
            </w:pPr>
          </w:p>
        </w:tc>
      </w:tr>
      <w:tr w:rsidR="00DC41B0" w:rsidRPr="00F91592" w:rsidTr="00196B04">
        <w:trPr>
          <w:trHeight w:val="360"/>
        </w:trPr>
        <w:tc>
          <w:tcPr>
            <w:tcW w:w="2698"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12"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972C71" w:rsidRPr="00F91592" w:rsidRDefault="00972C71" w:rsidP="00DC41B0">
            <w:pPr>
              <w:spacing w:before="40"/>
              <w:rPr>
                <w:rFonts w:ascii="Times New Roman" w:eastAsia="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12" w:type="dxa"/>
          </w:tcPr>
          <w:p w:rsidR="008D009E"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12" w:type="dxa"/>
          </w:tcPr>
          <w:p w:rsidR="008D009E"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12" w:type="dxa"/>
          </w:tcPr>
          <w:p w:rsidR="008D009E" w:rsidRDefault="00950998" w:rsidP="008D009E">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8D009E" w:rsidRPr="00F91592">
              <w:rPr>
                <w:rFonts w:ascii="Times New Roman" w:hAnsi="Times New Roman" w:cs="Times New Roman"/>
                <w:color w:val="000000"/>
                <w:sz w:val="24"/>
                <w:szCs w:val="24"/>
              </w:rPr>
              <w:t>will be able to identify at least 3 types of skills provided by therapeutic services.</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12" w:type="dxa"/>
          </w:tcPr>
          <w:p w:rsidR="008D009E" w:rsidRDefault="00ED181B" w:rsidP="00ED181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Limited to</w:t>
            </w:r>
            <w:r w:rsidR="003B0650" w:rsidRPr="00F91592">
              <w:rPr>
                <w:rFonts w:ascii="Times New Roman" w:hAnsi="Times New Roman" w:cs="Times New Roman"/>
                <w:color w:val="000000"/>
                <w:sz w:val="24"/>
                <w:szCs w:val="24"/>
              </w:rPr>
              <w:t xml:space="preserve"> occupations and duties of the following:</w:t>
            </w:r>
            <w:r w:rsidRPr="00F91592">
              <w:rPr>
                <w:rFonts w:ascii="Times New Roman" w:hAnsi="Times New Roman" w:cs="Times New Roman"/>
                <w:color w:val="000000"/>
                <w:sz w:val="24"/>
                <w:szCs w:val="24"/>
              </w:rPr>
              <w:t xml:space="preserve"> Nursing Services, Physicians, Dental services, Occupational Therapy, Physical Therapy, Emergency Medical Services, Vision Services</w:t>
            </w:r>
          </w:p>
          <w:p w:rsidR="00972C71" w:rsidRPr="00F91592" w:rsidRDefault="00972C71" w:rsidP="00ED181B">
            <w:pPr>
              <w:spacing w:before="40"/>
              <w:rPr>
                <w:rFonts w:ascii="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12" w:type="dxa"/>
          </w:tcPr>
          <w:p w:rsidR="008D009E"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196B04">
        <w:trPr>
          <w:trHeight w:val="360"/>
        </w:trPr>
        <w:tc>
          <w:tcPr>
            <w:tcW w:w="2698" w:type="dxa"/>
            <w:hideMark/>
          </w:tcPr>
          <w:p w:rsidR="008D009E" w:rsidRPr="00972C71" w:rsidRDefault="008D009E"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12" w:type="dxa"/>
          </w:tcPr>
          <w:p w:rsidR="008D009E"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8D009E">
            <w:pPr>
              <w:spacing w:before="40"/>
              <w:rPr>
                <w:rFonts w:ascii="Times New Roman" w:hAnsi="Times New Roman" w:cs="Times New Roman"/>
                <w:color w:val="000000"/>
                <w:sz w:val="24"/>
                <w:szCs w:val="24"/>
              </w:rPr>
            </w:pPr>
          </w:p>
        </w:tc>
      </w:tr>
      <w:tr w:rsidR="00DC41B0" w:rsidRPr="00F91592" w:rsidTr="00196B04">
        <w:trPr>
          <w:trHeight w:val="360"/>
        </w:trPr>
        <w:tc>
          <w:tcPr>
            <w:tcW w:w="2698" w:type="dxa"/>
          </w:tcPr>
          <w:p w:rsidR="00DC41B0" w:rsidRPr="00972C71" w:rsidRDefault="00DC41B0" w:rsidP="0045651E">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12" w:type="dxa"/>
          </w:tcPr>
          <w:p w:rsidR="00DC41B0" w:rsidRDefault="00196B04"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Dentist, dental hygienist, dental assistant, emergency medical technician</w:t>
            </w:r>
            <w:r w:rsidR="00B549AD" w:rsidRPr="00F91592">
              <w:rPr>
                <w:rFonts w:ascii="Times New Roman" w:hAnsi="Times New Roman" w:cs="Times New Roman"/>
                <w:color w:val="000000"/>
                <w:sz w:val="24"/>
                <w:szCs w:val="24"/>
              </w:rPr>
              <w:t>, emergency medical technician paramedic, first responder, physician, doctor of medicine, doctor of osteopathic medicine, doctor of podiatric medicine, doctor of chiropractic, physician assistants, anesthesiologist, cardiologist, dermatologist, emergency physician, endocrinologist, gastroenterologist, gerontologist, gynecologist, internist, neurologist, obstetrician, oncologist, ophthalmologist, orthopedist, otolaryngologist, pathologist, pediatrician, physiatrist, plastic surgeon, psychiatrist, radiologist, surgeon, thoracic surgeon, urologist, physical therapy, occupational therapy, amalgam, bicuspids, bite-wings, buccal, carious lesions, composite, gingiva, panoramic, succedaneous t</w:t>
            </w:r>
            <w:r w:rsidR="0057628C" w:rsidRPr="00F91592">
              <w:rPr>
                <w:rFonts w:ascii="Times New Roman" w:hAnsi="Times New Roman" w:cs="Times New Roman"/>
                <w:color w:val="000000"/>
                <w:sz w:val="24"/>
                <w:szCs w:val="24"/>
              </w:rPr>
              <w:t>eeth, radiographs, restoration</w:t>
            </w:r>
            <w:r w:rsidR="008E0C7E" w:rsidRPr="00F91592">
              <w:rPr>
                <w:rFonts w:ascii="Times New Roman" w:hAnsi="Times New Roman" w:cs="Times New Roman"/>
                <w:color w:val="000000"/>
                <w:sz w:val="24"/>
                <w:szCs w:val="24"/>
              </w:rPr>
              <w:t>, myopia, hyperopia, ophthalmoscope</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972C71">
        <w:trPr>
          <w:trHeight w:val="2827"/>
        </w:trPr>
        <w:tc>
          <w:tcPr>
            <w:tcW w:w="2698" w:type="dxa"/>
            <w:hideMark/>
          </w:tcPr>
          <w:p w:rsidR="008D009E" w:rsidRPr="00972C71" w:rsidRDefault="008D009E" w:rsidP="0045651E">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12" w:type="dxa"/>
          </w:tcPr>
          <w:p w:rsidR="00972C71"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Mr. Monroe had a recent stroke which paralyzed his left side. She is having difficulty performing every-day tasks such as buttoning his shirt, feeding himself and brushing his teeth. </w:t>
            </w:r>
          </w:p>
          <w:p w:rsidR="00972C71" w:rsidRDefault="00972C71" w:rsidP="008D009E">
            <w:pPr>
              <w:spacing w:before="40"/>
              <w:rPr>
                <w:rFonts w:ascii="Times New Roman" w:hAnsi="Times New Roman" w:cs="Times New Roman"/>
                <w:color w:val="000000"/>
                <w:sz w:val="24"/>
                <w:szCs w:val="24"/>
              </w:rPr>
            </w:pPr>
          </w:p>
          <w:p w:rsidR="00C35A8A"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Which health care professional would the physician refer him to?</w:t>
            </w:r>
          </w:p>
          <w:p w:rsidR="00972C71" w:rsidRPr="00F91592" w:rsidRDefault="00972C71" w:rsidP="008D009E">
            <w:pPr>
              <w:spacing w:before="40"/>
              <w:rPr>
                <w:rFonts w:ascii="Times New Roman" w:hAnsi="Times New Roman" w:cs="Times New Roman"/>
                <w:color w:val="000000"/>
                <w:sz w:val="24"/>
                <w:szCs w:val="24"/>
              </w:rPr>
            </w:pPr>
          </w:p>
          <w:p w:rsidR="00C35A8A"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C35A8A" w:rsidRPr="00F91592">
              <w:rPr>
                <w:rFonts w:ascii="Times New Roman" w:hAnsi="Times New Roman" w:cs="Times New Roman"/>
                <w:color w:val="000000"/>
                <w:sz w:val="24"/>
                <w:szCs w:val="24"/>
              </w:rPr>
              <w:t>nurse assistant</w:t>
            </w:r>
          </w:p>
          <w:p w:rsidR="00C35A8A"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C35A8A" w:rsidRPr="00F91592">
              <w:rPr>
                <w:rFonts w:ascii="Times New Roman" w:hAnsi="Times New Roman" w:cs="Times New Roman"/>
                <w:color w:val="000000"/>
                <w:sz w:val="24"/>
                <w:szCs w:val="24"/>
              </w:rPr>
              <w:t>occupational therapist</w:t>
            </w:r>
          </w:p>
          <w:p w:rsidR="00C35A8A"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C)  </w:t>
            </w:r>
            <w:r w:rsidR="00C35A8A" w:rsidRPr="00F91592">
              <w:rPr>
                <w:rFonts w:ascii="Times New Roman" w:hAnsi="Times New Roman" w:cs="Times New Roman"/>
                <w:color w:val="000000"/>
                <w:sz w:val="24"/>
                <w:szCs w:val="24"/>
              </w:rPr>
              <w:t>physical therapist</w:t>
            </w:r>
          </w:p>
          <w:p w:rsidR="008D009E" w:rsidRDefault="00C87E3A" w:rsidP="00972C71">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C35A8A" w:rsidRPr="00F91592">
              <w:rPr>
                <w:rFonts w:ascii="Times New Roman" w:hAnsi="Times New Roman" w:cs="Times New Roman"/>
                <w:color w:val="000000"/>
                <w:sz w:val="24"/>
                <w:szCs w:val="24"/>
              </w:rPr>
              <w:t>r</w:t>
            </w:r>
            <w:r w:rsidR="008D009E" w:rsidRPr="00F91592">
              <w:rPr>
                <w:rFonts w:ascii="Times New Roman" w:hAnsi="Times New Roman" w:cs="Times New Roman"/>
                <w:color w:val="000000"/>
                <w:sz w:val="24"/>
                <w:szCs w:val="24"/>
              </w:rPr>
              <w:t>ecreational therapist</w:t>
            </w:r>
          </w:p>
          <w:p w:rsidR="003714EE" w:rsidRDefault="003714EE" w:rsidP="00972C71">
            <w:pPr>
              <w:spacing w:before="40"/>
              <w:ind w:left="522"/>
              <w:rPr>
                <w:rFonts w:ascii="Times New Roman" w:hAnsi="Times New Roman" w:cs="Times New Roman"/>
                <w:color w:val="000000"/>
                <w:sz w:val="24"/>
                <w:szCs w:val="24"/>
              </w:rPr>
            </w:pPr>
          </w:p>
          <w:p w:rsidR="003714EE" w:rsidRDefault="003714EE" w:rsidP="00972C71">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C</w:t>
            </w:r>
          </w:p>
          <w:p w:rsidR="00972C71" w:rsidRPr="00F91592" w:rsidRDefault="00972C71" w:rsidP="00972C71">
            <w:pPr>
              <w:spacing w:before="40"/>
              <w:ind w:left="522"/>
              <w:rPr>
                <w:rFonts w:ascii="Times New Roman" w:hAnsi="Times New Roman" w:cs="Times New Roman"/>
                <w:color w:val="000000"/>
                <w:sz w:val="24"/>
                <w:szCs w:val="24"/>
              </w:rPr>
            </w:pPr>
          </w:p>
        </w:tc>
      </w:tr>
    </w:tbl>
    <w:p w:rsidR="00972C71" w:rsidRDefault="00972C71">
      <w:pPr>
        <w:rPr>
          <w:rFonts w:ascii="Times New Roman" w:hAnsi="Times New Roman" w:cs="Times New Roman"/>
          <w:sz w:val="24"/>
          <w:szCs w:val="24"/>
        </w:rPr>
      </w:pPr>
    </w:p>
    <w:p w:rsidR="00D04200" w:rsidRPr="00F91592" w:rsidRDefault="00972C71">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7"/>
        <w:gridCol w:w="7913"/>
      </w:tblGrid>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13" w:type="dxa"/>
          </w:tcPr>
          <w:p w:rsidR="008D009E" w:rsidRDefault="00941C01"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sidR="008D009E" w:rsidRPr="00F91592">
              <w:rPr>
                <w:rFonts w:ascii="Times New Roman" w:hAnsi="Times New Roman" w:cs="Times New Roman"/>
                <w:color w:val="000000"/>
                <w:sz w:val="24"/>
                <w:szCs w:val="24"/>
              </w:rPr>
              <w:t>.03</w:t>
            </w:r>
            <w:r w:rsidRPr="00F91592">
              <w:rPr>
                <w:rFonts w:ascii="Times New Roman" w:hAnsi="Times New Roman" w:cs="Times New Roman"/>
                <w:color w:val="000000"/>
                <w:sz w:val="24"/>
                <w:szCs w:val="24"/>
              </w:rPr>
              <w:t>.08</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13" w:type="dxa"/>
          </w:tcPr>
          <w:p w:rsidR="008D009E" w:rsidRDefault="00950998" w:rsidP="00972C71">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Pr>
                <w:rFonts w:ascii="Times New Roman" w:hAnsi="Times New Roman" w:cs="Times New Roman"/>
                <w:color w:val="000000"/>
                <w:sz w:val="24"/>
                <w:szCs w:val="24"/>
              </w:rPr>
              <w:t xml:space="preserve">.0 </w:t>
            </w:r>
            <w:r w:rsidR="008D009E" w:rsidRPr="00F91592">
              <w:rPr>
                <w:rFonts w:ascii="Times New Roman" w:hAnsi="Times New Roman" w:cs="Times New Roman"/>
                <w:color w:val="000000"/>
                <w:sz w:val="24"/>
                <w:szCs w:val="24"/>
              </w:rPr>
              <w:t>Describe the services provided by health occupations career clusters</w:t>
            </w:r>
            <w:r w:rsidR="00972C71">
              <w:rPr>
                <w:rFonts w:ascii="Times New Roman" w:hAnsi="Times New Roman" w:cs="Times New Roman"/>
                <w:color w:val="000000"/>
                <w:sz w:val="24"/>
                <w:szCs w:val="24"/>
              </w:rPr>
              <w:t>.</w:t>
            </w:r>
          </w:p>
          <w:p w:rsidR="00972C71" w:rsidRPr="00F91592" w:rsidRDefault="00972C71" w:rsidP="00972C71">
            <w:pPr>
              <w:spacing w:before="40"/>
              <w:rPr>
                <w:rFonts w:ascii="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13" w:type="dxa"/>
          </w:tcPr>
          <w:p w:rsidR="008D009E" w:rsidRDefault="008D009E" w:rsidP="003B0650">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List at least 3 types of services provided by Supportive Services</w:t>
            </w:r>
            <w:r w:rsidR="003B0650" w:rsidRPr="00F91592">
              <w:rPr>
                <w:rFonts w:ascii="Times New Roman" w:hAnsi="Times New Roman" w:cs="Times New Roman"/>
                <w:color w:val="000000"/>
                <w:sz w:val="24"/>
                <w:szCs w:val="24"/>
              </w:rPr>
              <w:t>.</w:t>
            </w:r>
          </w:p>
          <w:p w:rsidR="00972C71" w:rsidRPr="00F91592" w:rsidRDefault="00972C71" w:rsidP="003B0650">
            <w:pPr>
              <w:spacing w:before="40"/>
              <w:rPr>
                <w:rFonts w:ascii="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13" w:type="dxa"/>
          </w:tcPr>
          <w:p w:rsidR="008D009E" w:rsidRDefault="00F65C6A"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sidRPr="00F91592">
              <w:rPr>
                <w:rFonts w:ascii="Times New Roman" w:hAnsi="Times New Roman" w:cs="Times New Roman"/>
                <w:color w:val="000000"/>
                <w:sz w:val="24"/>
                <w:szCs w:val="24"/>
              </w:rPr>
              <w:t xml:space="preserve">.04  </w:t>
            </w:r>
          </w:p>
          <w:p w:rsidR="00972C71" w:rsidRPr="00F91592" w:rsidRDefault="00972C71" w:rsidP="008D009E">
            <w:pPr>
              <w:spacing w:before="40"/>
              <w:rPr>
                <w:rFonts w:ascii="Times New Roman" w:hAnsi="Times New Roman" w:cs="Times New Roman"/>
                <w:color w:val="000000"/>
                <w:sz w:val="24"/>
                <w:szCs w:val="24"/>
              </w:rPr>
            </w:pPr>
          </w:p>
        </w:tc>
      </w:tr>
      <w:tr w:rsidR="00DC41B0" w:rsidRPr="00F91592" w:rsidTr="00DC41B0">
        <w:trPr>
          <w:trHeight w:val="360"/>
        </w:trPr>
        <w:tc>
          <w:tcPr>
            <w:tcW w:w="2697"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13"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972C71" w:rsidRPr="00F91592" w:rsidRDefault="00972C71" w:rsidP="00DC41B0">
            <w:pPr>
              <w:spacing w:before="40"/>
              <w:rPr>
                <w:rFonts w:ascii="Times New Roman" w:eastAsia="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13" w:type="dxa"/>
          </w:tcPr>
          <w:p w:rsidR="008D009E"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13" w:type="dxa"/>
          </w:tcPr>
          <w:p w:rsidR="008D009E"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13" w:type="dxa"/>
          </w:tcPr>
          <w:p w:rsidR="008D009E" w:rsidRDefault="00950998" w:rsidP="008D009E">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8D009E" w:rsidRPr="00F91592">
              <w:rPr>
                <w:rFonts w:ascii="Times New Roman" w:hAnsi="Times New Roman" w:cs="Times New Roman"/>
                <w:color w:val="000000"/>
                <w:sz w:val="24"/>
                <w:szCs w:val="24"/>
              </w:rPr>
              <w:t xml:space="preserve"> will be able to identify at least 3 types of skills provided by supportive services.</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13" w:type="dxa"/>
          </w:tcPr>
          <w:p w:rsidR="008D009E" w:rsidRDefault="003B0650" w:rsidP="00F65C6A">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include occupations and duties of the following:</w:t>
            </w:r>
            <w:r w:rsidR="00F65C6A" w:rsidRPr="00F91592">
              <w:rPr>
                <w:rFonts w:ascii="Times New Roman" w:hAnsi="Times New Roman" w:cs="Times New Roman"/>
                <w:color w:val="000000"/>
                <w:sz w:val="24"/>
                <w:szCs w:val="24"/>
              </w:rPr>
              <w:t xml:space="preserve"> </w:t>
            </w:r>
            <w:r w:rsidRPr="00F91592">
              <w:rPr>
                <w:rFonts w:ascii="Times New Roman" w:hAnsi="Times New Roman" w:cs="Times New Roman"/>
                <w:color w:val="000000"/>
                <w:sz w:val="24"/>
                <w:szCs w:val="24"/>
              </w:rPr>
              <w:t>B</w:t>
            </w:r>
            <w:r w:rsidR="008D009E" w:rsidRPr="00F91592">
              <w:rPr>
                <w:rFonts w:ascii="Times New Roman" w:hAnsi="Times New Roman" w:cs="Times New Roman"/>
                <w:color w:val="000000"/>
                <w:sz w:val="24"/>
                <w:szCs w:val="24"/>
              </w:rPr>
              <w:t>iomedical engineers, biomedical equipment technicians, central supply workers, and housekeeping workers</w:t>
            </w:r>
            <w:r w:rsidR="00F65C6A" w:rsidRPr="00F91592">
              <w:rPr>
                <w:rFonts w:ascii="Times New Roman" w:hAnsi="Times New Roman" w:cs="Times New Roman"/>
                <w:color w:val="000000"/>
                <w:sz w:val="24"/>
                <w:szCs w:val="24"/>
              </w:rPr>
              <w:t xml:space="preserve">, admitting </w:t>
            </w:r>
            <w:r w:rsidR="002C44A5" w:rsidRPr="00F91592">
              <w:rPr>
                <w:rFonts w:ascii="Times New Roman" w:hAnsi="Times New Roman" w:cs="Times New Roman"/>
                <w:color w:val="000000"/>
                <w:sz w:val="24"/>
                <w:szCs w:val="24"/>
              </w:rPr>
              <w:t>clerk, health information coder, dietary services</w:t>
            </w:r>
          </w:p>
          <w:p w:rsidR="00972C71" w:rsidRPr="00F91592" w:rsidRDefault="00972C71" w:rsidP="00F65C6A">
            <w:pPr>
              <w:spacing w:before="40"/>
              <w:rPr>
                <w:rFonts w:ascii="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13" w:type="dxa"/>
          </w:tcPr>
          <w:p w:rsidR="008D009E"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DC41B0">
        <w:trPr>
          <w:trHeight w:val="360"/>
        </w:trPr>
        <w:tc>
          <w:tcPr>
            <w:tcW w:w="2697" w:type="dxa"/>
            <w:hideMark/>
          </w:tcPr>
          <w:p w:rsidR="008D009E" w:rsidRPr="00972C71" w:rsidRDefault="008D009E">
            <w:pPr>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13" w:type="dxa"/>
          </w:tcPr>
          <w:p w:rsidR="008D009E" w:rsidRDefault="008D009E"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8D009E">
            <w:pPr>
              <w:spacing w:before="40"/>
              <w:rPr>
                <w:rFonts w:ascii="Times New Roman" w:hAnsi="Times New Roman" w:cs="Times New Roman"/>
                <w:color w:val="000000"/>
                <w:sz w:val="24"/>
                <w:szCs w:val="24"/>
              </w:rPr>
            </w:pPr>
          </w:p>
        </w:tc>
      </w:tr>
      <w:tr w:rsidR="00DC41B0" w:rsidRPr="00F91592" w:rsidTr="00DC41B0">
        <w:trPr>
          <w:trHeight w:val="360"/>
        </w:trPr>
        <w:tc>
          <w:tcPr>
            <w:tcW w:w="2697" w:type="dxa"/>
          </w:tcPr>
          <w:p w:rsidR="00DC41B0" w:rsidRPr="00972C71" w:rsidRDefault="00DC41B0">
            <w:pPr>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13" w:type="dxa"/>
          </w:tcPr>
          <w:p w:rsidR="00DC41B0" w:rsidRDefault="0057628C" w:rsidP="008D009E">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Medical records, medical transcriptionist, admitting clerk, biomedical engineer, biomedical equipment technician, central supply worker, housekeeping, health information coder, dietician, dietetic technician</w:t>
            </w:r>
          </w:p>
          <w:p w:rsidR="00972C71" w:rsidRPr="00F91592" w:rsidRDefault="00972C71" w:rsidP="008D009E">
            <w:pPr>
              <w:spacing w:before="40"/>
              <w:rPr>
                <w:rFonts w:ascii="Times New Roman" w:hAnsi="Times New Roman" w:cs="Times New Roman"/>
                <w:color w:val="000000"/>
                <w:sz w:val="24"/>
                <w:szCs w:val="24"/>
              </w:rPr>
            </w:pPr>
          </w:p>
        </w:tc>
      </w:tr>
      <w:tr w:rsidR="008D009E" w:rsidRPr="00F91592" w:rsidTr="00972C71">
        <w:trPr>
          <w:trHeight w:val="1837"/>
        </w:trPr>
        <w:tc>
          <w:tcPr>
            <w:tcW w:w="2697" w:type="dxa"/>
            <w:hideMark/>
          </w:tcPr>
          <w:p w:rsidR="008D009E" w:rsidRPr="00972C71" w:rsidRDefault="008D009E">
            <w:pPr>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13" w:type="dxa"/>
          </w:tcPr>
          <w:p w:rsidR="00C35A8A" w:rsidRPr="00F91592" w:rsidRDefault="008D009E" w:rsidP="009650D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Which of the following fit the description of a biological scientist?</w:t>
            </w:r>
          </w:p>
          <w:p w:rsidR="00C35A8A" w:rsidRPr="00F91592" w:rsidRDefault="005B3DBF"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A)  </w:t>
            </w:r>
            <w:r w:rsidRPr="00F91592">
              <w:rPr>
                <w:rFonts w:ascii="Times New Roman" w:hAnsi="Times New Roman" w:cs="Times New Roman"/>
                <w:color w:val="000000"/>
                <w:sz w:val="24"/>
                <w:szCs w:val="24"/>
              </w:rPr>
              <w:t xml:space="preserve">design and build systems used for diagnostic tests </w:t>
            </w:r>
          </w:p>
          <w:p w:rsidR="00C35A8A"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B)  </w:t>
            </w:r>
            <w:r w:rsidR="00C35A8A" w:rsidRPr="00F91592">
              <w:rPr>
                <w:rFonts w:ascii="Times New Roman" w:hAnsi="Times New Roman" w:cs="Times New Roman"/>
                <w:color w:val="000000"/>
                <w:sz w:val="24"/>
                <w:szCs w:val="24"/>
              </w:rPr>
              <w:t>d</w:t>
            </w:r>
            <w:r w:rsidR="008D009E" w:rsidRPr="00F91592">
              <w:rPr>
                <w:rFonts w:ascii="Times New Roman" w:hAnsi="Times New Roman" w:cs="Times New Roman"/>
                <w:color w:val="000000"/>
                <w:sz w:val="24"/>
                <w:szCs w:val="24"/>
              </w:rPr>
              <w:t>evelop</w:t>
            </w:r>
            <w:r w:rsidR="00C35A8A" w:rsidRPr="00F91592">
              <w:rPr>
                <w:rFonts w:ascii="Times New Roman" w:hAnsi="Times New Roman" w:cs="Times New Roman"/>
                <w:color w:val="000000"/>
                <w:sz w:val="24"/>
                <w:szCs w:val="24"/>
              </w:rPr>
              <w:t> vaccines and medications</w:t>
            </w:r>
          </w:p>
          <w:p w:rsidR="00C35A8A"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5B3DBF" w:rsidRPr="00F91592">
              <w:rPr>
                <w:rFonts w:ascii="Times New Roman" w:hAnsi="Times New Roman" w:cs="Times New Roman"/>
                <w:color w:val="000000"/>
                <w:sz w:val="24"/>
                <w:szCs w:val="24"/>
              </w:rPr>
              <w:t>install, test and repair equipment</w:t>
            </w:r>
          </w:p>
          <w:p w:rsidR="00972C71"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C35A8A" w:rsidRPr="00F91592">
              <w:rPr>
                <w:rFonts w:ascii="Times New Roman" w:hAnsi="Times New Roman" w:cs="Times New Roman"/>
                <w:color w:val="000000"/>
                <w:sz w:val="24"/>
                <w:szCs w:val="24"/>
              </w:rPr>
              <w:t>o</w:t>
            </w:r>
            <w:r w:rsidR="008D009E" w:rsidRPr="00F91592">
              <w:rPr>
                <w:rFonts w:ascii="Times New Roman" w:hAnsi="Times New Roman" w:cs="Times New Roman"/>
                <w:color w:val="000000"/>
                <w:sz w:val="24"/>
                <w:szCs w:val="24"/>
              </w:rPr>
              <w:t>perate machinery used to produce biotechnology products</w:t>
            </w:r>
          </w:p>
          <w:p w:rsidR="003714EE" w:rsidRDefault="003714EE" w:rsidP="00C87E3A">
            <w:pPr>
              <w:spacing w:before="40"/>
              <w:ind w:left="522"/>
              <w:rPr>
                <w:rFonts w:ascii="Times New Roman" w:hAnsi="Times New Roman" w:cs="Times New Roman"/>
                <w:color w:val="000000"/>
                <w:sz w:val="24"/>
                <w:szCs w:val="24"/>
              </w:rPr>
            </w:pPr>
          </w:p>
          <w:p w:rsidR="003714EE"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8D009E" w:rsidRPr="00F91592" w:rsidRDefault="008D009E"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w:t>
            </w:r>
          </w:p>
        </w:tc>
      </w:tr>
    </w:tbl>
    <w:p w:rsidR="00593B22" w:rsidRPr="00F91592" w:rsidRDefault="00593B22">
      <w:pPr>
        <w:rPr>
          <w:rFonts w:ascii="Times New Roman" w:hAnsi="Times New Roman" w:cs="Times New Roman"/>
          <w:sz w:val="24"/>
          <w:szCs w:val="24"/>
        </w:rPr>
      </w:pPr>
      <w:r w:rsidRPr="00F91592">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6"/>
        <w:gridCol w:w="7924"/>
      </w:tblGrid>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24"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sidRPr="00F91592">
              <w:rPr>
                <w:rFonts w:ascii="Times New Roman" w:hAnsi="Times New Roman" w:cs="Times New Roman"/>
                <w:color w:val="000000"/>
                <w:sz w:val="24"/>
                <w:szCs w:val="24"/>
              </w:rPr>
              <w:t>.05</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4" w:type="dxa"/>
          </w:tcPr>
          <w:p w:rsidR="0086449B" w:rsidRDefault="00950998" w:rsidP="00972C71">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6</w:t>
            </w:r>
            <w:r>
              <w:rPr>
                <w:rFonts w:ascii="Times New Roman" w:hAnsi="Times New Roman" w:cs="Times New Roman"/>
                <w:color w:val="000000"/>
                <w:sz w:val="24"/>
                <w:szCs w:val="24"/>
              </w:rPr>
              <w:t>.0</w:t>
            </w:r>
            <w:r w:rsidR="0086449B" w:rsidRPr="00F91592">
              <w:rPr>
                <w:rFonts w:ascii="Times New Roman" w:hAnsi="Times New Roman" w:cs="Times New Roman"/>
                <w:color w:val="000000"/>
                <w:sz w:val="24"/>
                <w:szCs w:val="24"/>
              </w:rPr>
              <w:t> Describe the services provided by health occupations career clusters</w:t>
            </w:r>
            <w:r w:rsidR="00972C71">
              <w:rPr>
                <w:rFonts w:ascii="Times New Roman" w:hAnsi="Times New Roman" w:cs="Times New Roman"/>
                <w:color w:val="000000"/>
                <w:sz w:val="24"/>
                <w:szCs w:val="24"/>
              </w:rPr>
              <w:t>.</w:t>
            </w:r>
          </w:p>
          <w:p w:rsidR="00972C71" w:rsidRPr="00F91592" w:rsidRDefault="00972C71" w:rsidP="00972C71">
            <w:pPr>
              <w:spacing w:before="40"/>
              <w:rPr>
                <w:rFonts w:ascii="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4"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Identify services provided by other health care agencies.</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4"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86449B">
            <w:pPr>
              <w:spacing w:before="40"/>
              <w:rPr>
                <w:rFonts w:ascii="Times New Roman" w:hAnsi="Times New Roman" w:cs="Times New Roman"/>
                <w:color w:val="000000"/>
                <w:sz w:val="24"/>
                <w:szCs w:val="24"/>
              </w:rPr>
            </w:pPr>
          </w:p>
        </w:tc>
      </w:tr>
      <w:tr w:rsidR="00DC41B0" w:rsidRPr="00F91592" w:rsidTr="00DC41B0">
        <w:trPr>
          <w:trHeight w:val="360"/>
        </w:trPr>
        <w:tc>
          <w:tcPr>
            <w:tcW w:w="2686"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4"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972C71" w:rsidRPr="00F91592" w:rsidRDefault="00972C71" w:rsidP="00DC41B0">
            <w:pPr>
              <w:spacing w:before="40"/>
              <w:rPr>
                <w:rFonts w:ascii="Times New Roman" w:eastAsia="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4"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4"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4" w:type="dxa"/>
          </w:tcPr>
          <w:p w:rsidR="0086449B" w:rsidRDefault="00950998" w:rsidP="0086449B">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86449B" w:rsidRPr="00F91592">
              <w:rPr>
                <w:rFonts w:ascii="Times New Roman" w:hAnsi="Times New Roman" w:cs="Times New Roman"/>
                <w:color w:val="000000"/>
                <w:sz w:val="24"/>
                <w:szCs w:val="24"/>
              </w:rPr>
              <w:t>will be able to explain skills provided by other health care agencies.</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4"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include health care facilities (hospitals, long-term care facilities, medical and dental offices, clinics, optical centers, laboratories, home health care, hospice, mental health facilities and rehabilitation facilities.</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4"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6"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4"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86449B">
            <w:pPr>
              <w:spacing w:before="40"/>
              <w:rPr>
                <w:rFonts w:ascii="Times New Roman" w:hAnsi="Times New Roman" w:cs="Times New Roman"/>
                <w:color w:val="000000"/>
                <w:sz w:val="24"/>
                <w:szCs w:val="24"/>
              </w:rPr>
            </w:pPr>
          </w:p>
        </w:tc>
      </w:tr>
      <w:tr w:rsidR="00DC41B0" w:rsidRPr="00F91592" w:rsidTr="00DC41B0">
        <w:trPr>
          <w:trHeight w:val="360"/>
        </w:trPr>
        <w:tc>
          <w:tcPr>
            <w:tcW w:w="2686" w:type="dxa"/>
          </w:tcPr>
          <w:p w:rsidR="00DC41B0" w:rsidRPr="00972C71" w:rsidRDefault="00DC41B0"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4" w:type="dxa"/>
          </w:tcPr>
          <w:p w:rsidR="00DC41B0" w:rsidRDefault="00593B22"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Assisted living facilities, clinics, dental offices, genetic counselling centers, home health care, hospice, hospital, independent living facilities, industrial health care, laboratories, long-term care facilities, mental health, nonprofit agencies, optical center, rehabilitation, voluntary agencies</w:t>
            </w:r>
          </w:p>
          <w:p w:rsidR="00972C71" w:rsidRPr="00F91592" w:rsidRDefault="00972C71" w:rsidP="0086449B">
            <w:pPr>
              <w:spacing w:before="40"/>
              <w:rPr>
                <w:rFonts w:ascii="Times New Roman" w:hAnsi="Times New Roman" w:cs="Times New Roman"/>
                <w:color w:val="000000"/>
                <w:sz w:val="24"/>
                <w:szCs w:val="24"/>
              </w:rPr>
            </w:pPr>
          </w:p>
        </w:tc>
      </w:tr>
    </w:tbl>
    <w:p w:rsidR="003714EE" w:rsidRDefault="003714EE">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6"/>
        <w:gridCol w:w="7924"/>
      </w:tblGrid>
      <w:tr w:rsidR="0086449B" w:rsidRPr="00F91592" w:rsidTr="00972C71">
        <w:trPr>
          <w:trHeight w:val="2107"/>
        </w:trPr>
        <w:tc>
          <w:tcPr>
            <w:tcW w:w="2686" w:type="dxa"/>
            <w:hideMark/>
          </w:tcPr>
          <w:p w:rsidR="0086449B" w:rsidRPr="00972C71" w:rsidRDefault="0086449B" w:rsidP="0086449B">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4" w:type="dxa"/>
          </w:tcPr>
          <w:p w:rsidR="00927AF9" w:rsidRPr="00F91592"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Mrs. Jones is being discharged from the hospital with a diagnosis of terminal cancer. Which health care agency should the doctor refer her to?</w:t>
            </w:r>
          </w:p>
          <w:p w:rsidR="00927AF9"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927AF9" w:rsidRPr="00F91592">
              <w:rPr>
                <w:rFonts w:ascii="Times New Roman" w:hAnsi="Times New Roman" w:cs="Times New Roman"/>
                <w:color w:val="000000"/>
                <w:sz w:val="24"/>
                <w:szCs w:val="24"/>
              </w:rPr>
              <w:t>extended care facility</w:t>
            </w:r>
          </w:p>
          <w:p w:rsidR="00927AF9"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927AF9" w:rsidRPr="00F91592">
              <w:rPr>
                <w:rFonts w:ascii="Times New Roman" w:hAnsi="Times New Roman" w:cs="Times New Roman"/>
                <w:color w:val="000000"/>
                <w:sz w:val="24"/>
                <w:szCs w:val="24"/>
              </w:rPr>
              <w:t>home health</w:t>
            </w:r>
          </w:p>
          <w:p w:rsidR="00927AF9"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C)  </w:t>
            </w:r>
            <w:r w:rsidR="00927AF9" w:rsidRPr="00F91592">
              <w:rPr>
                <w:rFonts w:ascii="Times New Roman" w:hAnsi="Times New Roman" w:cs="Times New Roman"/>
                <w:color w:val="000000"/>
                <w:sz w:val="24"/>
                <w:szCs w:val="24"/>
              </w:rPr>
              <w:t>hospice</w:t>
            </w:r>
          </w:p>
          <w:p w:rsidR="00927AF9"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927AF9" w:rsidRPr="00F91592">
              <w:rPr>
                <w:rFonts w:ascii="Times New Roman" w:hAnsi="Times New Roman" w:cs="Times New Roman"/>
                <w:color w:val="000000"/>
                <w:sz w:val="24"/>
                <w:szCs w:val="24"/>
              </w:rPr>
              <w:t>l</w:t>
            </w:r>
            <w:r w:rsidR="0086449B" w:rsidRPr="00F91592">
              <w:rPr>
                <w:rFonts w:ascii="Times New Roman" w:hAnsi="Times New Roman" w:cs="Times New Roman"/>
                <w:color w:val="000000"/>
                <w:sz w:val="24"/>
                <w:szCs w:val="24"/>
              </w:rPr>
              <w:t>ong-term care fa</w:t>
            </w:r>
            <w:r w:rsidR="00927AF9" w:rsidRPr="00F91592">
              <w:rPr>
                <w:rFonts w:ascii="Times New Roman" w:hAnsi="Times New Roman" w:cs="Times New Roman"/>
                <w:color w:val="000000"/>
                <w:sz w:val="24"/>
                <w:szCs w:val="24"/>
              </w:rPr>
              <w:t>cility </w:t>
            </w:r>
          </w:p>
          <w:p w:rsidR="003714EE" w:rsidRDefault="003714EE" w:rsidP="00C87E3A">
            <w:pPr>
              <w:spacing w:before="40"/>
              <w:ind w:left="522"/>
              <w:rPr>
                <w:rFonts w:ascii="Times New Roman" w:hAnsi="Times New Roman" w:cs="Times New Roman"/>
                <w:color w:val="000000"/>
                <w:sz w:val="24"/>
                <w:szCs w:val="24"/>
              </w:rPr>
            </w:pPr>
          </w:p>
          <w:p w:rsidR="003714EE"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C</w:t>
            </w:r>
          </w:p>
          <w:p w:rsidR="0086449B" w:rsidRPr="00F91592" w:rsidRDefault="0086449B" w:rsidP="0086449B">
            <w:pPr>
              <w:spacing w:before="40"/>
              <w:rPr>
                <w:rFonts w:ascii="Times New Roman" w:hAnsi="Times New Roman" w:cs="Times New Roman"/>
                <w:b/>
                <w:color w:val="000000"/>
                <w:sz w:val="24"/>
                <w:szCs w:val="24"/>
              </w:rPr>
            </w:pPr>
          </w:p>
        </w:tc>
      </w:tr>
    </w:tbl>
    <w:p w:rsidR="00972C71" w:rsidRDefault="00972C71">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6"/>
        <w:gridCol w:w="7924"/>
      </w:tblGrid>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24" w:type="dxa"/>
          </w:tcPr>
          <w:p w:rsidR="008F1538" w:rsidRDefault="008F1538"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7</w:t>
            </w:r>
            <w:r w:rsidRPr="00F91592">
              <w:rPr>
                <w:rFonts w:ascii="Times New Roman" w:hAnsi="Times New Roman" w:cs="Times New Roman"/>
                <w:color w:val="000000"/>
                <w:sz w:val="24"/>
                <w:szCs w:val="24"/>
              </w:rPr>
              <w:t>.04</w:t>
            </w:r>
          </w:p>
          <w:p w:rsidR="00972C71" w:rsidRPr="00F91592" w:rsidRDefault="00972C71" w:rsidP="00C66D9C">
            <w:pPr>
              <w:spacing w:before="40"/>
              <w:rPr>
                <w:rFonts w:ascii="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4" w:type="dxa"/>
          </w:tcPr>
          <w:p w:rsidR="008F1538" w:rsidRDefault="008F1538" w:rsidP="00972C71">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7</w:t>
            </w:r>
            <w:r w:rsidRPr="00F91592">
              <w:rPr>
                <w:rFonts w:ascii="Times New Roman" w:hAnsi="Times New Roman" w:cs="Times New Roman"/>
                <w:color w:val="000000"/>
                <w:sz w:val="24"/>
                <w:szCs w:val="24"/>
              </w:rPr>
              <w:t>.0</w:t>
            </w:r>
            <w:r w:rsidR="00950998">
              <w:rPr>
                <w:rFonts w:ascii="Times New Roman" w:hAnsi="Times New Roman" w:cs="Times New Roman"/>
                <w:color w:val="000000"/>
                <w:sz w:val="24"/>
                <w:szCs w:val="24"/>
              </w:rPr>
              <w:t xml:space="preserve"> </w:t>
            </w:r>
            <w:r w:rsidRPr="00F91592">
              <w:rPr>
                <w:rFonts w:ascii="Times New Roman" w:hAnsi="Times New Roman" w:cs="Times New Roman"/>
                <w:color w:val="000000"/>
                <w:sz w:val="24"/>
                <w:szCs w:val="24"/>
              </w:rPr>
              <w:t>D</w:t>
            </w:r>
            <w:r w:rsidR="00972C71">
              <w:rPr>
                <w:rFonts w:ascii="Times New Roman" w:hAnsi="Times New Roman" w:cs="Times New Roman"/>
                <w:color w:val="000000"/>
                <w:sz w:val="24"/>
                <w:szCs w:val="24"/>
              </w:rPr>
              <w:t>emonstrate basic health skills.</w:t>
            </w:r>
          </w:p>
          <w:p w:rsidR="00972C71" w:rsidRPr="00F91592" w:rsidRDefault="00972C71" w:rsidP="00972C71">
            <w:pPr>
              <w:spacing w:before="40"/>
              <w:rPr>
                <w:rFonts w:ascii="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4" w:type="dxa"/>
          </w:tcPr>
          <w:p w:rsidR="008F1538" w:rsidRDefault="008F1538"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Demonstrate the use of basic body mechanics technique.</w:t>
            </w:r>
          </w:p>
          <w:p w:rsidR="00972C71" w:rsidRPr="00F91592" w:rsidRDefault="00972C71" w:rsidP="00C66D9C">
            <w:pPr>
              <w:spacing w:before="40"/>
              <w:rPr>
                <w:rFonts w:ascii="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4" w:type="dxa"/>
          </w:tcPr>
          <w:p w:rsidR="008F1538" w:rsidRDefault="00D347F2" w:rsidP="002C44A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7</w:t>
            </w:r>
            <w:r w:rsidRPr="00F91592">
              <w:rPr>
                <w:rFonts w:ascii="Times New Roman" w:hAnsi="Times New Roman" w:cs="Times New Roman"/>
                <w:color w:val="000000"/>
                <w:sz w:val="24"/>
                <w:szCs w:val="24"/>
              </w:rPr>
              <w:t>.0</w:t>
            </w:r>
            <w:r w:rsidR="002C44A5" w:rsidRPr="00F91592">
              <w:rPr>
                <w:rFonts w:ascii="Times New Roman" w:hAnsi="Times New Roman" w:cs="Times New Roman"/>
                <w:color w:val="000000"/>
                <w:sz w:val="24"/>
                <w:szCs w:val="24"/>
              </w:rPr>
              <w:t>3</w:t>
            </w:r>
          </w:p>
          <w:p w:rsidR="00972C71" w:rsidRPr="00F91592" w:rsidRDefault="00972C71" w:rsidP="002C44A5">
            <w:pPr>
              <w:spacing w:before="40"/>
              <w:rPr>
                <w:rFonts w:ascii="Times New Roman" w:hAnsi="Times New Roman" w:cs="Times New Roman"/>
                <w:color w:val="000000"/>
                <w:sz w:val="24"/>
                <w:szCs w:val="24"/>
              </w:rPr>
            </w:pPr>
          </w:p>
        </w:tc>
      </w:tr>
      <w:tr w:rsidR="00DC41B0" w:rsidRPr="00F91592" w:rsidTr="00972C71">
        <w:trPr>
          <w:trHeight w:val="360"/>
        </w:trPr>
        <w:tc>
          <w:tcPr>
            <w:tcW w:w="2686"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4"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972C71" w:rsidRPr="00F91592" w:rsidRDefault="00972C71" w:rsidP="00DC41B0">
            <w:pPr>
              <w:spacing w:before="40"/>
              <w:rPr>
                <w:rFonts w:ascii="Times New Roman" w:eastAsia="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4" w:type="dxa"/>
          </w:tcPr>
          <w:p w:rsidR="008F1538" w:rsidRDefault="008F1538"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972C71" w:rsidRPr="00F91592" w:rsidRDefault="00972C71" w:rsidP="00C66D9C">
            <w:pPr>
              <w:spacing w:before="40"/>
              <w:rPr>
                <w:rFonts w:ascii="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4" w:type="dxa"/>
          </w:tcPr>
          <w:p w:rsidR="008F1538" w:rsidRDefault="008F1538"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p w:rsidR="00972C71" w:rsidRPr="00F91592" w:rsidRDefault="00972C71" w:rsidP="00C66D9C">
            <w:pPr>
              <w:spacing w:before="40"/>
              <w:rPr>
                <w:rFonts w:ascii="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4" w:type="dxa"/>
          </w:tcPr>
          <w:p w:rsidR="008F1538" w:rsidRDefault="00950998" w:rsidP="00C66D9C">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8F1538" w:rsidRPr="00F91592">
              <w:rPr>
                <w:rFonts w:ascii="Times New Roman" w:hAnsi="Times New Roman" w:cs="Times New Roman"/>
                <w:color w:val="000000"/>
                <w:sz w:val="24"/>
                <w:szCs w:val="24"/>
              </w:rPr>
              <w:t>will be able to explain proper body mechanics and ergonomics.</w:t>
            </w:r>
          </w:p>
          <w:p w:rsidR="00972C71" w:rsidRPr="00F91592" w:rsidRDefault="00972C71" w:rsidP="00C66D9C">
            <w:pPr>
              <w:spacing w:before="40"/>
              <w:rPr>
                <w:rFonts w:ascii="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4" w:type="dxa"/>
          </w:tcPr>
          <w:p w:rsidR="008F1538" w:rsidRDefault="000F5E6F"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include proper body mechanics and ergonomics.</w:t>
            </w:r>
          </w:p>
          <w:p w:rsidR="00972C71" w:rsidRPr="00F91592" w:rsidRDefault="00972C71" w:rsidP="00C66D9C">
            <w:pPr>
              <w:spacing w:before="40"/>
              <w:rPr>
                <w:rFonts w:ascii="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4" w:type="dxa"/>
          </w:tcPr>
          <w:p w:rsidR="008F1538" w:rsidRDefault="008F1538"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C66D9C">
            <w:pPr>
              <w:spacing w:before="40"/>
              <w:rPr>
                <w:rFonts w:ascii="Times New Roman" w:hAnsi="Times New Roman" w:cs="Times New Roman"/>
                <w:color w:val="000000"/>
                <w:sz w:val="24"/>
                <w:szCs w:val="24"/>
              </w:rPr>
            </w:pPr>
          </w:p>
        </w:tc>
      </w:tr>
      <w:tr w:rsidR="008F1538" w:rsidRPr="00F91592" w:rsidTr="00972C71">
        <w:trPr>
          <w:trHeight w:val="360"/>
        </w:trPr>
        <w:tc>
          <w:tcPr>
            <w:tcW w:w="2686" w:type="dxa"/>
            <w:hideMark/>
          </w:tcPr>
          <w:p w:rsidR="008F1538" w:rsidRPr="00972C71" w:rsidRDefault="008F1538"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4" w:type="dxa"/>
          </w:tcPr>
          <w:p w:rsidR="008F1538" w:rsidRDefault="00C95A1F"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C66D9C">
            <w:pPr>
              <w:spacing w:before="40"/>
              <w:rPr>
                <w:rFonts w:ascii="Times New Roman" w:hAnsi="Times New Roman" w:cs="Times New Roman"/>
                <w:color w:val="000000"/>
                <w:sz w:val="24"/>
                <w:szCs w:val="24"/>
              </w:rPr>
            </w:pPr>
          </w:p>
        </w:tc>
      </w:tr>
      <w:tr w:rsidR="00DC41B0" w:rsidRPr="00F91592" w:rsidTr="00972C71">
        <w:trPr>
          <w:trHeight w:val="36"/>
        </w:trPr>
        <w:tc>
          <w:tcPr>
            <w:tcW w:w="2686" w:type="dxa"/>
          </w:tcPr>
          <w:p w:rsidR="00DC41B0" w:rsidRPr="00972C71" w:rsidRDefault="00DC41B0" w:rsidP="00C66D9C">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4" w:type="dxa"/>
          </w:tcPr>
          <w:p w:rsidR="00DC41B0" w:rsidRDefault="00593B22"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Base of support, body mechanics, ergonomics, </w:t>
            </w:r>
            <w:r w:rsidR="008E0C7E" w:rsidRPr="00F91592">
              <w:rPr>
                <w:rFonts w:ascii="Times New Roman" w:hAnsi="Times New Roman" w:cs="Times New Roman"/>
                <w:color w:val="000000"/>
                <w:sz w:val="24"/>
                <w:szCs w:val="24"/>
              </w:rPr>
              <w:t>mechanic lift</w:t>
            </w:r>
          </w:p>
          <w:p w:rsidR="00972C71" w:rsidRPr="00F91592" w:rsidRDefault="00972C71" w:rsidP="00C66D9C">
            <w:pPr>
              <w:spacing w:before="40"/>
              <w:rPr>
                <w:rFonts w:ascii="Times New Roman" w:hAnsi="Times New Roman" w:cs="Times New Roman"/>
                <w:color w:val="000000"/>
                <w:sz w:val="24"/>
                <w:szCs w:val="24"/>
              </w:rPr>
            </w:pPr>
          </w:p>
        </w:tc>
      </w:tr>
      <w:tr w:rsidR="008F1538" w:rsidRPr="00F91592" w:rsidTr="00972C71">
        <w:trPr>
          <w:trHeight w:val="1612"/>
        </w:trPr>
        <w:tc>
          <w:tcPr>
            <w:tcW w:w="2686" w:type="dxa"/>
            <w:hideMark/>
          </w:tcPr>
          <w:p w:rsidR="008F1538" w:rsidRPr="00972C71" w:rsidRDefault="008F1538" w:rsidP="00C66D9C">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4" w:type="dxa"/>
          </w:tcPr>
          <w:p w:rsidR="00927AF9" w:rsidRPr="00F91592" w:rsidRDefault="008F1538" w:rsidP="00C66D9C">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When lifting heavy objects, what is the best way to </w:t>
            </w:r>
            <w:r w:rsidR="00C95A1F" w:rsidRPr="00F91592">
              <w:rPr>
                <w:rFonts w:ascii="Times New Roman" w:hAnsi="Times New Roman" w:cs="Times New Roman"/>
                <w:color w:val="000000"/>
                <w:sz w:val="24"/>
                <w:szCs w:val="24"/>
              </w:rPr>
              <w:t>position your feet?</w:t>
            </w:r>
          </w:p>
          <w:p w:rsidR="00927AF9"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w:t>
            </w:r>
            <w:r w:rsidR="005B3DBF" w:rsidRPr="00F91592">
              <w:rPr>
                <w:rFonts w:ascii="Times New Roman" w:hAnsi="Times New Roman" w:cs="Times New Roman"/>
                <w:color w:val="000000"/>
                <w:sz w:val="24"/>
                <w:szCs w:val="24"/>
              </w:rPr>
              <w:t>A</w:t>
            </w:r>
            <w:r w:rsidRPr="00F91592">
              <w:rPr>
                <w:rFonts w:ascii="Times New Roman" w:hAnsi="Times New Roman" w:cs="Times New Roman"/>
                <w:color w:val="000000"/>
                <w:sz w:val="24"/>
                <w:szCs w:val="24"/>
              </w:rPr>
              <w:t xml:space="preserve">)  </w:t>
            </w:r>
            <w:r w:rsidR="00927AF9" w:rsidRPr="00F91592">
              <w:rPr>
                <w:rFonts w:ascii="Times New Roman" w:hAnsi="Times New Roman" w:cs="Times New Roman"/>
                <w:color w:val="000000"/>
                <w:sz w:val="24"/>
                <w:szCs w:val="24"/>
              </w:rPr>
              <w:t>a</w:t>
            </w:r>
            <w:r w:rsidR="008F1538" w:rsidRPr="00F91592">
              <w:rPr>
                <w:rFonts w:ascii="Times New Roman" w:hAnsi="Times New Roman" w:cs="Times New Roman"/>
                <w:color w:val="000000"/>
                <w:sz w:val="24"/>
                <w:szCs w:val="24"/>
              </w:rPr>
              <w:t>s close tog</w:t>
            </w:r>
            <w:r w:rsidR="00927AF9" w:rsidRPr="00F91592">
              <w:rPr>
                <w:rFonts w:ascii="Times New Roman" w:hAnsi="Times New Roman" w:cs="Times New Roman"/>
                <w:color w:val="000000"/>
                <w:sz w:val="24"/>
                <w:szCs w:val="24"/>
              </w:rPr>
              <w:t>ether as possible</w:t>
            </w:r>
          </w:p>
          <w:p w:rsidR="00927AF9" w:rsidRPr="00F91592" w:rsidRDefault="005B3DBF"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w:t>
            </w:r>
            <w:r w:rsidR="00C87E3A" w:rsidRPr="00F91592">
              <w:rPr>
                <w:rFonts w:ascii="Times New Roman" w:hAnsi="Times New Roman" w:cs="Times New Roman"/>
                <w:color w:val="000000"/>
                <w:sz w:val="24"/>
                <w:szCs w:val="24"/>
              </w:rPr>
              <w:t xml:space="preserve">)  </w:t>
            </w:r>
            <w:r w:rsidR="00927AF9" w:rsidRPr="00F91592">
              <w:rPr>
                <w:rFonts w:ascii="Times New Roman" w:hAnsi="Times New Roman" w:cs="Times New Roman"/>
                <w:color w:val="000000"/>
                <w:sz w:val="24"/>
                <w:szCs w:val="24"/>
              </w:rPr>
              <w:t>a</w:t>
            </w:r>
            <w:r w:rsidR="00C95A1F" w:rsidRPr="00F91592">
              <w:rPr>
                <w:rFonts w:ascii="Times New Roman" w:hAnsi="Times New Roman" w:cs="Times New Roman"/>
                <w:color w:val="000000"/>
                <w:sz w:val="24"/>
                <w:szCs w:val="24"/>
              </w:rPr>
              <w:t>s far apart as is comfortable</w:t>
            </w:r>
          </w:p>
          <w:p w:rsidR="00972C71" w:rsidRDefault="005B3DBF" w:rsidP="00972C71">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w:t>
            </w:r>
            <w:r w:rsidR="00C87E3A" w:rsidRPr="00F91592">
              <w:rPr>
                <w:rFonts w:ascii="Times New Roman" w:hAnsi="Times New Roman" w:cs="Times New Roman"/>
                <w:color w:val="000000"/>
                <w:sz w:val="24"/>
                <w:szCs w:val="24"/>
              </w:rPr>
              <w:t xml:space="preserve">)  </w:t>
            </w:r>
            <w:r w:rsidR="00927AF9" w:rsidRPr="00F91592">
              <w:rPr>
                <w:rFonts w:ascii="Times New Roman" w:hAnsi="Times New Roman" w:cs="Times New Roman"/>
                <w:color w:val="000000"/>
                <w:sz w:val="24"/>
                <w:szCs w:val="24"/>
              </w:rPr>
              <w:t>o</w:t>
            </w:r>
            <w:r w:rsidR="00C95A1F" w:rsidRPr="00F91592">
              <w:rPr>
                <w:rFonts w:ascii="Times New Roman" w:hAnsi="Times New Roman" w:cs="Times New Roman"/>
                <w:color w:val="000000"/>
                <w:sz w:val="24"/>
                <w:szCs w:val="24"/>
              </w:rPr>
              <w:t xml:space="preserve">ne foot slightly in front of the other    </w:t>
            </w:r>
            <w:r w:rsidR="00C95A1F" w:rsidRPr="00F91592">
              <w:rPr>
                <w:rFonts w:ascii="Times New Roman" w:hAnsi="Times New Roman" w:cs="Times New Roman"/>
                <w:color w:val="000000"/>
                <w:sz w:val="24"/>
                <w:szCs w:val="24"/>
              </w:rPr>
              <w:br/>
            </w:r>
            <w:r w:rsidR="003714EE">
              <w:rPr>
                <w:rFonts w:ascii="Times New Roman" w:hAnsi="Times New Roman" w:cs="Times New Roman"/>
                <w:color w:val="000000"/>
                <w:sz w:val="24"/>
                <w:szCs w:val="24"/>
              </w:rPr>
              <w:t xml:space="preserve">  </w:t>
            </w:r>
            <w:r w:rsidRPr="00F91592">
              <w:rPr>
                <w:rFonts w:ascii="Times New Roman" w:hAnsi="Times New Roman" w:cs="Times New Roman"/>
                <w:color w:val="000000"/>
                <w:sz w:val="24"/>
                <w:szCs w:val="24"/>
              </w:rPr>
              <w:t>D)  six to eight inches apart</w:t>
            </w:r>
          </w:p>
          <w:p w:rsidR="003714EE" w:rsidRDefault="003714EE" w:rsidP="00972C71">
            <w:pPr>
              <w:spacing w:before="40"/>
              <w:ind w:left="522"/>
              <w:rPr>
                <w:rFonts w:ascii="Times New Roman" w:hAnsi="Times New Roman" w:cs="Times New Roman"/>
                <w:color w:val="000000"/>
                <w:sz w:val="24"/>
                <w:szCs w:val="24"/>
              </w:rPr>
            </w:pPr>
          </w:p>
          <w:p w:rsidR="003714EE" w:rsidRPr="00F91592" w:rsidRDefault="003714EE" w:rsidP="00972C71">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p w:rsidR="008F1538" w:rsidRPr="00F91592" w:rsidRDefault="008F1538" w:rsidP="00C87E3A">
            <w:pPr>
              <w:spacing w:before="40"/>
              <w:ind w:left="522"/>
              <w:rPr>
                <w:rFonts w:ascii="Times New Roman" w:hAnsi="Times New Roman" w:cs="Times New Roman"/>
                <w:b/>
                <w:color w:val="000000"/>
                <w:sz w:val="24"/>
                <w:szCs w:val="24"/>
              </w:rPr>
            </w:pPr>
          </w:p>
        </w:tc>
      </w:tr>
    </w:tbl>
    <w:p w:rsidR="008F1538" w:rsidRPr="00F91592" w:rsidRDefault="008F1538" w:rsidP="008F1538">
      <w:pPr>
        <w:rPr>
          <w:rFonts w:ascii="Times New Roman" w:hAnsi="Times New Roman" w:cs="Times New Roman"/>
          <w:sz w:val="24"/>
          <w:szCs w:val="24"/>
        </w:rPr>
      </w:pPr>
    </w:p>
    <w:p w:rsidR="008E0C7E" w:rsidRPr="00F91592" w:rsidRDefault="008E0C7E">
      <w:pPr>
        <w:rPr>
          <w:rFonts w:ascii="Times New Roman" w:hAnsi="Times New Roman" w:cs="Times New Roman"/>
          <w:sz w:val="24"/>
          <w:szCs w:val="24"/>
        </w:rPr>
      </w:pPr>
      <w:r w:rsidRPr="00F91592">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3"/>
        <w:gridCol w:w="7927"/>
      </w:tblGrid>
      <w:tr w:rsidR="0086449B" w:rsidRPr="00F91592" w:rsidTr="00DC41B0">
        <w:trPr>
          <w:trHeight w:val="360"/>
        </w:trPr>
        <w:tc>
          <w:tcPr>
            <w:tcW w:w="2683" w:type="dxa"/>
            <w:hideMark/>
          </w:tcPr>
          <w:p w:rsidR="0086449B" w:rsidRPr="00972C71" w:rsidRDefault="00DC41B0"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w:t>
            </w:r>
            <w:r w:rsidR="0086449B" w:rsidRPr="00972C71">
              <w:rPr>
                <w:rFonts w:ascii="Times New Roman" w:hAnsi="Times New Roman" w:cs="Times New Roman"/>
                <w:b/>
                <w:sz w:val="24"/>
                <w:szCs w:val="24"/>
              </w:rPr>
              <w:t>enchmark Number</w:t>
            </w:r>
          </w:p>
        </w:tc>
        <w:tc>
          <w:tcPr>
            <w:tcW w:w="7927" w:type="dxa"/>
          </w:tcPr>
          <w:p w:rsidR="0086449B" w:rsidRDefault="009255BD"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7</w:t>
            </w:r>
            <w:r w:rsidRPr="00F91592">
              <w:rPr>
                <w:rFonts w:ascii="Times New Roman" w:hAnsi="Times New Roman" w:cs="Times New Roman"/>
                <w:color w:val="000000"/>
                <w:sz w:val="24"/>
                <w:szCs w:val="24"/>
              </w:rPr>
              <w:t>.05</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7" w:type="dxa"/>
          </w:tcPr>
          <w:p w:rsidR="0086449B" w:rsidRDefault="00950998" w:rsidP="00972C71">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7</w:t>
            </w:r>
            <w:r>
              <w:rPr>
                <w:rFonts w:ascii="Times New Roman" w:hAnsi="Times New Roman" w:cs="Times New Roman"/>
                <w:color w:val="000000"/>
                <w:sz w:val="24"/>
                <w:szCs w:val="24"/>
              </w:rPr>
              <w:t>.0 </w:t>
            </w:r>
            <w:r w:rsidR="0086449B" w:rsidRPr="00F91592">
              <w:rPr>
                <w:rFonts w:ascii="Times New Roman" w:hAnsi="Times New Roman" w:cs="Times New Roman"/>
                <w:color w:val="000000"/>
                <w:sz w:val="24"/>
                <w:szCs w:val="24"/>
              </w:rPr>
              <w:t>Demon</w:t>
            </w:r>
            <w:r w:rsidR="00972C71">
              <w:rPr>
                <w:rFonts w:ascii="Times New Roman" w:hAnsi="Times New Roman" w:cs="Times New Roman"/>
                <w:color w:val="000000"/>
                <w:sz w:val="24"/>
                <w:szCs w:val="24"/>
              </w:rPr>
              <w:t xml:space="preserve">strate basic health skills. </w:t>
            </w:r>
          </w:p>
          <w:p w:rsidR="00972C71" w:rsidRPr="00F91592" w:rsidRDefault="00972C71" w:rsidP="00972C71">
            <w:pPr>
              <w:spacing w:before="40"/>
              <w:rPr>
                <w:rFonts w:ascii="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7"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Demonstrate and record vital signs procedure.</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7"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86449B">
            <w:pPr>
              <w:spacing w:before="40"/>
              <w:rPr>
                <w:rFonts w:ascii="Times New Roman" w:hAnsi="Times New Roman" w:cs="Times New Roman"/>
                <w:color w:val="000000"/>
                <w:sz w:val="24"/>
                <w:szCs w:val="24"/>
              </w:rPr>
            </w:pPr>
          </w:p>
        </w:tc>
      </w:tr>
      <w:tr w:rsidR="00DC41B0" w:rsidRPr="00F91592" w:rsidTr="00DC41B0">
        <w:trPr>
          <w:trHeight w:val="360"/>
        </w:trPr>
        <w:tc>
          <w:tcPr>
            <w:tcW w:w="2683"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7"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972C71" w:rsidRPr="00F91592" w:rsidRDefault="00972C71" w:rsidP="00DC41B0">
            <w:pPr>
              <w:spacing w:before="40"/>
              <w:rPr>
                <w:rFonts w:ascii="Times New Roman" w:eastAsia="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7"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7"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7" w:type="dxa"/>
          </w:tcPr>
          <w:p w:rsidR="0086449B" w:rsidRDefault="00950998" w:rsidP="0086449B">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86449B" w:rsidRPr="00F91592">
              <w:rPr>
                <w:rFonts w:ascii="Times New Roman" w:hAnsi="Times New Roman" w:cs="Times New Roman"/>
                <w:color w:val="000000"/>
                <w:sz w:val="24"/>
                <w:szCs w:val="24"/>
              </w:rPr>
              <w:t>will describe proper technique in monitoring and recording vital signs.</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7" w:type="dxa"/>
          </w:tcPr>
          <w:p w:rsidR="00972C71" w:rsidRPr="00F91592"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Items should include normal and/or abnormal values of temperature, pulse, respirations (TPR), and blood pressure (BP). Items may include factors that influence TPR and BP.</w:t>
            </w:r>
          </w:p>
          <w:p w:rsidR="00C95A1F" w:rsidRPr="00F91592" w:rsidRDefault="00C95A1F"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7" w:type="dxa"/>
          </w:tcPr>
          <w:p w:rsidR="00972C71" w:rsidRPr="00F91592"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use table/chart of normal, pre-hypertensive, Stage 1 &amp; 2 Hypertension readings.  May use pictures/diagrams of the gauge of an aneroid sphygmomanometer or a thermometer.</w:t>
            </w:r>
            <w:r w:rsidR="008E0C7E" w:rsidRPr="00F91592">
              <w:rPr>
                <w:rFonts w:ascii="Times New Roman" w:hAnsi="Times New Roman" w:cs="Times New Roman"/>
                <w:color w:val="000000"/>
                <w:sz w:val="24"/>
                <w:szCs w:val="24"/>
              </w:rPr>
              <w:t xml:space="preserve"> May use picture with pressure points.</w:t>
            </w:r>
          </w:p>
          <w:p w:rsidR="0086449B" w:rsidRPr="00F91592" w:rsidRDefault="0086449B" w:rsidP="0086449B">
            <w:pPr>
              <w:spacing w:before="40"/>
              <w:rPr>
                <w:rFonts w:ascii="Times New Roman" w:hAnsi="Times New Roman" w:cs="Times New Roman"/>
                <w:color w:val="000000"/>
                <w:sz w:val="24"/>
                <w:szCs w:val="24"/>
              </w:rPr>
            </w:pPr>
          </w:p>
        </w:tc>
      </w:tr>
      <w:tr w:rsidR="0086449B" w:rsidRPr="00F91592" w:rsidTr="00DC41B0">
        <w:trPr>
          <w:trHeight w:val="360"/>
        </w:trPr>
        <w:tc>
          <w:tcPr>
            <w:tcW w:w="2683" w:type="dxa"/>
            <w:hideMark/>
          </w:tcPr>
          <w:p w:rsidR="0086449B" w:rsidRPr="00972C71" w:rsidRDefault="0086449B"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7" w:type="dxa"/>
          </w:tcPr>
          <w:p w:rsidR="0086449B"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86449B">
            <w:pPr>
              <w:spacing w:before="40"/>
              <w:rPr>
                <w:rFonts w:ascii="Times New Roman" w:hAnsi="Times New Roman" w:cs="Times New Roman"/>
                <w:color w:val="000000"/>
                <w:sz w:val="24"/>
                <w:szCs w:val="24"/>
              </w:rPr>
            </w:pPr>
          </w:p>
        </w:tc>
      </w:tr>
      <w:tr w:rsidR="00DC41B0" w:rsidRPr="00F91592" w:rsidTr="00DC41B0">
        <w:trPr>
          <w:trHeight w:val="360"/>
        </w:trPr>
        <w:tc>
          <w:tcPr>
            <w:tcW w:w="2683" w:type="dxa"/>
          </w:tcPr>
          <w:p w:rsidR="00DC41B0" w:rsidRPr="00972C71" w:rsidRDefault="00DC41B0" w:rsidP="0086449B">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7" w:type="dxa"/>
          </w:tcPr>
          <w:p w:rsidR="00DC41B0" w:rsidRDefault="008E0C7E"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Apical pulse, apnea, arrhythmia, aural temperature, axillary temperature, blood pressure, bradycardia, bradypnea, cyanosis, diastolic, dyspnea, fever, hypertension, hyperthermia, hypotension, hypothermia, orthopnea, pulse, pulse deficit, pulse pressure, rate, rectal temperature, respiration, sphygmomanometer, stethoscope, systolic, tachycardia, tachypnea, temperature, temporal temperature, vital signs, carotid pulse, brachial pulse, radial pulse, popliteal pulse, femoral pulse, pedal pulse</w:t>
            </w:r>
          </w:p>
          <w:p w:rsidR="00972C71" w:rsidRPr="00F91592" w:rsidRDefault="00972C71" w:rsidP="0086449B">
            <w:pPr>
              <w:spacing w:before="40"/>
              <w:rPr>
                <w:rFonts w:ascii="Times New Roman" w:hAnsi="Times New Roman" w:cs="Times New Roman"/>
                <w:color w:val="000000"/>
                <w:sz w:val="24"/>
                <w:szCs w:val="24"/>
              </w:rPr>
            </w:pPr>
          </w:p>
        </w:tc>
      </w:tr>
      <w:tr w:rsidR="0086449B" w:rsidRPr="00F91592" w:rsidTr="00972C71">
        <w:trPr>
          <w:trHeight w:val="1747"/>
        </w:trPr>
        <w:tc>
          <w:tcPr>
            <w:tcW w:w="2683" w:type="dxa"/>
            <w:hideMark/>
          </w:tcPr>
          <w:p w:rsidR="0086449B" w:rsidRPr="00972C71" w:rsidRDefault="0086449B" w:rsidP="0086449B">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7" w:type="dxa"/>
          </w:tcPr>
          <w:p w:rsidR="00DB5DC2" w:rsidRPr="00F91592" w:rsidRDefault="0086449B" w:rsidP="0086449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How long should a patient sit quietly prior to taking the</w:t>
            </w:r>
            <w:r w:rsidR="003714EE">
              <w:rPr>
                <w:rFonts w:ascii="Times New Roman" w:hAnsi="Times New Roman" w:cs="Times New Roman"/>
                <w:color w:val="000000"/>
                <w:sz w:val="24"/>
                <w:szCs w:val="24"/>
              </w:rPr>
              <w:t>ir</w:t>
            </w:r>
            <w:r w:rsidRPr="00F91592">
              <w:rPr>
                <w:rFonts w:ascii="Times New Roman" w:hAnsi="Times New Roman" w:cs="Times New Roman"/>
                <w:color w:val="000000"/>
                <w:sz w:val="24"/>
                <w:szCs w:val="24"/>
              </w:rPr>
              <w:t xml:space="preserve"> BP?</w:t>
            </w:r>
          </w:p>
          <w:p w:rsidR="00DB5DC2"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DB5DC2" w:rsidRPr="00F91592">
              <w:rPr>
                <w:rFonts w:ascii="Times New Roman" w:hAnsi="Times New Roman" w:cs="Times New Roman"/>
                <w:color w:val="000000"/>
                <w:sz w:val="24"/>
                <w:szCs w:val="24"/>
              </w:rPr>
              <w:t>5 minutes</w:t>
            </w:r>
          </w:p>
          <w:p w:rsidR="00DB5DC2"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B)  </w:t>
            </w:r>
            <w:r w:rsidR="00DB5DC2" w:rsidRPr="00F91592">
              <w:rPr>
                <w:rFonts w:ascii="Times New Roman" w:hAnsi="Times New Roman" w:cs="Times New Roman"/>
                <w:color w:val="000000"/>
                <w:sz w:val="24"/>
                <w:szCs w:val="24"/>
              </w:rPr>
              <w:t>10 minutes</w:t>
            </w:r>
          </w:p>
          <w:p w:rsidR="00DB5DC2"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DB5DC2" w:rsidRPr="00F91592">
              <w:rPr>
                <w:rFonts w:ascii="Times New Roman" w:hAnsi="Times New Roman" w:cs="Times New Roman"/>
                <w:color w:val="000000"/>
                <w:sz w:val="24"/>
                <w:szCs w:val="24"/>
              </w:rPr>
              <w:t>15 minutes</w:t>
            </w:r>
          </w:p>
          <w:p w:rsidR="0086449B"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86449B" w:rsidRPr="00F91592">
              <w:rPr>
                <w:rFonts w:ascii="Times New Roman" w:hAnsi="Times New Roman" w:cs="Times New Roman"/>
                <w:color w:val="000000"/>
                <w:sz w:val="24"/>
                <w:szCs w:val="24"/>
              </w:rPr>
              <w:t>30 minutes</w:t>
            </w:r>
          </w:p>
          <w:p w:rsidR="003714EE" w:rsidRDefault="003714EE" w:rsidP="00C87E3A">
            <w:pPr>
              <w:spacing w:before="40"/>
              <w:ind w:left="522"/>
              <w:rPr>
                <w:rFonts w:ascii="Times New Roman" w:hAnsi="Times New Roman" w:cs="Times New Roman"/>
                <w:color w:val="000000"/>
                <w:sz w:val="24"/>
                <w:szCs w:val="24"/>
              </w:rPr>
            </w:pPr>
          </w:p>
          <w:p w:rsidR="003714EE"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86449B" w:rsidRPr="00F91592" w:rsidRDefault="0086449B" w:rsidP="00C87E3A">
            <w:pPr>
              <w:spacing w:before="40"/>
              <w:ind w:left="522"/>
              <w:rPr>
                <w:rFonts w:ascii="Times New Roman" w:hAnsi="Times New Roman" w:cs="Times New Roman"/>
                <w:color w:val="000000"/>
                <w:sz w:val="24"/>
                <w:szCs w:val="24"/>
              </w:rPr>
            </w:pPr>
          </w:p>
        </w:tc>
      </w:tr>
    </w:tbl>
    <w:p w:rsidR="00972C71" w:rsidRDefault="00972C71">
      <w:pPr>
        <w:rPr>
          <w:rFonts w:ascii="Times New Roman" w:hAnsi="Times New Roman" w:cs="Times New Roman"/>
          <w:sz w:val="24"/>
          <w:szCs w:val="24"/>
        </w:rPr>
      </w:pPr>
    </w:p>
    <w:p w:rsidR="00972C71" w:rsidRDefault="00972C71">
      <w:pPr>
        <w:rPr>
          <w:rFonts w:ascii="Times New Roman" w:hAnsi="Times New Roman" w:cs="Times New Roman"/>
          <w:sz w:val="24"/>
          <w:szCs w:val="24"/>
        </w:rPr>
      </w:pPr>
      <w:r>
        <w:rPr>
          <w:rFonts w:ascii="Times New Roman" w:hAnsi="Times New Roman" w:cs="Times New Roman"/>
          <w:sz w:val="24"/>
          <w:szCs w:val="24"/>
        </w:rPr>
        <w:br w:type="page"/>
      </w:r>
    </w:p>
    <w:p w:rsidR="001B0712" w:rsidRPr="00F91592" w:rsidRDefault="001B0712">
      <w:pPr>
        <w:rPr>
          <w:rFonts w:ascii="Times New Roman" w:hAnsi="Times New Roman" w:cs="Times New Roman"/>
          <w:sz w:val="24"/>
          <w:szCs w:val="24"/>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7B6136" w:rsidRPr="00F91592" w:rsidTr="00DC41B0">
        <w:trPr>
          <w:trHeight w:val="360"/>
        </w:trPr>
        <w:tc>
          <w:tcPr>
            <w:tcW w:w="2684" w:type="dxa"/>
            <w:hideMark/>
          </w:tcPr>
          <w:p w:rsidR="007B6136" w:rsidRPr="00972C71" w:rsidRDefault="00C5210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br w:type="page"/>
            </w:r>
            <w:r w:rsidR="007B6136" w:rsidRPr="00972C71">
              <w:rPr>
                <w:rFonts w:ascii="Times New Roman" w:hAnsi="Times New Roman" w:cs="Times New Roman"/>
                <w:b/>
                <w:sz w:val="24"/>
                <w:szCs w:val="24"/>
              </w:rPr>
              <w:t>Benchmark Number</w:t>
            </w:r>
          </w:p>
        </w:tc>
        <w:tc>
          <w:tcPr>
            <w:tcW w:w="7926"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.01</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6" w:type="dxa"/>
          </w:tcPr>
          <w:p w:rsidR="007B6136" w:rsidRDefault="00950998" w:rsidP="00972C71">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Pr>
                <w:rFonts w:ascii="Times New Roman" w:hAnsi="Times New Roman" w:cs="Times New Roman"/>
                <w:color w:val="000000"/>
                <w:sz w:val="24"/>
                <w:szCs w:val="24"/>
              </w:rPr>
              <w:t>.0</w:t>
            </w:r>
            <w:r w:rsidR="00135712" w:rsidRPr="00F91592">
              <w:rPr>
                <w:rFonts w:ascii="Times New Roman" w:hAnsi="Times New Roman" w:cs="Times New Roman"/>
                <w:color w:val="000000"/>
                <w:sz w:val="24"/>
                <w:szCs w:val="24"/>
              </w:rPr>
              <w:t> </w:t>
            </w:r>
            <w:r w:rsidR="007B6136" w:rsidRPr="00F91592">
              <w:rPr>
                <w:rFonts w:ascii="Times New Roman" w:hAnsi="Times New Roman" w:cs="Times New Roman"/>
                <w:color w:val="000000"/>
                <w:sz w:val="24"/>
                <w:szCs w:val="24"/>
              </w:rPr>
              <w:t>Demonstrat</w:t>
            </w:r>
            <w:r w:rsidR="00972C71">
              <w:rPr>
                <w:rFonts w:ascii="Times New Roman" w:hAnsi="Times New Roman" w:cs="Times New Roman"/>
                <w:color w:val="000000"/>
                <w:sz w:val="24"/>
                <w:szCs w:val="24"/>
              </w:rPr>
              <w:t>e first aid and CPR.</w:t>
            </w:r>
          </w:p>
          <w:p w:rsidR="00972C71" w:rsidRPr="00F91592" w:rsidRDefault="00972C71" w:rsidP="00972C71">
            <w:pPr>
              <w:spacing w:before="40"/>
              <w:rPr>
                <w:rFonts w:ascii="Times New Roman" w:hAnsi="Times New Roman" w:cs="Times New Roman"/>
                <w:color w:val="000000"/>
                <w:sz w:val="24"/>
                <w:szCs w:val="24"/>
              </w:rPr>
            </w:pP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6"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Describe wounds and their treatment.</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6"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7B6136">
            <w:pPr>
              <w:spacing w:before="40"/>
              <w:rPr>
                <w:rFonts w:ascii="Times New Roman" w:hAnsi="Times New Roman" w:cs="Times New Roman"/>
                <w:color w:val="000000"/>
                <w:sz w:val="24"/>
                <w:szCs w:val="24"/>
              </w:rPr>
            </w:pPr>
          </w:p>
        </w:tc>
      </w:tr>
      <w:tr w:rsidR="00DC41B0" w:rsidRPr="00F91592" w:rsidTr="00DC41B0">
        <w:trPr>
          <w:trHeight w:val="360"/>
        </w:trPr>
        <w:tc>
          <w:tcPr>
            <w:tcW w:w="2684"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6"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972C71" w:rsidRPr="00F91592" w:rsidRDefault="00972C71" w:rsidP="00DC41B0">
            <w:pPr>
              <w:spacing w:before="40"/>
              <w:rPr>
                <w:rFonts w:ascii="Times New Roman" w:eastAsia="Times New Roman" w:hAnsi="Times New Roman" w:cs="Times New Roman"/>
                <w:color w:val="000000"/>
                <w:sz w:val="24"/>
                <w:szCs w:val="24"/>
              </w:rPr>
            </w:pP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6" w:type="dxa"/>
          </w:tcPr>
          <w:p w:rsidR="007B6136" w:rsidRDefault="007B6136" w:rsidP="007B6136">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6" w:type="dxa"/>
          </w:tcPr>
          <w:p w:rsidR="007B6136" w:rsidRPr="00F91592"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6" w:type="dxa"/>
          </w:tcPr>
          <w:p w:rsidR="007B6136" w:rsidRDefault="00950998" w:rsidP="007B6136">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7B6136" w:rsidRPr="00F91592">
              <w:rPr>
                <w:rFonts w:ascii="Times New Roman" w:hAnsi="Times New Roman" w:cs="Times New Roman"/>
                <w:color w:val="000000"/>
                <w:sz w:val="24"/>
                <w:szCs w:val="24"/>
              </w:rPr>
              <w:t xml:space="preserve"> will have an understanding of types of wound and their proper treatment.</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6" w:type="dxa"/>
          </w:tcPr>
          <w:p w:rsidR="007B6136" w:rsidRPr="00F91592"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Wounds to include abrasion, incision, laceration, puncture, avulsion and amputation. Care includes controlling bleeding and R.I.C.E. protocol for closed wounds. </w:t>
            </w: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6"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4"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6"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7B6136">
            <w:pPr>
              <w:spacing w:before="40"/>
              <w:rPr>
                <w:rFonts w:ascii="Times New Roman" w:hAnsi="Times New Roman" w:cs="Times New Roman"/>
                <w:color w:val="000000"/>
                <w:sz w:val="24"/>
                <w:szCs w:val="24"/>
              </w:rPr>
            </w:pPr>
          </w:p>
        </w:tc>
      </w:tr>
      <w:tr w:rsidR="00DC41B0" w:rsidRPr="00F91592" w:rsidTr="00DC41B0">
        <w:trPr>
          <w:trHeight w:val="360"/>
        </w:trPr>
        <w:tc>
          <w:tcPr>
            <w:tcW w:w="2684" w:type="dxa"/>
          </w:tcPr>
          <w:p w:rsidR="00DC41B0" w:rsidRPr="00972C71" w:rsidRDefault="00DC41B0"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6" w:type="dxa"/>
          </w:tcPr>
          <w:p w:rsidR="00DC41B0" w:rsidRDefault="00157C79"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Abrasion, amputation, avulsion, bandage, dislocation, dressing, fracture, hemorrhage, incision, infection, laceration, puncture, sprain, strain, wound</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972C71">
        <w:trPr>
          <w:trHeight w:val="1837"/>
        </w:trPr>
        <w:tc>
          <w:tcPr>
            <w:tcW w:w="2684" w:type="dxa"/>
            <w:hideMark/>
          </w:tcPr>
          <w:p w:rsidR="007B6136" w:rsidRPr="00972C71" w:rsidRDefault="007B6136" w:rsidP="007B6136">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6" w:type="dxa"/>
          </w:tcPr>
          <w:p w:rsidR="00DB5DC2" w:rsidRPr="00F91592"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Jessica was attacked by a dog while jogging in the park. The dog tore a piece of flesh from her thigh. What type of wound did she obtain?</w:t>
            </w:r>
          </w:p>
          <w:p w:rsidR="00DB5DC2"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5B3DBF" w:rsidRPr="00F91592">
              <w:rPr>
                <w:rFonts w:ascii="Times New Roman" w:hAnsi="Times New Roman" w:cs="Times New Roman"/>
                <w:color w:val="000000"/>
                <w:sz w:val="24"/>
                <w:szCs w:val="24"/>
              </w:rPr>
              <w:t>a</w:t>
            </w:r>
            <w:r w:rsidR="00DB5DC2" w:rsidRPr="00F91592">
              <w:rPr>
                <w:rFonts w:ascii="Times New Roman" w:hAnsi="Times New Roman" w:cs="Times New Roman"/>
                <w:color w:val="000000"/>
                <w:sz w:val="24"/>
                <w:szCs w:val="24"/>
              </w:rPr>
              <w:t>mputation</w:t>
            </w:r>
          </w:p>
          <w:p w:rsidR="00DB5DC2" w:rsidRPr="00F91592"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E3A" w:rsidRPr="00F91592">
              <w:rPr>
                <w:rFonts w:ascii="Times New Roman" w:hAnsi="Times New Roman" w:cs="Times New Roman"/>
                <w:color w:val="000000"/>
                <w:sz w:val="24"/>
                <w:szCs w:val="24"/>
              </w:rPr>
              <w:t xml:space="preserve">B)  </w:t>
            </w:r>
            <w:r w:rsidR="005B3DBF" w:rsidRPr="00F91592">
              <w:rPr>
                <w:rFonts w:ascii="Times New Roman" w:hAnsi="Times New Roman" w:cs="Times New Roman"/>
                <w:color w:val="000000"/>
                <w:sz w:val="24"/>
                <w:szCs w:val="24"/>
              </w:rPr>
              <w:t>a</w:t>
            </w:r>
            <w:r w:rsidR="00DB5DC2" w:rsidRPr="00F91592">
              <w:rPr>
                <w:rFonts w:ascii="Times New Roman" w:hAnsi="Times New Roman" w:cs="Times New Roman"/>
                <w:color w:val="000000"/>
                <w:sz w:val="24"/>
                <w:szCs w:val="24"/>
              </w:rPr>
              <w:t>vulsion</w:t>
            </w:r>
          </w:p>
          <w:p w:rsidR="00DB5DC2" w:rsidRPr="00F91592"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5B3DBF" w:rsidRPr="00F91592">
              <w:rPr>
                <w:rFonts w:ascii="Times New Roman" w:hAnsi="Times New Roman" w:cs="Times New Roman"/>
                <w:color w:val="000000"/>
                <w:sz w:val="24"/>
                <w:szCs w:val="24"/>
              </w:rPr>
              <w:t>i</w:t>
            </w:r>
            <w:r w:rsidR="00DB5DC2" w:rsidRPr="00F91592">
              <w:rPr>
                <w:rFonts w:ascii="Times New Roman" w:hAnsi="Times New Roman" w:cs="Times New Roman"/>
                <w:color w:val="000000"/>
                <w:sz w:val="24"/>
                <w:szCs w:val="24"/>
              </w:rPr>
              <w:t>ncision</w:t>
            </w:r>
          </w:p>
          <w:p w:rsidR="007B6136" w:rsidRDefault="00C87E3A" w:rsidP="00C87E3A">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5B3DBF" w:rsidRPr="00F91592">
              <w:rPr>
                <w:rFonts w:ascii="Times New Roman" w:hAnsi="Times New Roman" w:cs="Times New Roman"/>
                <w:color w:val="000000"/>
                <w:sz w:val="24"/>
                <w:szCs w:val="24"/>
              </w:rPr>
              <w:t>l</w:t>
            </w:r>
            <w:r w:rsidR="00972C71">
              <w:rPr>
                <w:rFonts w:ascii="Times New Roman" w:hAnsi="Times New Roman" w:cs="Times New Roman"/>
                <w:color w:val="000000"/>
                <w:sz w:val="24"/>
                <w:szCs w:val="24"/>
              </w:rPr>
              <w:t>aceration</w:t>
            </w:r>
          </w:p>
          <w:p w:rsidR="003714EE" w:rsidRDefault="003714EE" w:rsidP="00C87E3A">
            <w:pPr>
              <w:spacing w:before="40"/>
              <w:ind w:left="522"/>
              <w:rPr>
                <w:rFonts w:ascii="Times New Roman" w:hAnsi="Times New Roman" w:cs="Times New Roman"/>
                <w:color w:val="000000"/>
                <w:sz w:val="24"/>
                <w:szCs w:val="24"/>
              </w:rPr>
            </w:pPr>
          </w:p>
          <w:p w:rsidR="003714EE" w:rsidRDefault="003714EE" w:rsidP="00C87E3A">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972C71" w:rsidRPr="00F91592" w:rsidRDefault="00972C71" w:rsidP="00C87E3A">
            <w:pPr>
              <w:spacing w:before="40"/>
              <w:ind w:left="522"/>
              <w:rPr>
                <w:rFonts w:ascii="Times New Roman" w:hAnsi="Times New Roman" w:cs="Times New Roman"/>
                <w:color w:val="000000"/>
                <w:sz w:val="24"/>
                <w:szCs w:val="24"/>
              </w:rPr>
            </w:pPr>
          </w:p>
        </w:tc>
      </w:tr>
    </w:tbl>
    <w:p w:rsidR="00BB2626" w:rsidRPr="00F91592" w:rsidRDefault="00BB2626" w:rsidP="009A73F5">
      <w:pPr>
        <w:rPr>
          <w:rFonts w:ascii="Times New Roman" w:hAnsi="Times New Roman" w:cs="Times New Roman"/>
          <w:sz w:val="24"/>
          <w:szCs w:val="24"/>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3"/>
        <w:gridCol w:w="7927"/>
      </w:tblGrid>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27"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.02</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7" w:type="dxa"/>
          </w:tcPr>
          <w:p w:rsidR="007B6136" w:rsidRDefault="00950998" w:rsidP="00972C71">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Pr>
                <w:rFonts w:ascii="Times New Roman" w:hAnsi="Times New Roman" w:cs="Times New Roman"/>
                <w:color w:val="000000"/>
                <w:sz w:val="24"/>
                <w:szCs w:val="24"/>
              </w:rPr>
              <w:t>.0 </w:t>
            </w:r>
            <w:r w:rsidR="00972C71">
              <w:rPr>
                <w:rFonts w:ascii="Times New Roman" w:hAnsi="Times New Roman" w:cs="Times New Roman"/>
                <w:color w:val="000000"/>
                <w:sz w:val="24"/>
                <w:szCs w:val="24"/>
              </w:rPr>
              <w:t>Demonstrate first aid and CPR.</w:t>
            </w:r>
          </w:p>
          <w:p w:rsidR="00972C71" w:rsidRPr="00F91592" w:rsidRDefault="00972C71" w:rsidP="00972C71">
            <w:pPr>
              <w:spacing w:before="40"/>
              <w:rPr>
                <w:rFonts w:ascii="Times New Roman" w:hAnsi="Times New Roman" w:cs="Times New Roman"/>
                <w:color w:val="000000"/>
                <w:sz w:val="24"/>
                <w:szCs w:val="24"/>
              </w:rPr>
            </w:pP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7"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Identify shock and treatment.</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7"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7B6136">
            <w:pPr>
              <w:spacing w:before="40"/>
              <w:rPr>
                <w:rFonts w:ascii="Times New Roman" w:hAnsi="Times New Roman" w:cs="Times New Roman"/>
                <w:color w:val="000000"/>
                <w:sz w:val="24"/>
                <w:szCs w:val="24"/>
              </w:rPr>
            </w:pPr>
          </w:p>
        </w:tc>
      </w:tr>
      <w:tr w:rsidR="00DC41B0" w:rsidRPr="00F91592" w:rsidTr="00DC41B0">
        <w:trPr>
          <w:trHeight w:val="360"/>
        </w:trPr>
        <w:tc>
          <w:tcPr>
            <w:tcW w:w="2683"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7"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7" w:type="dxa"/>
          </w:tcPr>
          <w:p w:rsidR="007B6136" w:rsidRDefault="007B6136" w:rsidP="007B6136">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7" w:type="dxa"/>
          </w:tcPr>
          <w:p w:rsidR="007B6136" w:rsidRPr="00F91592"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7" w:type="dxa"/>
          </w:tcPr>
          <w:p w:rsidR="007B6136" w:rsidRDefault="00950998" w:rsidP="007B6136">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7B6136" w:rsidRPr="00F91592">
              <w:rPr>
                <w:rFonts w:ascii="Times New Roman" w:hAnsi="Times New Roman" w:cs="Times New Roman"/>
                <w:color w:val="000000"/>
                <w:sz w:val="24"/>
                <w:szCs w:val="24"/>
              </w:rPr>
              <w:t>will be able to explain the signs and symptoms of shock and the proper treatment.</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7" w:type="dxa"/>
          </w:tcPr>
          <w:p w:rsidR="007B6136" w:rsidRPr="00F91592"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Items may include types of shock (anaphylactic, cardiogenic, hemorrhagic, metabolic, neurogenic, psychogenic, respiratory, and septic), signs and symptoms of shock and the proper treatment.</w:t>
            </w:r>
          </w:p>
          <w:p w:rsidR="007B6136" w:rsidRPr="00F91592" w:rsidRDefault="007B6136"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7"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DC41B0">
        <w:trPr>
          <w:trHeight w:val="360"/>
        </w:trPr>
        <w:tc>
          <w:tcPr>
            <w:tcW w:w="2683" w:type="dxa"/>
            <w:hideMark/>
          </w:tcPr>
          <w:p w:rsidR="007B6136" w:rsidRPr="00972C71" w:rsidRDefault="007B6136"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7" w:type="dxa"/>
          </w:tcPr>
          <w:p w:rsidR="007B6136"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7B6136">
            <w:pPr>
              <w:spacing w:before="40"/>
              <w:rPr>
                <w:rFonts w:ascii="Times New Roman" w:hAnsi="Times New Roman" w:cs="Times New Roman"/>
                <w:color w:val="000000"/>
                <w:sz w:val="24"/>
                <w:szCs w:val="24"/>
              </w:rPr>
            </w:pPr>
          </w:p>
        </w:tc>
      </w:tr>
      <w:tr w:rsidR="00DC41B0" w:rsidRPr="00F91592" w:rsidTr="00DC41B0">
        <w:trPr>
          <w:trHeight w:val="360"/>
        </w:trPr>
        <w:tc>
          <w:tcPr>
            <w:tcW w:w="2683" w:type="dxa"/>
          </w:tcPr>
          <w:p w:rsidR="00DC41B0" w:rsidRPr="00972C71" w:rsidRDefault="00DC41B0" w:rsidP="007B6136">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7" w:type="dxa"/>
          </w:tcPr>
          <w:p w:rsidR="00DC41B0" w:rsidRDefault="00A277C1"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Hypoperfusion, hemorrhage, diaphoresis, anaphylactic shock, cardiogenic shock, hemorrhagic shock, metabolic shock, neurogenic shock, psychogenic shock, respiratory shock, septic shock </w:t>
            </w:r>
          </w:p>
          <w:p w:rsidR="00972C71" w:rsidRPr="00F91592" w:rsidRDefault="00972C71" w:rsidP="007B6136">
            <w:pPr>
              <w:spacing w:before="40"/>
              <w:rPr>
                <w:rFonts w:ascii="Times New Roman" w:hAnsi="Times New Roman" w:cs="Times New Roman"/>
                <w:color w:val="000000"/>
                <w:sz w:val="24"/>
                <w:szCs w:val="24"/>
              </w:rPr>
            </w:pPr>
          </w:p>
        </w:tc>
      </w:tr>
      <w:tr w:rsidR="007B6136" w:rsidRPr="00F91592" w:rsidTr="00972C71">
        <w:trPr>
          <w:trHeight w:val="3790"/>
        </w:trPr>
        <w:tc>
          <w:tcPr>
            <w:tcW w:w="2683" w:type="dxa"/>
            <w:hideMark/>
          </w:tcPr>
          <w:p w:rsidR="007B6136" w:rsidRPr="00972C71" w:rsidRDefault="007B6136" w:rsidP="007B6136">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7" w:type="dxa"/>
          </w:tcPr>
          <w:p w:rsidR="00DB5DC2" w:rsidRPr="00F91592" w:rsidRDefault="007B6136" w:rsidP="007B613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How are the vital signs affected when a person goes into shock?</w:t>
            </w:r>
          </w:p>
          <w:p w:rsidR="005B3DBF" w:rsidRPr="00F91592" w:rsidRDefault="005B3DBF" w:rsidP="00E47703">
            <w:pPr>
              <w:spacing w:before="40"/>
              <w:ind w:left="882" w:hanging="36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The pulse becomes slow and weak, respirati</w:t>
            </w:r>
            <w:r w:rsidR="00E47703">
              <w:rPr>
                <w:rFonts w:ascii="Times New Roman" w:hAnsi="Times New Roman" w:cs="Times New Roman"/>
                <w:color w:val="000000"/>
                <w:sz w:val="24"/>
                <w:szCs w:val="24"/>
              </w:rPr>
              <w:t xml:space="preserve">ons become rapid and deep, and </w:t>
            </w:r>
            <w:r w:rsidRPr="00F91592">
              <w:rPr>
                <w:rFonts w:ascii="Times New Roman" w:hAnsi="Times New Roman" w:cs="Times New Roman"/>
                <w:color w:val="000000"/>
                <w:sz w:val="24"/>
                <w:szCs w:val="24"/>
              </w:rPr>
              <w:t>the blood pressure decreases.</w:t>
            </w:r>
          </w:p>
          <w:p w:rsidR="005B3DBF" w:rsidRPr="00F91592" w:rsidRDefault="003714EE" w:rsidP="00E47703">
            <w:pPr>
              <w:spacing w:before="40"/>
              <w:ind w:left="882"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3DBF" w:rsidRPr="00F91592">
              <w:rPr>
                <w:rFonts w:ascii="Times New Roman" w:hAnsi="Times New Roman" w:cs="Times New Roman"/>
                <w:color w:val="000000"/>
                <w:sz w:val="24"/>
                <w:szCs w:val="24"/>
              </w:rPr>
              <w:t>B)  The pulse becomes rapid and weak, respirations become rapid and shal</w:t>
            </w:r>
            <w:r w:rsidR="00E47703">
              <w:rPr>
                <w:rFonts w:ascii="Times New Roman" w:hAnsi="Times New Roman" w:cs="Times New Roman"/>
                <w:color w:val="000000"/>
                <w:sz w:val="24"/>
                <w:szCs w:val="24"/>
              </w:rPr>
              <w:t xml:space="preserve">low, </w:t>
            </w:r>
            <w:r w:rsidR="005B3DBF" w:rsidRPr="00F91592">
              <w:rPr>
                <w:rFonts w:ascii="Times New Roman" w:hAnsi="Times New Roman" w:cs="Times New Roman"/>
                <w:color w:val="000000"/>
                <w:sz w:val="24"/>
                <w:szCs w:val="24"/>
              </w:rPr>
              <w:t>and the blood pressure decreases.</w:t>
            </w:r>
          </w:p>
          <w:p w:rsidR="00DB5DC2" w:rsidRPr="00F91592" w:rsidRDefault="005B3DBF" w:rsidP="00E47703">
            <w:pPr>
              <w:spacing w:before="40"/>
              <w:ind w:left="882" w:hanging="36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w:t>
            </w:r>
            <w:r w:rsidR="00C87E3A" w:rsidRPr="00F91592">
              <w:rPr>
                <w:rFonts w:ascii="Times New Roman" w:hAnsi="Times New Roman" w:cs="Times New Roman"/>
                <w:color w:val="000000"/>
                <w:sz w:val="24"/>
                <w:szCs w:val="24"/>
              </w:rPr>
              <w:t xml:space="preserve">)  </w:t>
            </w:r>
            <w:r w:rsidRPr="00F91592">
              <w:rPr>
                <w:rFonts w:ascii="Times New Roman" w:hAnsi="Times New Roman" w:cs="Times New Roman"/>
                <w:color w:val="000000"/>
                <w:sz w:val="24"/>
                <w:szCs w:val="24"/>
              </w:rPr>
              <w:t>The p</w:t>
            </w:r>
            <w:r w:rsidR="00DB5DC2" w:rsidRPr="00F91592">
              <w:rPr>
                <w:rFonts w:ascii="Times New Roman" w:hAnsi="Times New Roman" w:cs="Times New Roman"/>
                <w:color w:val="000000"/>
                <w:sz w:val="24"/>
                <w:szCs w:val="24"/>
              </w:rPr>
              <w:t xml:space="preserve">ulse becomes rapid and weak, respirations become rapid and shallow, </w:t>
            </w:r>
            <w:r w:rsidRPr="00F91592">
              <w:rPr>
                <w:rFonts w:ascii="Times New Roman" w:hAnsi="Times New Roman" w:cs="Times New Roman"/>
                <w:color w:val="000000"/>
                <w:sz w:val="24"/>
                <w:szCs w:val="24"/>
              </w:rPr>
              <w:t xml:space="preserve">and the </w:t>
            </w:r>
            <w:r w:rsidR="00DB5DC2" w:rsidRPr="00F91592">
              <w:rPr>
                <w:rFonts w:ascii="Times New Roman" w:hAnsi="Times New Roman" w:cs="Times New Roman"/>
                <w:color w:val="000000"/>
                <w:sz w:val="24"/>
                <w:szCs w:val="24"/>
              </w:rPr>
              <w:t>blood pressure increases</w:t>
            </w:r>
            <w:r w:rsidRPr="00F91592">
              <w:rPr>
                <w:rFonts w:ascii="Times New Roman" w:hAnsi="Times New Roman" w:cs="Times New Roman"/>
                <w:color w:val="000000"/>
                <w:sz w:val="24"/>
                <w:szCs w:val="24"/>
              </w:rPr>
              <w:t>.</w:t>
            </w:r>
          </w:p>
          <w:p w:rsidR="005B3DBF" w:rsidRDefault="005B3DBF" w:rsidP="005B3DBF">
            <w:pPr>
              <w:spacing w:before="40"/>
              <w:ind w:left="882" w:hanging="36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The pulse becomes slow and weak, respirations become slow and shallow, and the blood pressure decreases. </w:t>
            </w:r>
            <w:bookmarkStart w:id="8" w:name="_GoBack"/>
            <w:bookmarkEnd w:id="8"/>
          </w:p>
          <w:p w:rsidR="003714EE" w:rsidRDefault="003714EE" w:rsidP="005B3DBF">
            <w:pPr>
              <w:spacing w:before="40"/>
              <w:ind w:left="882" w:hanging="360"/>
              <w:rPr>
                <w:rFonts w:ascii="Times New Roman" w:hAnsi="Times New Roman" w:cs="Times New Roman"/>
                <w:color w:val="000000"/>
                <w:sz w:val="24"/>
                <w:szCs w:val="24"/>
              </w:rPr>
            </w:pPr>
          </w:p>
          <w:p w:rsidR="003714EE" w:rsidRPr="00F91592" w:rsidRDefault="003714EE" w:rsidP="005B3DBF">
            <w:pPr>
              <w:spacing w:before="40"/>
              <w:ind w:left="882" w:hanging="360"/>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7B6136" w:rsidRPr="00F91592" w:rsidRDefault="007B6136" w:rsidP="005B3DBF">
            <w:pPr>
              <w:spacing w:before="40"/>
              <w:ind w:left="882" w:hanging="360"/>
              <w:rPr>
                <w:rFonts w:ascii="Times New Roman" w:hAnsi="Times New Roman" w:cs="Times New Roman"/>
                <w:b/>
                <w:color w:val="000000"/>
                <w:sz w:val="24"/>
                <w:szCs w:val="24"/>
              </w:rPr>
            </w:pPr>
          </w:p>
        </w:tc>
      </w:tr>
    </w:tbl>
    <w:p w:rsidR="002444D3" w:rsidRDefault="002444D3">
      <w:pPr>
        <w:rPr>
          <w:rFonts w:ascii="Times New Roman" w:hAnsi="Times New Roman" w:cs="Times New Roman"/>
          <w:sz w:val="24"/>
          <w:szCs w:val="24"/>
        </w:rPr>
      </w:pPr>
    </w:p>
    <w:p w:rsidR="00972C71" w:rsidRDefault="00972C71">
      <w:pPr>
        <w:rPr>
          <w:rFonts w:ascii="Times New Roman" w:hAnsi="Times New Roman" w:cs="Times New Roman"/>
          <w:sz w:val="24"/>
          <w:szCs w:val="24"/>
        </w:rPr>
      </w:pPr>
    </w:p>
    <w:p w:rsidR="00972C71" w:rsidRPr="00F91592" w:rsidRDefault="00972C7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.03</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6" w:type="dxa"/>
          </w:tcPr>
          <w:p w:rsidR="003573D7" w:rsidRDefault="00950998" w:rsidP="003573D7">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Pr>
                <w:rFonts w:ascii="Times New Roman" w:hAnsi="Times New Roman" w:cs="Times New Roman"/>
                <w:color w:val="000000"/>
                <w:sz w:val="24"/>
                <w:szCs w:val="24"/>
              </w:rPr>
              <w:t>.0 </w:t>
            </w:r>
            <w:r w:rsidR="00972C71">
              <w:rPr>
                <w:rFonts w:ascii="Times New Roman" w:hAnsi="Times New Roman" w:cs="Times New Roman"/>
                <w:color w:val="000000"/>
                <w:sz w:val="24"/>
                <w:szCs w:val="24"/>
              </w:rPr>
              <w:t>Demonstrate first aid and CPR.</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Recognize types of poisoning and treatment.</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3573D7">
            <w:pPr>
              <w:spacing w:before="40"/>
              <w:rPr>
                <w:rFonts w:ascii="Times New Roman" w:hAnsi="Times New Roman" w:cs="Times New Roman"/>
                <w:color w:val="000000"/>
                <w:sz w:val="24"/>
                <w:szCs w:val="24"/>
              </w:rPr>
            </w:pPr>
          </w:p>
        </w:tc>
      </w:tr>
      <w:tr w:rsidR="00DC41B0" w:rsidRPr="00F91592" w:rsidTr="00DC41B0">
        <w:trPr>
          <w:trHeight w:val="360"/>
        </w:trPr>
        <w:tc>
          <w:tcPr>
            <w:tcW w:w="2684"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6"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6" w:type="dxa"/>
          </w:tcPr>
          <w:p w:rsidR="003573D7" w:rsidRDefault="003573D7" w:rsidP="003573D7">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6" w:type="dxa"/>
          </w:tcPr>
          <w:p w:rsidR="003573D7" w:rsidRPr="00F91592"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6" w:type="dxa"/>
          </w:tcPr>
          <w:p w:rsidR="003573D7" w:rsidRDefault="00950998" w:rsidP="003573D7">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3573D7" w:rsidRPr="00F91592">
              <w:rPr>
                <w:rFonts w:ascii="Times New Roman" w:hAnsi="Times New Roman" w:cs="Times New Roman"/>
                <w:color w:val="000000"/>
                <w:sz w:val="24"/>
                <w:szCs w:val="24"/>
              </w:rPr>
              <w:t xml:space="preserve"> will be able to identify types of poisoning and their proper treatment.</w:t>
            </w:r>
          </w:p>
          <w:p w:rsidR="00950998" w:rsidRPr="00F91592" w:rsidRDefault="00950998"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Types of poisoning may include ingestion, inhalation, injection and absorption</w:t>
            </w:r>
            <w:r w:rsidR="00972C71">
              <w:rPr>
                <w:rFonts w:ascii="Times New Roman" w:hAnsi="Times New Roman" w:cs="Times New Roman"/>
                <w:color w:val="000000"/>
                <w:sz w:val="24"/>
                <w:szCs w:val="24"/>
              </w:rPr>
              <w:t>.</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3573D7">
            <w:pPr>
              <w:spacing w:before="40"/>
              <w:rPr>
                <w:rFonts w:ascii="Times New Roman" w:hAnsi="Times New Roman" w:cs="Times New Roman"/>
                <w:color w:val="000000"/>
                <w:sz w:val="24"/>
                <w:szCs w:val="24"/>
              </w:rPr>
            </w:pPr>
          </w:p>
        </w:tc>
      </w:tr>
      <w:tr w:rsidR="00DC41B0" w:rsidRPr="00F91592" w:rsidTr="00DC41B0">
        <w:trPr>
          <w:trHeight w:val="360"/>
        </w:trPr>
        <w:tc>
          <w:tcPr>
            <w:tcW w:w="2684" w:type="dxa"/>
          </w:tcPr>
          <w:p w:rsidR="00DC41B0" w:rsidRPr="00972C71" w:rsidRDefault="00DC41B0"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6" w:type="dxa"/>
          </w:tcPr>
          <w:p w:rsidR="00DC41B0" w:rsidRDefault="00A277C1"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Poisoning, ingestion poisoning, inhalation poisoning, contact poisoning, injection poisoning, poison control center, induce vomiting</w:t>
            </w:r>
            <w:r w:rsidR="00972C71">
              <w:rPr>
                <w:rFonts w:ascii="Times New Roman" w:hAnsi="Times New Roman" w:cs="Times New Roman"/>
                <w:color w:val="000000"/>
                <w:sz w:val="24"/>
                <w:szCs w:val="24"/>
              </w:rPr>
              <w:t>.</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972C71">
        <w:trPr>
          <w:trHeight w:val="2125"/>
        </w:trPr>
        <w:tc>
          <w:tcPr>
            <w:tcW w:w="2684" w:type="dxa"/>
            <w:hideMark/>
          </w:tcPr>
          <w:p w:rsidR="003573D7" w:rsidRPr="00972C71" w:rsidRDefault="003573D7" w:rsidP="003573D7">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6" w:type="dxa"/>
          </w:tcPr>
          <w:p w:rsidR="00DB5DC2" w:rsidRPr="00F91592"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Roberto was playing in the back yard when he got stung by a bee. Which of the following is a part of the first aid treatment?</w:t>
            </w:r>
          </w:p>
          <w:p w:rsidR="005B3DBF" w:rsidRPr="00F91592" w:rsidRDefault="005B3DBF" w:rsidP="005B3DBF">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leave it alone because it will eventually fall out</w:t>
            </w:r>
          </w:p>
          <w:p w:rsidR="005B3DBF" w:rsidRPr="00F91592" w:rsidRDefault="003714EE"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3DBF" w:rsidRPr="00F91592">
              <w:rPr>
                <w:rFonts w:ascii="Times New Roman" w:hAnsi="Times New Roman" w:cs="Times New Roman"/>
                <w:color w:val="000000"/>
                <w:sz w:val="24"/>
                <w:szCs w:val="24"/>
              </w:rPr>
              <w:t>B)  remove it by scraping with a fingernail or other straight edge</w:t>
            </w:r>
          </w:p>
          <w:p w:rsidR="00DB5DC2" w:rsidRPr="00F91592"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w:t>
            </w:r>
            <w:r w:rsidR="003D3DDD" w:rsidRPr="00F91592">
              <w:rPr>
                <w:rFonts w:ascii="Times New Roman" w:hAnsi="Times New Roman" w:cs="Times New Roman"/>
                <w:color w:val="000000"/>
                <w:sz w:val="24"/>
                <w:szCs w:val="24"/>
              </w:rPr>
              <w:t xml:space="preserve">)  </w:t>
            </w:r>
            <w:r w:rsidR="00DB5DC2" w:rsidRPr="00F91592">
              <w:rPr>
                <w:rFonts w:ascii="Times New Roman" w:hAnsi="Times New Roman" w:cs="Times New Roman"/>
                <w:color w:val="000000"/>
                <w:sz w:val="24"/>
                <w:szCs w:val="24"/>
              </w:rPr>
              <w:t>remove it with tweezers</w:t>
            </w:r>
          </w:p>
          <w:p w:rsidR="00DB5DC2"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w:t>
            </w:r>
            <w:r w:rsidR="003D3DDD" w:rsidRPr="00F91592">
              <w:rPr>
                <w:rFonts w:ascii="Times New Roman" w:hAnsi="Times New Roman" w:cs="Times New Roman"/>
                <w:color w:val="000000"/>
                <w:sz w:val="24"/>
                <w:szCs w:val="24"/>
              </w:rPr>
              <w:t xml:space="preserve">)  </w:t>
            </w:r>
            <w:r w:rsidR="00DB5DC2" w:rsidRPr="00F91592">
              <w:rPr>
                <w:rFonts w:ascii="Times New Roman" w:hAnsi="Times New Roman" w:cs="Times New Roman"/>
                <w:color w:val="000000"/>
                <w:sz w:val="24"/>
                <w:szCs w:val="24"/>
              </w:rPr>
              <w:t>squeeze it gently so that it pops out</w:t>
            </w:r>
          </w:p>
          <w:p w:rsidR="003714EE" w:rsidRDefault="003714EE" w:rsidP="003D3DDD">
            <w:pPr>
              <w:spacing w:before="40"/>
              <w:ind w:left="522"/>
              <w:rPr>
                <w:rFonts w:ascii="Times New Roman" w:hAnsi="Times New Roman" w:cs="Times New Roman"/>
                <w:color w:val="000000"/>
                <w:sz w:val="24"/>
                <w:szCs w:val="24"/>
              </w:rPr>
            </w:pPr>
          </w:p>
          <w:p w:rsidR="003714EE" w:rsidRPr="00F91592" w:rsidRDefault="003714EE"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3573D7" w:rsidRPr="00F91592" w:rsidRDefault="003573D7" w:rsidP="003573D7">
            <w:pPr>
              <w:spacing w:before="40"/>
              <w:rPr>
                <w:rFonts w:ascii="Times New Roman" w:hAnsi="Times New Roman" w:cs="Times New Roman"/>
                <w:b/>
                <w:color w:val="000000"/>
                <w:sz w:val="24"/>
                <w:szCs w:val="24"/>
              </w:rPr>
            </w:pPr>
          </w:p>
        </w:tc>
      </w:tr>
    </w:tbl>
    <w:p w:rsidR="00972C71" w:rsidRDefault="00972C71" w:rsidP="009A73F5">
      <w:pPr>
        <w:rPr>
          <w:rFonts w:ascii="Times New Roman" w:hAnsi="Times New Roman" w:cs="Times New Roman"/>
          <w:sz w:val="24"/>
          <w:szCs w:val="24"/>
        </w:rPr>
      </w:pPr>
    </w:p>
    <w:p w:rsidR="00C815EF" w:rsidRPr="00F91592" w:rsidRDefault="00972C71" w:rsidP="009A73F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3573D7" w:rsidRPr="00F91592" w:rsidTr="00DC41B0">
        <w:trPr>
          <w:trHeight w:val="360"/>
        </w:trPr>
        <w:tc>
          <w:tcPr>
            <w:tcW w:w="2684" w:type="dxa"/>
            <w:hideMark/>
          </w:tcPr>
          <w:p w:rsidR="003573D7" w:rsidRPr="00972C71" w:rsidRDefault="00C815EF"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br w:type="page"/>
            </w:r>
            <w:r w:rsidR="003573D7" w:rsidRPr="00972C71">
              <w:rPr>
                <w:rFonts w:ascii="Times New Roman" w:hAnsi="Times New Roman" w:cs="Times New Roman"/>
                <w:b/>
                <w:sz w:val="24"/>
                <w:szCs w:val="24"/>
              </w:rPr>
              <w:t>Benchmark Number</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.04</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6" w:type="dxa"/>
          </w:tcPr>
          <w:p w:rsidR="003573D7" w:rsidRDefault="00950998" w:rsidP="003573D7">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Pr>
                <w:rFonts w:ascii="Times New Roman" w:hAnsi="Times New Roman" w:cs="Times New Roman"/>
                <w:color w:val="000000"/>
                <w:sz w:val="24"/>
                <w:szCs w:val="24"/>
              </w:rPr>
              <w:t>.0 </w:t>
            </w:r>
            <w:r w:rsidR="00972C71">
              <w:rPr>
                <w:rFonts w:ascii="Times New Roman" w:hAnsi="Times New Roman" w:cs="Times New Roman"/>
                <w:color w:val="000000"/>
                <w:sz w:val="24"/>
                <w:szCs w:val="24"/>
              </w:rPr>
              <w:t>Demonstrate first aid and CPR.</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Identify classifications of burns and their appropriate treatment.</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3573D7">
            <w:pPr>
              <w:spacing w:before="40"/>
              <w:rPr>
                <w:rFonts w:ascii="Times New Roman" w:hAnsi="Times New Roman" w:cs="Times New Roman"/>
                <w:color w:val="000000"/>
                <w:sz w:val="24"/>
                <w:szCs w:val="24"/>
              </w:rPr>
            </w:pPr>
          </w:p>
        </w:tc>
      </w:tr>
      <w:tr w:rsidR="00DC41B0" w:rsidRPr="00F91592" w:rsidTr="00DC41B0">
        <w:trPr>
          <w:trHeight w:val="360"/>
        </w:trPr>
        <w:tc>
          <w:tcPr>
            <w:tcW w:w="2684"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6"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6" w:type="dxa"/>
          </w:tcPr>
          <w:p w:rsidR="003573D7" w:rsidRDefault="003573D7" w:rsidP="003573D7">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6" w:type="dxa"/>
          </w:tcPr>
          <w:p w:rsidR="003573D7" w:rsidRPr="00F91592"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6" w:type="dxa"/>
          </w:tcPr>
          <w:p w:rsidR="003573D7" w:rsidRDefault="00950998" w:rsidP="003573D7">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3573D7" w:rsidRPr="00F91592">
              <w:rPr>
                <w:rFonts w:ascii="Times New Roman" w:hAnsi="Times New Roman" w:cs="Times New Roman"/>
                <w:color w:val="000000"/>
                <w:sz w:val="24"/>
                <w:szCs w:val="24"/>
              </w:rPr>
              <w:t xml:space="preserve"> will be able to identify the various types of burns and the appropriate treatment for each type.</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Limited to causes of burns as well as superficial (first-degree) burn, partial-thickness (second-degree) burn, and full-thickness (third-degree) and the appropriate treatments for each type.</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Diagrams of types of burns</w:t>
            </w:r>
            <w:r w:rsidR="00135712" w:rsidRPr="00F91592">
              <w:rPr>
                <w:rFonts w:ascii="Times New Roman" w:hAnsi="Times New Roman" w:cs="Times New Roman"/>
                <w:color w:val="000000"/>
                <w:sz w:val="24"/>
                <w:szCs w:val="24"/>
              </w:rPr>
              <w:t xml:space="preserve"> may be used.</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DC41B0">
        <w:trPr>
          <w:trHeight w:val="360"/>
        </w:trPr>
        <w:tc>
          <w:tcPr>
            <w:tcW w:w="2684" w:type="dxa"/>
            <w:hideMark/>
          </w:tcPr>
          <w:p w:rsidR="003573D7" w:rsidRPr="00972C71" w:rsidRDefault="003573D7"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6" w:type="dxa"/>
          </w:tcPr>
          <w:p w:rsidR="003573D7"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3573D7">
            <w:pPr>
              <w:spacing w:before="40"/>
              <w:rPr>
                <w:rFonts w:ascii="Times New Roman" w:hAnsi="Times New Roman" w:cs="Times New Roman"/>
                <w:color w:val="000000"/>
                <w:sz w:val="24"/>
                <w:szCs w:val="24"/>
              </w:rPr>
            </w:pPr>
          </w:p>
        </w:tc>
      </w:tr>
      <w:tr w:rsidR="00DC41B0" w:rsidRPr="00F91592" w:rsidTr="00DC41B0">
        <w:trPr>
          <w:trHeight w:val="360"/>
        </w:trPr>
        <w:tc>
          <w:tcPr>
            <w:tcW w:w="2684" w:type="dxa"/>
          </w:tcPr>
          <w:p w:rsidR="00DC41B0" w:rsidRPr="00972C71" w:rsidRDefault="00DC41B0" w:rsidP="003573D7">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6" w:type="dxa"/>
          </w:tcPr>
          <w:p w:rsidR="00DC41B0" w:rsidRDefault="00A277C1"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Superficial burn, partial-thickness burn, full-thickness burn, charring, chemical burn</w:t>
            </w:r>
          </w:p>
          <w:p w:rsidR="00972C71" w:rsidRPr="00F91592" w:rsidRDefault="00972C71" w:rsidP="003573D7">
            <w:pPr>
              <w:spacing w:before="40"/>
              <w:rPr>
                <w:rFonts w:ascii="Times New Roman" w:hAnsi="Times New Roman" w:cs="Times New Roman"/>
                <w:color w:val="000000"/>
                <w:sz w:val="24"/>
                <w:szCs w:val="24"/>
              </w:rPr>
            </w:pPr>
          </w:p>
        </w:tc>
      </w:tr>
      <w:tr w:rsidR="003573D7" w:rsidRPr="00F91592" w:rsidTr="00972C71">
        <w:trPr>
          <w:trHeight w:val="2125"/>
        </w:trPr>
        <w:tc>
          <w:tcPr>
            <w:tcW w:w="2684" w:type="dxa"/>
            <w:hideMark/>
          </w:tcPr>
          <w:p w:rsidR="003573D7" w:rsidRPr="00972C71" w:rsidRDefault="003573D7" w:rsidP="003573D7">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6" w:type="dxa"/>
          </w:tcPr>
          <w:p w:rsidR="00884C1A" w:rsidRPr="00F91592" w:rsidRDefault="003573D7" w:rsidP="003573D7">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What type of burn is characterized by injury to both the epidermis and dermis and blisters or vesicles are usually present?    </w:t>
            </w:r>
          </w:p>
          <w:p w:rsidR="00884C1A"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884C1A" w:rsidRPr="00F91592">
              <w:rPr>
                <w:rFonts w:ascii="Times New Roman" w:hAnsi="Times New Roman" w:cs="Times New Roman"/>
                <w:color w:val="000000"/>
                <w:sz w:val="24"/>
                <w:szCs w:val="24"/>
              </w:rPr>
              <w:t>f</w:t>
            </w:r>
            <w:r w:rsidR="003573D7" w:rsidRPr="00F91592">
              <w:rPr>
                <w:rFonts w:ascii="Times New Roman" w:hAnsi="Times New Roman" w:cs="Times New Roman"/>
                <w:color w:val="000000"/>
                <w:sz w:val="24"/>
                <w:szCs w:val="24"/>
              </w:rPr>
              <w:t xml:space="preserve">irst-degree burn  </w:t>
            </w:r>
          </w:p>
          <w:p w:rsidR="00884C1A" w:rsidRPr="00F91592" w:rsidRDefault="003714EE"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3DDD" w:rsidRPr="00F91592">
              <w:rPr>
                <w:rFonts w:ascii="Times New Roman" w:hAnsi="Times New Roman" w:cs="Times New Roman"/>
                <w:color w:val="000000"/>
                <w:sz w:val="24"/>
                <w:szCs w:val="24"/>
              </w:rPr>
              <w:t xml:space="preserve">B)  </w:t>
            </w:r>
            <w:r w:rsidR="00884C1A" w:rsidRPr="00F91592">
              <w:rPr>
                <w:rFonts w:ascii="Times New Roman" w:hAnsi="Times New Roman" w:cs="Times New Roman"/>
                <w:color w:val="000000"/>
                <w:sz w:val="24"/>
                <w:szCs w:val="24"/>
              </w:rPr>
              <w:t>second-degree burn </w:t>
            </w:r>
          </w:p>
          <w:p w:rsidR="00884C1A"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884C1A" w:rsidRPr="00F91592">
              <w:rPr>
                <w:rFonts w:ascii="Times New Roman" w:hAnsi="Times New Roman" w:cs="Times New Roman"/>
                <w:color w:val="000000"/>
                <w:sz w:val="24"/>
                <w:szCs w:val="24"/>
              </w:rPr>
              <w:t>third-degree burn </w:t>
            </w:r>
          </w:p>
          <w:p w:rsidR="003573D7"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884C1A" w:rsidRPr="00F91592">
              <w:rPr>
                <w:rFonts w:ascii="Times New Roman" w:hAnsi="Times New Roman" w:cs="Times New Roman"/>
                <w:color w:val="000000"/>
                <w:sz w:val="24"/>
                <w:szCs w:val="24"/>
              </w:rPr>
              <w:t>f</w:t>
            </w:r>
            <w:r w:rsidR="005B3DBF" w:rsidRPr="00F91592">
              <w:rPr>
                <w:rFonts w:ascii="Times New Roman" w:hAnsi="Times New Roman" w:cs="Times New Roman"/>
                <w:color w:val="000000"/>
                <w:sz w:val="24"/>
                <w:szCs w:val="24"/>
              </w:rPr>
              <w:t>ourth-</w:t>
            </w:r>
            <w:r w:rsidR="003573D7" w:rsidRPr="00F91592">
              <w:rPr>
                <w:rFonts w:ascii="Times New Roman" w:hAnsi="Times New Roman" w:cs="Times New Roman"/>
                <w:color w:val="000000"/>
                <w:sz w:val="24"/>
                <w:szCs w:val="24"/>
              </w:rPr>
              <w:t xml:space="preserve">degree burn  </w:t>
            </w:r>
          </w:p>
          <w:p w:rsidR="003714EE" w:rsidRDefault="003714EE" w:rsidP="003D3DDD">
            <w:pPr>
              <w:spacing w:before="40"/>
              <w:ind w:left="522"/>
              <w:rPr>
                <w:rFonts w:ascii="Times New Roman" w:hAnsi="Times New Roman" w:cs="Times New Roman"/>
                <w:color w:val="000000"/>
                <w:sz w:val="24"/>
                <w:szCs w:val="24"/>
              </w:rPr>
            </w:pPr>
          </w:p>
          <w:p w:rsidR="003714EE" w:rsidRPr="00F91592" w:rsidRDefault="003714EE"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3573D7" w:rsidRPr="00F91592" w:rsidRDefault="003573D7" w:rsidP="003573D7">
            <w:pPr>
              <w:spacing w:before="40"/>
              <w:rPr>
                <w:rFonts w:ascii="Times New Roman" w:hAnsi="Times New Roman" w:cs="Times New Roman"/>
                <w:color w:val="000000"/>
                <w:sz w:val="24"/>
                <w:szCs w:val="24"/>
              </w:rPr>
            </w:pPr>
          </w:p>
        </w:tc>
      </w:tr>
    </w:tbl>
    <w:p w:rsidR="00972C71" w:rsidRDefault="00972C71" w:rsidP="009A73F5">
      <w:pPr>
        <w:rPr>
          <w:rFonts w:ascii="Times New Roman" w:hAnsi="Times New Roman" w:cs="Times New Roman"/>
          <w:sz w:val="24"/>
          <w:szCs w:val="24"/>
        </w:rPr>
      </w:pPr>
    </w:p>
    <w:p w:rsidR="00C815EF" w:rsidRPr="00F91592" w:rsidRDefault="00C815EF" w:rsidP="009A73F5">
      <w:pPr>
        <w:rPr>
          <w:rFonts w:ascii="Times New Roman" w:hAnsi="Times New Roman" w:cs="Times New Roman"/>
          <w:sz w:val="24"/>
          <w:szCs w:val="24"/>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5A2EAF" w:rsidRPr="00F91592" w:rsidTr="00DC41B0">
        <w:trPr>
          <w:trHeight w:val="360"/>
        </w:trPr>
        <w:tc>
          <w:tcPr>
            <w:tcW w:w="2684" w:type="dxa"/>
            <w:hideMark/>
          </w:tcPr>
          <w:p w:rsidR="005A2EAF" w:rsidRPr="00972C71" w:rsidRDefault="00C815E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br w:type="page"/>
            </w:r>
            <w:r w:rsidR="005A2EAF" w:rsidRPr="00972C71">
              <w:rPr>
                <w:rFonts w:ascii="Times New Roman" w:hAnsi="Times New Roman" w:cs="Times New Roman"/>
                <w:b/>
                <w:sz w:val="24"/>
                <w:szCs w:val="24"/>
              </w:rPr>
              <w:t>Benchmark Number</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.05</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6" w:type="dxa"/>
          </w:tcPr>
          <w:p w:rsidR="005A2EAF" w:rsidRDefault="00950998" w:rsidP="00972C71">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Pr>
                <w:rFonts w:ascii="Times New Roman" w:hAnsi="Times New Roman" w:cs="Times New Roman"/>
                <w:color w:val="000000"/>
                <w:sz w:val="24"/>
                <w:szCs w:val="24"/>
              </w:rPr>
              <w:t xml:space="preserve">.0 </w:t>
            </w:r>
            <w:r w:rsidR="005A2EAF" w:rsidRPr="00F91592">
              <w:rPr>
                <w:rFonts w:ascii="Times New Roman" w:hAnsi="Times New Roman" w:cs="Times New Roman"/>
                <w:color w:val="000000"/>
                <w:sz w:val="24"/>
                <w:szCs w:val="24"/>
              </w:rPr>
              <w:t>Demonstrate first aid and CPR</w:t>
            </w:r>
            <w:r w:rsidR="00972C71">
              <w:rPr>
                <w:rFonts w:ascii="Times New Roman" w:hAnsi="Times New Roman" w:cs="Times New Roman"/>
                <w:color w:val="000000"/>
                <w:sz w:val="24"/>
                <w:szCs w:val="24"/>
              </w:rPr>
              <w:t>.</w:t>
            </w:r>
          </w:p>
          <w:p w:rsidR="00972C71" w:rsidRPr="00F91592" w:rsidRDefault="00972C71" w:rsidP="00972C71">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Describe ill effects of heat and cold.</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5A2EAF">
            <w:pPr>
              <w:spacing w:before="40"/>
              <w:rPr>
                <w:rFonts w:ascii="Times New Roman" w:hAnsi="Times New Roman" w:cs="Times New Roman"/>
                <w:color w:val="000000"/>
                <w:sz w:val="24"/>
                <w:szCs w:val="24"/>
              </w:rPr>
            </w:pPr>
          </w:p>
        </w:tc>
      </w:tr>
      <w:tr w:rsidR="00DC41B0" w:rsidRPr="00F91592" w:rsidTr="00DC41B0">
        <w:trPr>
          <w:trHeight w:val="360"/>
        </w:trPr>
        <w:tc>
          <w:tcPr>
            <w:tcW w:w="2684"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6" w:type="dxa"/>
          </w:tcPr>
          <w:p w:rsidR="00972C71"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6" w:type="dxa"/>
          </w:tcPr>
          <w:p w:rsidR="005A2EAF" w:rsidRDefault="005A2EAF" w:rsidP="005A2EAF">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6" w:type="dxa"/>
          </w:tcPr>
          <w:p w:rsidR="005A2EAF" w:rsidRPr="00F91592"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6" w:type="dxa"/>
          </w:tcPr>
          <w:p w:rsidR="005A2EAF" w:rsidRPr="00F91592" w:rsidRDefault="00950998" w:rsidP="005A2EAF">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5A2EAF" w:rsidRPr="00F91592">
              <w:rPr>
                <w:rFonts w:ascii="Times New Roman" w:hAnsi="Times New Roman" w:cs="Times New Roman"/>
                <w:color w:val="000000"/>
                <w:sz w:val="24"/>
                <w:szCs w:val="24"/>
              </w:rPr>
              <w:t xml:space="preserve"> will be able to recognize the ill effects of heat and cold exposure.</w:t>
            </w: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Limited to hypothermia, frostbite, heat exhaustion and heat stroke.</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5A2EAF">
            <w:pPr>
              <w:spacing w:before="40"/>
              <w:rPr>
                <w:rFonts w:ascii="Times New Roman" w:hAnsi="Times New Roman" w:cs="Times New Roman"/>
                <w:color w:val="000000"/>
                <w:sz w:val="24"/>
                <w:szCs w:val="24"/>
              </w:rPr>
            </w:pPr>
          </w:p>
        </w:tc>
      </w:tr>
      <w:tr w:rsidR="00DC41B0" w:rsidRPr="00F91592" w:rsidTr="00DC41B0">
        <w:trPr>
          <w:trHeight w:val="360"/>
        </w:trPr>
        <w:tc>
          <w:tcPr>
            <w:tcW w:w="2684" w:type="dxa"/>
          </w:tcPr>
          <w:p w:rsidR="00DC41B0" w:rsidRPr="00972C71" w:rsidRDefault="00DC41B0"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6" w:type="dxa"/>
          </w:tcPr>
          <w:p w:rsidR="00DC41B0" w:rsidRDefault="00A277C1"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Heat cramps, heat exhaustion, heat stroke, hyperthermia, hypothermia, frostbite, gangrene</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972C71">
        <w:trPr>
          <w:trHeight w:val="1819"/>
        </w:trPr>
        <w:tc>
          <w:tcPr>
            <w:tcW w:w="2684" w:type="dxa"/>
            <w:hideMark/>
          </w:tcPr>
          <w:p w:rsidR="005A2EAF" w:rsidRPr="00972C71" w:rsidRDefault="005A2EAF" w:rsidP="005A2EAF">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6" w:type="dxa"/>
          </w:tcPr>
          <w:p w:rsidR="005A2EAF" w:rsidRPr="00F91592" w:rsidRDefault="003714EE" w:rsidP="005A2EAF">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Which of the following is </w:t>
            </w:r>
            <w:r w:rsidRPr="003714EE">
              <w:rPr>
                <w:rFonts w:ascii="Times New Roman" w:hAnsi="Times New Roman" w:cs="Times New Roman"/>
                <w:b/>
                <w:color w:val="000000"/>
                <w:sz w:val="24"/>
                <w:szCs w:val="24"/>
              </w:rPr>
              <w:t>not</w:t>
            </w:r>
            <w:r w:rsidR="005A2EAF" w:rsidRPr="00F91592">
              <w:rPr>
                <w:rFonts w:ascii="Times New Roman" w:hAnsi="Times New Roman" w:cs="Times New Roman"/>
                <w:color w:val="000000"/>
                <w:sz w:val="24"/>
                <w:szCs w:val="24"/>
              </w:rPr>
              <w:t xml:space="preserve"> an appropriate treatment for hypothermia?  </w:t>
            </w:r>
          </w:p>
          <w:p w:rsidR="00884C1A"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884C1A" w:rsidRPr="00F91592">
              <w:rPr>
                <w:rFonts w:ascii="Times New Roman" w:hAnsi="Times New Roman" w:cs="Times New Roman"/>
                <w:color w:val="000000"/>
                <w:sz w:val="24"/>
                <w:szCs w:val="24"/>
              </w:rPr>
              <w:t xml:space="preserve">give the victim warm broth or water </w:t>
            </w:r>
          </w:p>
          <w:p w:rsidR="00884C1A"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884C1A" w:rsidRPr="00F91592">
              <w:rPr>
                <w:rFonts w:ascii="Times New Roman" w:hAnsi="Times New Roman" w:cs="Times New Roman"/>
                <w:color w:val="000000"/>
                <w:sz w:val="24"/>
                <w:szCs w:val="24"/>
              </w:rPr>
              <w:t>observe the victim for signs of shock</w:t>
            </w:r>
          </w:p>
          <w:p w:rsidR="00884C1A"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884C1A" w:rsidRPr="00F91592">
              <w:rPr>
                <w:rFonts w:ascii="Times New Roman" w:hAnsi="Times New Roman" w:cs="Times New Roman"/>
                <w:color w:val="000000"/>
                <w:sz w:val="24"/>
                <w:szCs w:val="24"/>
              </w:rPr>
              <w:t>remove any wet or frozen clothing from the victim </w:t>
            </w:r>
          </w:p>
          <w:p w:rsidR="00884C1A" w:rsidRDefault="003714EE"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3DDD" w:rsidRPr="00F91592">
              <w:rPr>
                <w:rFonts w:ascii="Times New Roman" w:hAnsi="Times New Roman" w:cs="Times New Roman"/>
                <w:color w:val="000000"/>
                <w:sz w:val="24"/>
                <w:szCs w:val="24"/>
              </w:rPr>
              <w:t xml:space="preserve">D)  </w:t>
            </w:r>
            <w:r w:rsidR="00884C1A" w:rsidRPr="00F91592">
              <w:rPr>
                <w:rFonts w:ascii="Times New Roman" w:hAnsi="Times New Roman" w:cs="Times New Roman"/>
                <w:color w:val="000000"/>
                <w:sz w:val="24"/>
                <w:szCs w:val="24"/>
              </w:rPr>
              <w:t>w</w:t>
            </w:r>
            <w:r w:rsidR="005A2EAF" w:rsidRPr="00F91592">
              <w:rPr>
                <w:rFonts w:ascii="Times New Roman" w:hAnsi="Times New Roman" w:cs="Times New Roman"/>
                <w:color w:val="000000"/>
                <w:sz w:val="24"/>
                <w:szCs w:val="24"/>
              </w:rPr>
              <w:t xml:space="preserve">arm the victim rapidly to increase circulation </w:t>
            </w:r>
          </w:p>
          <w:p w:rsidR="003714EE" w:rsidRDefault="003714EE" w:rsidP="003D3DDD">
            <w:pPr>
              <w:spacing w:before="40"/>
              <w:ind w:left="522"/>
              <w:rPr>
                <w:rFonts w:ascii="Times New Roman" w:hAnsi="Times New Roman" w:cs="Times New Roman"/>
                <w:color w:val="000000"/>
                <w:sz w:val="24"/>
                <w:szCs w:val="24"/>
              </w:rPr>
            </w:pPr>
          </w:p>
          <w:p w:rsidR="003714EE" w:rsidRPr="00F91592" w:rsidRDefault="003714EE"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p w:rsidR="005A2EAF" w:rsidRPr="00F91592" w:rsidRDefault="005A2EAF" w:rsidP="005A2EAF">
            <w:pPr>
              <w:spacing w:before="40"/>
              <w:rPr>
                <w:rFonts w:ascii="Times New Roman" w:hAnsi="Times New Roman" w:cs="Times New Roman"/>
                <w:color w:val="000000"/>
                <w:sz w:val="24"/>
                <w:szCs w:val="24"/>
              </w:rPr>
            </w:pPr>
          </w:p>
        </w:tc>
      </w:tr>
    </w:tbl>
    <w:p w:rsidR="00972C71" w:rsidRDefault="00972C71">
      <w:pPr>
        <w:rPr>
          <w:rFonts w:ascii="Times New Roman" w:hAnsi="Times New Roman" w:cs="Times New Roman"/>
          <w:sz w:val="24"/>
          <w:szCs w:val="24"/>
        </w:rPr>
      </w:pPr>
    </w:p>
    <w:p w:rsidR="00483720" w:rsidRPr="00F91592" w:rsidRDefault="00972C7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2"/>
        <w:gridCol w:w="7928"/>
      </w:tblGrid>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28"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.06</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8" w:type="dxa"/>
          </w:tcPr>
          <w:p w:rsidR="005A2EAF" w:rsidRDefault="00950998" w:rsidP="00972C71">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Pr>
                <w:rFonts w:ascii="Times New Roman" w:hAnsi="Times New Roman" w:cs="Times New Roman"/>
                <w:color w:val="000000"/>
                <w:sz w:val="24"/>
                <w:szCs w:val="24"/>
              </w:rPr>
              <w:t>.0 </w:t>
            </w:r>
            <w:r w:rsidR="005A2EAF" w:rsidRPr="00F91592">
              <w:rPr>
                <w:rFonts w:ascii="Times New Roman" w:hAnsi="Times New Roman" w:cs="Times New Roman"/>
                <w:color w:val="000000"/>
                <w:sz w:val="24"/>
                <w:szCs w:val="24"/>
              </w:rPr>
              <w:t>Demonstrate first aid and CPR</w:t>
            </w:r>
            <w:r w:rsidR="00972C71">
              <w:rPr>
                <w:rFonts w:ascii="Times New Roman" w:hAnsi="Times New Roman" w:cs="Times New Roman"/>
                <w:color w:val="000000"/>
                <w:sz w:val="24"/>
                <w:szCs w:val="24"/>
              </w:rPr>
              <w:t>.</w:t>
            </w:r>
          </w:p>
          <w:p w:rsidR="00972C71" w:rsidRPr="00F91592" w:rsidRDefault="00972C71" w:rsidP="00972C71">
            <w:pPr>
              <w:spacing w:before="40"/>
              <w:rPr>
                <w:rFonts w:ascii="Times New Roman" w:hAnsi="Times New Roman" w:cs="Times New Roman"/>
                <w:color w:val="000000"/>
                <w:sz w:val="24"/>
                <w:szCs w:val="24"/>
              </w:rPr>
            </w:pP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8"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Demonstrate immobilization for suspected fractures.</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8"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5A2EAF">
            <w:pPr>
              <w:spacing w:before="40"/>
              <w:rPr>
                <w:rFonts w:ascii="Times New Roman" w:hAnsi="Times New Roman" w:cs="Times New Roman"/>
                <w:color w:val="000000"/>
                <w:sz w:val="24"/>
                <w:szCs w:val="24"/>
              </w:rPr>
            </w:pPr>
          </w:p>
        </w:tc>
      </w:tr>
      <w:tr w:rsidR="00DC41B0" w:rsidRPr="00F91592" w:rsidTr="00DC41B0">
        <w:trPr>
          <w:trHeight w:val="360"/>
        </w:trPr>
        <w:tc>
          <w:tcPr>
            <w:tcW w:w="2682"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8"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8" w:type="dxa"/>
          </w:tcPr>
          <w:p w:rsidR="005A2EAF" w:rsidRDefault="005A2EAF" w:rsidP="005A2EAF">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8" w:type="dxa"/>
          </w:tcPr>
          <w:p w:rsidR="005A2EAF" w:rsidRPr="00F91592"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8" w:type="dxa"/>
          </w:tcPr>
          <w:p w:rsidR="005A2EAF" w:rsidRPr="00F91592" w:rsidRDefault="00950998" w:rsidP="005A2EAF">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5A2EAF" w:rsidRPr="00F91592">
              <w:rPr>
                <w:rFonts w:ascii="Times New Roman" w:hAnsi="Times New Roman" w:cs="Times New Roman"/>
                <w:color w:val="000000"/>
                <w:sz w:val="24"/>
                <w:szCs w:val="24"/>
              </w:rPr>
              <w:t xml:space="preserve">will be able to describe immobilization </w:t>
            </w:r>
            <w:r w:rsidR="00B66296" w:rsidRPr="00F91592">
              <w:rPr>
                <w:rFonts w:ascii="Times New Roman" w:hAnsi="Times New Roman" w:cs="Times New Roman"/>
                <w:color w:val="000000"/>
                <w:sz w:val="24"/>
                <w:szCs w:val="24"/>
              </w:rPr>
              <w:t>techniques.</w:t>
            </w: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8" w:type="dxa"/>
          </w:tcPr>
          <w:p w:rsidR="005A2EAF" w:rsidRPr="00F91592"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Limited to bone and joint injuries.  Students will be able to state common signs and symptoms of fractures, basic principles of treatment for fractures, and types of splints available to use for treatment.</w:t>
            </w:r>
          </w:p>
          <w:p w:rsidR="005A2EAF" w:rsidRPr="00F91592" w:rsidRDefault="005A2EAF"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8"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Diagrams of types of bone fractures</w:t>
            </w:r>
            <w:r w:rsidR="00135712" w:rsidRPr="00F91592">
              <w:rPr>
                <w:rFonts w:ascii="Times New Roman" w:hAnsi="Times New Roman" w:cs="Times New Roman"/>
                <w:color w:val="000000"/>
                <w:sz w:val="24"/>
                <w:szCs w:val="24"/>
              </w:rPr>
              <w:t xml:space="preserve"> may be used.</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2"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8" w:type="dxa"/>
          </w:tcPr>
          <w:p w:rsidR="005A2EAF" w:rsidRPr="00F91592"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5A2EAF" w:rsidRPr="00F91592" w:rsidRDefault="005A2EAF" w:rsidP="005A2EAF">
            <w:pPr>
              <w:spacing w:before="40"/>
              <w:rPr>
                <w:rFonts w:ascii="Times New Roman" w:hAnsi="Times New Roman" w:cs="Times New Roman"/>
                <w:color w:val="000000"/>
                <w:sz w:val="24"/>
                <w:szCs w:val="24"/>
              </w:rPr>
            </w:pPr>
          </w:p>
        </w:tc>
      </w:tr>
      <w:tr w:rsidR="00DC41B0" w:rsidRPr="00F91592" w:rsidTr="00DC41B0">
        <w:trPr>
          <w:trHeight w:val="360"/>
        </w:trPr>
        <w:tc>
          <w:tcPr>
            <w:tcW w:w="2682" w:type="dxa"/>
          </w:tcPr>
          <w:p w:rsidR="00DC41B0" w:rsidRPr="00972C71" w:rsidRDefault="00DC41B0"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8" w:type="dxa"/>
          </w:tcPr>
          <w:p w:rsidR="00DC41B0" w:rsidRDefault="00A277C1"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Fracture, dislocation, sprain, strain, splint, immobilize, splint, sling</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972C71">
        <w:trPr>
          <w:trHeight w:val="2539"/>
        </w:trPr>
        <w:tc>
          <w:tcPr>
            <w:tcW w:w="2682" w:type="dxa"/>
            <w:hideMark/>
          </w:tcPr>
          <w:p w:rsidR="005A2EAF" w:rsidRPr="00972C71" w:rsidRDefault="005A2EAF" w:rsidP="005A2EAF">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8" w:type="dxa"/>
          </w:tcPr>
          <w:p w:rsidR="00884C1A" w:rsidRPr="00F91592"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You and your friend John are on a hiking trip.  After a falling accident, you suspect that John has broken a bone in the right lower leg.  What is the best way to treat this injury? </w:t>
            </w:r>
          </w:p>
          <w:p w:rsidR="005B3DBF" w:rsidRPr="00F91592"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apply the splint to put pressure directly over the site of injury </w:t>
            </w:r>
          </w:p>
          <w:p w:rsidR="00884C1A" w:rsidRPr="00F91592"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w:t>
            </w:r>
            <w:r w:rsidR="003D3DDD" w:rsidRPr="00F91592">
              <w:rPr>
                <w:rFonts w:ascii="Times New Roman" w:hAnsi="Times New Roman" w:cs="Times New Roman"/>
                <w:color w:val="000000"/>
                <w:sz w:val="24"/>
                <w:szCs w:val="24"/>
              </w:rPr>
              <w:t xml:space="preserve">)  </w:t>
            </w:r>
            <w:r w:rsidR="00884C1A" w:rsidRPr="00F91592">
              <w:rPr>
                <w:rFonts w:ascii="Times New Roman" w:hAnsi="Times New Roman" w:cs="Times New Roman"/>
                <w:color w:val="000000"/>
                <w:sz w:val="24"/>
                <w:szCs w:val="24"/>
              </w:rPr>
              <w:t xml:space="preserve">move your friend in the shade to wait for EMS  </w:t>
            </w:r>
          </w:p>
          <w:p w:rsidR="00884C1A"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884C1A" w:rsidRPr="00F91592">
              <w:rPr>
                <w:rFonts w:ascii="Times New Roman" w:hAnsi="Times New Roman" w:cs="Times New Roman"/>
                <w:color w:val="000000"/>
                <w:sz w:val="24"/>
                <w:szCs w:val="24"/>
              </w:rPr>
              <w:t>r</w:t>
            </w:r>
            <w:r w:rsidR="005A2EAF" w:rsidRPr="00F91592">
              <w:rPr>
                <w:rFonts w:ascii="Times New Roman" w:hAnsi="Times New Roman" w:cs="Times New Roman"/>
                <w:color w:val="000000"/>
                <w:sz w:val="24"/>
                <w:szCs w:val="24"/>
              </w:rPr>
              <w:t>eplace the broken bone in its proper location prior to splinting  </w:t>
            </w:r>
          </w:p>
          <w:p w:rsidR="005A2EAF"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3DBF" w:rsidRPr="00F91592">
              <w:rPr>
                <w:rFonts w:ascii="Times New Roman" w:hAnsi="Times New Roman" w:cs="Times New Roman"/>
                <w:color w:val="000000"/>
                <w:sz w:val="24"/>
                <w:szCs w:val="24"/>
              </w:rPr>
              <w:t xml:space="preserve">D) </w:t>
            </w:r>
            <w:r w:rsidR="00884C1A" w:rsidRPr="00F91592">
              <w:rPr>
                <w:rFonts w:ascii="Times New Roman" w:hAnsi="Times New Roman" w:cs="Times New Roman"/>
                <w:color w:val="000000"/>
                <w:sz w:val="24"/>
                <w:szCs w:val="24"/>
              </w:rPr>
              <w:t>u</w:t>
            </w:r>
            <w:r w:rsidR="005A2EAF" w:rsidRPr="00F91592">
              <w:rPr>
                <w:rFonts w:ascii="Times New Roman" w:hAnsi="Times New Roman" w:cs="Times New Roman"/>
                <w:color w:val="000000"/>
                <w:sz w:val="24"/>
                <w:szCs w:val="24"/>
              </w:rPr>
              <w:t>se strips of cloth or similar materials to use as padding for the splint.</w:t>
            </w:r>
          </w:p>
          <w:p w:rsidR="005C5666" w:rsidRDefault="005C5666" w:rsidP="003D3DDD">
            <w:pPr>
              <w:spacing w:before="40"/>
              <w:ind w:left="522"/>
              <w:rPr>
                <w:rFonts w:ascii="Times New Roman" w:hAnsi="Times New Roman" w:cs="Times New Roman"/>
                <w:color w:val="000000"/>
                <w:sz w:val="24"/>
                <w:szCs w:val="24"/>
              </w:rPr>
            </w:pPr>
          </w:p>
          <w:p w:rsidR="005C5666"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p w:rsidR="005A2EAF" w:rsidRPr="00F91592" w:rsidRDefault="005A2EAF" w:rsidP="005A2EAF">
            <w:pPr>
              <w:spacing w:before="40"/>
              <w:rPr>
                <w:rFonts w:ascii="Times New Roman" w:hAnsi="Times New Roman" w:cs="Times New Roman"/>
                <w:b/>
                <w:color w:val="000000"/>
                <w:sz w:val="24"/>
                <w:szCs w:val="24"/>
              </w:rPr>
            </w:pPr>
          </w:p>
        </w:tc>
      </w:tr>
    </w:tbl>
    <w:p w:rsidR="00483720" w:rsidRPr="00F91592" w:rsidRDefault="00483720">
      <w:pPr>
        <w:rPr>
          <w:rFonts w:ascii="Times New Roman" w:hAnsi="Times New Roman" w:cs="Times New Roman"/>
          <w:sz w:val="24"/>
          <w:szCs w:val="24"/>
        </w:rPr>
      </w:pPr>
      <w:r w:rsidRPr="00F91592">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.07</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6" w:type="dxa"/>
          </w:tcPr>
          <w:p w:rsidR="005A2EAF" w:rsidRDefault="00950998" w:rsidP="005A2EAF">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Pr>
                <w:rFonts w:ascii="Times New Roman" w:hAnsi="Times New Roman" w:cs="Times New Roman"/>
                <w:color w:val="000000"/>
                <w:sz w:val="24"/>
                <w:szCs w:val="24"/>
              </w:rPr>
              <w:t>.0</w:t>
            </w:r>
            <w:r w:rsidR="005A2EAF" w:rsidRPr="00F91592">
              <w:rPr>
                <w:rFonts w:ascii="Times New Roman" w:hAnsi="Times New Roman" w:cs="Times New Roman"/>
                <w:color w:val="000000"/>
                <w:sz w:val="24"/>
                <w:szCs w:val="24"/>
              </w:rPr>
              <w:t xml:space="preserve"> Demonstrate first aid and CPR</w:t>
            </w:r>
            <w:r w:rsidR="00972C71">
              <w:rPr>
                <w:rFonts w:ascii="Times New Roman" w:hAnsi="Times New Roman" w:cs="Times New Roman"/>
                <w:color w:val="000000"/>
                <w:sz w:val="24"/>
                <w:szCs w:val="24"/>
              </w:rPr>
              <w:t>.</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Recognize the signs of heart attack, fainting and epilepsy, and diabetic reactions.</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6" w:type="dxa"/>
          </w:tcPr>
          <w:p w:rsidR="005A2EAF" w:rsidRDefault="00924CA2" w:rsidP="003D3DD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.10</w:t>
            </w:r>
            <w:r w:rsidR="003D3DDD" w:rsidRPr="00F91592">
              <w:rPr>
                <w:rFonts w:ascii="Times New Roman" w:hAnsi="Times New Roman" w:cs="Times New Roman"/>
                <w:color w:val="000000"/>
                <w:sz w:val="24"/>
                <w:szCs w:val="24"/>
              </w:rPr>
              <w:t xml:space="preserve">, </w:t>
            </w:r>
            <w:r w:rsidR="0097675E">
              <w:rPr>
                <w:rFonts w:ascii="Times New Roman" w:hAnsi="Times New Roman" w:cs="Times New Roman"/>
                <w:color w:val="000000"/>
                <w:sz w:val="24"/>
                <w:szCs w:val="24"/>
              </w:rPr>
              <w:t>10</w:t>
            </w:r>
            <w:r w:rsidRPr="00F91592">
              <w:rPr>
                <w:rFonts w:ascii="Times New Roman" w:hAnsi="Times New Roman" w:cs="Times New Roman"/>
                <w:color w:val="000000"/>
                <w:sz w:val="24"/>
                <w:szCs w:val="24"/>
              </w:rPr>
              <w:t>.01</w:t>
            </w:r>
          </w:p>
          <w:p w:rsidR="00972C71" w:rsidRPr="00F91592" w:rsidRDefault="00972C71" w:rsidP="003D3DDD">
            <w:pPr>
              <w:spacing w:before="40"/>
              <w:rPr>
                <w:rFonts w:ascii="Times New Roman" w:hAnsi="Times New Roman" w:cs="Times New Roman"/>
                <w:color w:val="000000"/>
                <w:sz w:val="24"/>
                <w:szCs w:val="24"/>
              </w:rPr>
            </w:pPr>
          </w:p>
        </w:tc>
      </w:tr>
      <w:tr w:rsidR="00DC41B0" w:rsidRPr="00F91592" w:rsidTr="00DC41B0">
        <w:trPr>
          <w:trHeight w:val="360"/>
        </w:trPr>
        <w:tc>
          <w:tcPr>
            <w:tcW w:w="2684"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6"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6" w:type="dxa"/>
          </w:tcPr>
          <w:p w:rsidR="005A2EAF" w:rsidRPr="00F91592" w:rsidRDefault="003D3DDD"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6" w:type="dxa"/>
          </w:tcPr>
          <w:p w:rsidR="005A2EAF" w:rsidRDefault="00950998" w:rsidP="005A2EAF">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5A2EAF" w:rsidRPr="00F91592">
              <w:rPr>
                <w:rFonts w:ascii="Times New Roman" w:hAnsi="Times New Roman" w:cs="Times New Roman"/>
                <w:color w:val="000000"/>
                <w:sz w:val="24"/>
                <w:szCs w:val="24"/>
              </w:rPr>
              <w:t xml:space="preserve"> will be able to recognize the signs</w:t>
            </w:r>
            <w:r w:rsidR="00B66296" w:rsidRPr="00F91592">
              <w:rPr>
                <w:rFonts w:ascii="Times New Roman" w:hAnsi="Times New Roman" w:cs="Times New Roman"/>
                <w:color w:val="000000"/>
                <w:sz w:val="24"/>
                <w:szCs w:val="24"/>
              </w:rPr>
              <w:t>/symptoms</w:t>
            </w:r>
            <w:r w:rsidR="005A2EAF" w:rsidRPr="00F91592">
              <w:rPr>
                <w:rFonts w:ascii="Times New Roman" w:hAnsi="Times New Roman" w:cs="Times New Roman"/>
                <w:color w:val="000000"/>
                <w:sz w:val="24"/>
                <w:szCs w:val="24"/>
              </w:rPr>
              <w:t xml:space="preserve"> of heart attack, fainting, epilepsy, and diabetic reactions.</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6" w:type="dxa"/>
          </w:tcPr>
          <w:p w:rsidR="005A2EAF" w:rsidRPr="00F91592"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Limits include signs and symptoms, as well as emergency treatments, relating to heart attack, fainting, epilepsy (seizures), and diabetic reactions (hypoglycemia, hyperglycemia, insulin shock, and diabetic coma)</w:t>
            </w:r>
            <w:r w:rsidR="00972C71">
              <w:rPr>
                <w:rFonts w:ascii="Times New Roman" w:hAnsi="Times New Roman" w:cs="Times New Roman"/>
                <w:color w:val="000000"/>
                <w:sz w:val="24"/>
                <w:szCs w:val="24"/>
              </w:rPr>
              <w:t>.</w:t>
            </w:r>
          </w:p>
          <w:p w:rsidR="005A2EAF" w:rsidRPr="00F91592" w:rsidRDefault="005A2EAF" w:rsidP="005A2EAF">
            <w:pPr>
              <w:spacing w:before="40"/>
              <w:rPr>
                <w:rFonts w:ascii="Times New Roman" w:hAnsi="Times New Roman" w:cs="Times New Roman"/>
                <w:color w:val="000000"/>
                <w:sz w:val="24"/>
                <w:szCs w:val="24"/>
              </w:rPr>
            </w:pPr>
          </w:p>
        </w:tc>
      </w:tr>
      <w:tr w:rsidR="005A2EAF" w:rsidRPr="00F91592" w:rsidTr="00DC41B0">
        <w:trPr>
          <w:trHeight w:val="360"/>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6" w:type="dxa"/>
          </w:tcPr>
          <w:p w:rsidR="005A2EAF"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5A2EAF">
            <w:pPr>
              <w:spacing w:before="40"/>
              <w:rPr>
                <w:rFonts w:ascii="Times New Roman" w:hAnsi="Times New Roman" w:cs="Times New Roman"/>
                <w:color w:val="000000"/>
                <w:sz w:val="24"/>
                <w:szCs w:val="24"/>
              </w:rPr>
            </w:pPr>
          </w:p>
        </w:tc>
      </w:tr>
      <w:tr w:rsidR="005A2EAF" w:rsidRPr="00F91592" w:rsidTr="00DC41B0">
        <w:trPr>
          <w:trHeight w:val="523"/>
        </w:trPr>
        <w:tc>
          <w:tcPr>
            <w:tcW w:w="2684" w:type="dxa"/>
            <w:hideMark/>
          </w:tcPr>
          <w:p w:rsidR="005A2EAF" w:rsidRPr="00972C71" w:rsidRDefault="005A2EAF"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6" w:type="dxa"/>
          </w:tcPr>
          <w:p w:rsidR="005A2EAF" w:rsidRPr="00F91592"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135712" w:rsidRPr="00F91592" w:rsidRDefault="00135712" w:rsidP="005A2EAF">
            <w:pPr>
              <w:spacing w:before="40"/>
              <w:rPr>
                <w:rFonts w:ascii="Times New Roman" w:hAnsi="Times New Roman" w:cs="Times New Roman"/>
                <w:color w:val="000000"/>
                <w:sz w:val="24"/>
                <w:szCs w:val="24"/>
              </w:rPr>
            </w:pPr>
          </w:p>
        </w:tc>
      </w:tr>
      <w:tr w:rsidR="00DC41B0" w:rsidRPr="00F91592" w:rsidTr="00DC41B0">
        <w:trPr>
          <w:trHeight w:val="523"/>
        </w:trPr>
        <w:tc>
          <w:tcPr>
            <w:tcW w:w="2684" w:type="dxa"/>
          </w:tcPr>
          <w:p w:rsidR="00DC41B0" w:rsidRPr="00972C71" w:rsidRDefault="00DC41B0" w:rsidP="005A2EAF">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6" w:type="dxa"/>
          </w:tcPr>
          <w:p w:rsidR="00DC41B0" w:rsidRDefault="00A277C1" w:rsidP="00A277C1">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Fainting, pallor, diaphoresis, </w:t>
            </w:r>
            <w:r w:rsidR="00B024BA" w:rsidRPr="00F91592">
              <w:rPr>
                <w:rFonts w:ascii="Times New Roman" w:hAnsi="Times New Roman" w:cs="Times New Roman"/>
                <w:color w:val="000000"/>
                <w:sz w:val="24"/>
                <w:szCs w:val="24"/>
              </w:rPr>
              <w:t xml:space="preserve">cyanosis, diaphoresis, </w:t>
            </w:r>
            <w:r w:rsidRPr="00F91592">
              <w:rPr>
                <w:rFonts w:ascii="Times New Roman" w:hAnsi="Times New Roman" w:cs="Times New Roman"/>
                <w:color w:val="000000"/>
                <w:sz w:val="24"/>
                <w:szCs w:val="24"/>
              </w:rPr>
              <w:t>dizziness, convulsion, hypoglycemia, hyperglycemia, diabetic coma, insulin shock</w:t>
            </w:r>
            <w:r w:rsidR="00B024BA" w:rsidRPr="00F91592">
              <w:rPr>
                <w:rFonts w:ascii="Times New Roman" w:hAnsi="Times New Roman" w:cs="Times New Roman"/>
                <w:color w:val="000000"/>
                <w:sz w:val="24"/>
                <w:szCs w:val="24"/>
              </w:rPr>
              <w:t>, myocardial infarction, coronary thrombosis</w:t>
            </w:r>
          </w:p>
          <w:p w:rsidR="00972C71" w:rsidRPr="00F91592" w:rsidRDefault="00972C71" w:rsidP="00A277C1">
            <w:pPr>
              <w:spacing w:before="40"/>
              <w:rPr>
                <w:rFonts w:ascii="Times New Roman" w:hAnsi="Times New Roman" w:cs="Times New Roman"/>
                <w:color w:val="000000"/>
                <w:sz w:val="24"/>
                <w:szCs w:val="24"/>
              </w:rPr>
            </w:pPr>
          </w:p>
        </w:tc>
      </w:tr>
      <w:tr w:rsidR="005A2EAF" w:rsidRPr="00F91592" w:rsidTr="00972C71">
        <w:trPr>
          <w:trHeight w:val="1837"/>
        </w:trPr>
        <w:tc>
          <w:tcPr>
            <w:tcW w:w="2684" w:type="dxa"/>
            <w:hideMark/>
          </w:tcPr>
          <w:p w:rsidR="005A2EAF" w:rsidRPr="00972C71" w:rsidRDefault="005A2EAF" w:rsidP="005A2EAF">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6" w:type="dxa"/>
          </w:tcPr>
          <w:p w:rsidR="00884C1A" w:rsidRPr="00F91592" w:rsidRDefault="005A2EAF" w:rsidP="005A2EAF">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Which of the following signs and symptoms are seen with hypoglycemia? </w:t>
            </w:r>
          </w:p>
          <w:p w:rsidR="00884C1A"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5A2EAF" w:rsidRPr="00F91592">
              <w:rPr>
                <w:rFonts w:ascii="Times New Roman" w:hAnsi="Times New Roman" w:cs="Times New Roman"/>
                <w:color w:val="000000"/>
                <w:sz w:val="24"/>
                <w:szCs w:val="24"/>
              </w:rPr>
              <w:t xml:space="preserve">face flushed  </w:t>
            </w:r>
          </w:p>
          <w:p w:rsidR="00363A03"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363A03" w:rsidRPr="00F91592">
              <w:rPr>
                <w:rFonts w:ascii="Times New Roman" w:hAnsi="Times New Roman" w:cs="Times New Roman"/>
                <w:color w:val="000000"/>
                <w:sz w:val="24"/>
                <w:szCs w:val="24"/>
              </w:rPr>
              <w:t xml:space="preserve">fruity breath odor  </w:t>
            </w:r>
          </w:p>
          <w:p w:rsidR="00884C1A"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3DDD" w:rsidRPr="00F91592">
              <w:rPr>
                <w:rFonts w:ascii="Times New Roman" w:hAnsi="Times New Roman" w:cs="Times New Roman"/>
                <w:color w:val="000000"/>
                <w:sz w:val="24"/>
                <w:szCs w:val="24"/>
              </w:rPr>
              <w:t xml:space="preserve">C)  </w:t>
            </w:r>
            <w:r w:rsidR="005A2EAF" w:rsidRPr="00F91592">
              <w:rPr>
                <w:rFonts w:ascii="Times New Roman" w:hAnsi="Times New Roman" w:cs="Times New Roman"/>
                <w:color w:val="000000"/>
                <w:sz w:val="24"/>
                <w:szCs w:val="24"/>
              </w:rPr>
              <w:t xml:space="preserve">headache  </w:t>
            </w:r>
          </w:p>
          <w:p w:rsidR="00052435"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5A2EAF" w:rsidRPr="00F91592">
              <w:rPr>
                <w:rFonts w:ascii="Times New Roman" w:hAnsi="Times New Roman" w:cs="Times New Roman"/>
                <w:color w:val="000000"/>
                <w:sz w:val="24"/>
                <w:szCs w:val="24"/>
              </w:rPr>
              <w:t xml:space="preserve">skin dry  </w:t>
            </w:r>
          </w:p>
          <w:p w:rsidR="005C5666" w:rsidRDefault="005C5666" w:rsidP="003D3DDD">
            <w:pPr>
              <w:spacing w:before="40"/>
              <w:ind w:left="522"/>
              <w:rPr>
                <w:rFonts w:ascii="Times New Roman" w:hAnsi="Times New Roman" w:cs="Times New Roman"/>
                <w:color w:val="000000"/>
                <w:sz w:val="24"/>
                <w:szCs w:val="24"/>
              </w:rPr>
            </w:pPr>
          </w:p>
          <w:p w:rsidR="005C5666"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C</w:t>
            </w:r>
          </w:p>
          <w:p w:rsidR="005A2EAF" w:rsidRPr="00F91592" w:rsidRDefault="005A2EAF" w:rsidP="005A2EAF">
            <w:pPr>
              <w:spacing w:before="40"/>
              <w:rPr>
                <w:rFonts w:ascii="Times New Roman" w:hAnsi="Times New Roman" w:cs="Times New Roman"/>
                <w:color w:val="000000"/>
                <w:sz w:val="24"/>
                <w:szCs w:val="24"/>
              </w:rPr>
            </w:pPr>
          </w:p>
        </w:tc>
      </w:tr>
    </w:tbl>
    <w:p w:rsidR="00972C71" w:rsidRDefault="00972C71">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lastRenderedPageBreak/>
              <w:t>Benchmark Number</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.08</w:t>
            </w:r>
          </w:p>
          <w:p w:rsidR="00972C71" w:rsidRPr="00F91592" w:rsidRDefault="00972C71"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Standard</w:t>
            </w:r>
          </w:p>
        </w:tc>
        <w:tc>
          <w:tcPr>
            <w:tcW w:w="7926" w:type="dxa"/>
          </w:tcPr>
          <w:p w:rsidR="00052435" w:rsidRDefault="00052435" w:rsidP="00972C71">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w:t>
            </w:r>
            <w:r w:rsidR="00950998">
              <w:rPr>
                <w:rFonts w:ascii="Times New Roman" w:hAnsi="Times New Roman" w:cs="Times New Roman"/>
                <w:color w:val="000000"/>
                <w:sz w:val="24"/>
                <w:szCs w:val="24"/>
              </w:rPr>
              <w:t>0 </w:t>
            </w:r>
            <w:r w:rsidRPr="00F91592">
              <w:rPr>
                <w:rFonts w:ascii="Times New Roman" w:hAnsi="Times New Roman" w:cs="Times New Roman"/>
                <w:color w:val="000000"/>
                <w:sz w:val="24"/>
                <w:szCs w:val="24"/>
              </w:rPr>
              <w:t xml:space="preserve">Demonstrate first </w:t>
            </w:r>
            <w:r w:rsidR="00972C71">
              <w:rPr>
                <w:rFonts w:ascii="Times New Roman" w:hAnsi="Times New Roman" w:cs="Times New Roman"/>
                <w:color w:val="000000"/>
                <w:sz w:val="24"/>
                <w:szCs w:val="24"/>
              </w:rPr>
              <w:t>aid and CPR.</w:t>
            </w:r>
          </w:p>
          <w:p w:rsidR="00972C71" w:rsidRPr="00F91592" w:rsidRDefault="00972C71" w:rsidP="00972C71">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Benchmark</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Describe first aid for foreign objects in the eye, ear, air passages, and food passages.</w:t>
            </w:r>
          </w:p>
          <w:p w:rsidR="00972C71" w:rsidRPr="00F91592" w:rsidRDefault="00972C71"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Also Assesses</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72C71" w:rsidRPr="00F91592" w:rsidRDefault="00972C71" w:rsidP="00052435">
            <w:pPr>
              <w:spacing w:before="40"/>
              <w:rPr>
                <w:rFonts w:ascii="Times New Roman" w:hAnsi="Times New Roman" w:cs="Times New Roman"/>
                <w:color w:val="000000"/>
                <w:sz w:val="24"/>
                <w:szCs w:val="24"/>
              </w:rPr>
            </w:pPr>
          </w:p>
        </w:tc>
      </w:tr>
      <w:tr w:rsidR="00DC41B0" w:rsidRPr="00F91592" w:rsidTr="00DC41B0">
        <w:trPr>
          <w:trHeight w:val="360"/>
        </w:trPr>
        <w:tc>
          <w:tcPr>
            <w:tcW w:w="2684" w:type="dxa"/>
            <w:hideMark/>
          </w:tcPr>
          <w:p w:rsidR="00DC41B0" w:rsidRPr="00972C71" w:rsidRDefault="00DC41B0" w:rsidP="00DC41B0">
            <w:pPr>
              <w:spacing w:before="40"/>
              <w:rPr>
                <w:rFonts w:ascii="Times New Roman" w:eastAsia="Times New Roman" w:hAnsi="Times New Roman" w:cs="Times New Roman"/>
                <w:b/>
                <w:bCs/>
                <w:color w:val="000000"/>
                <w:sz w:val="24"/>
                <w:szCs w:val="24"/>
              </w:rPr>
            </w:pPr>
            <w:r w:rsidRPr="00972C71">
              <w:rPr>
                <w:rFonts w:ascii="Times New Roman" w:eastAsia="Times New Roman" w:hAnsi="Times New Roman" w:cs="Times New Roman"/>
                <w:b/>
                <w:bCs/>
                <w:color w:val="000000"/>
                <w:sz w:val="24"/>
                <w:szCs w:val="24"/>
              </w:rPr>
              <w:t>Knowledge Performance or Both</w:t>
            </w:r>
          </w:p>
        </w:tc>
        <w:tc>
          <w:tcPr>
            <w:tcW w:w="7926"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Item Types</w:t>
            </w:r>
          </w:p>
        </w:tc>
        <w:tc>
          <w:tcPr>
            <w:tcW w:w="7926" w:type="dxa"/>
          </w:tcPr>
          <w:p w:rsidR="00052435" w:rsidRDefault="00052435" w:rsidP="00052435">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972C71" w:rsidRPr="00F91592" w:rsidRDefault="00972C71"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Ideal Cognitive Complexity Level</w:t>
            </w:r>
          </w:p>
        </w:tc>
        <w:tc>
          <w:tcPr>
            <w:tcW w:w="7926" w:type="dxa"/>
          </w:tcPr>
          <w:p w:rsidR="00052435" w:rsidRPr="00F91592"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Benchmark Clarification</w:t>
            </w:r>
          </w:p>
        </w:tc>
        <w:tc>
          <w:tcPr>
            <w:tcW w:w="7926" w:type="dxa"/>
          </w:tcPr>
          <w:p w:rsidR="00052435" w:rsidRDefault="00950998" w:rsidP="00052435">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052435" w:rsidRPr="00F91592">
              <w:rPr>
                <w:rFonts w:ascii="Times New Roman" w:hAnsi="Times New Roman" w:cs="Times New Roman"/>
                <w:color w:val="000000"/>
                <w:sz w:val="24"/>
                <w:szCs w:val="24"/>
              </w:rPr>
              <w:t>will be able to describe the immediate first aid treatment for foreign objects in the eye, ear, air passages, and food passages.</w:t>
            </w:r>
          </w:p>
          <w:p w:rsidR="00972C71" w:rsidRPr="00F91592" w:rsidRDefault="00972C71"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Content Limits</w:t>
            </w:r>
          </w:p>
        </w:tc>
        <w:tc>
          <w:tcPr>
            <w:tcW w:w="7926" w:type="dxa"/>
          </w:tcPr>
          <w:p w:rsidR="00052435" w:rsidRDefault="00052435" w:rsidP="00B66296">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Eye - limit to foreign objects, blows to the eye, and penetrating injuries. Ear - limit to injuries relating to rupture or perforation of the eye drum.  Air passages - include treatment for choking victims (</w:t>
            </w:r>
            <w:r w:rsidR="00B66296" w:rsidRPr="00F91592">
              <w:rPr>
                <w:rFonts w:ascii="Times New Roman" w:hAnsi="Times New Roman" w:cs="Times New Roman"/>
                <w:color w:val="000000"/>
                <w:sz w:val="24"/>
                <w:szCs w:val="24"/>
              </w:rPr>
              <w:t>also</w:t>
            </w:r>
            <w:r w:rsidRPr="00F91592">
              <w:rPr>
                <w:rFonts w:ascii="Times New Roman" w:hAnsi="Times New Roman" w:cs="Times New Roman"/>
                <w:color w:val="000000"/>
                <w:sz w:val="24"/>
                <w:szCs w:val="24"/>
              </w:rPr>
              <w:t xml:space="preserve"> covered with CPR).</w:t>
            </w:r>
          </w:p>
          <w:p w:rsidR="00972C71" w:rsidRPr="00F91592" w:rsidRDefault="00972C71" w:rsidP="00B66296">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Stimulus Attributes</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972C71" w:rsidRDefault="00052435"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Response Attributes</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72C71" w:rsidRPr="00F91592" w:rsidRDefault="00972C71" w:rsidP="00052435">
            <w:pPr>
              <w:spacing w:before="40"/>
              <w:rPr>
                <w:rFonts w:ascii="Times New Roman" w:hAnsi="Times New Roman" w:cs="Times New Roman"/>
                <w:color w:val="000000"/>
                <w:sz w:val="24"/>
                <w:szCs w:val="24"/>
              </w:rPr>
            </w:pPr>
          </w:p>
        </w:tc>
      </w:tr>
      <w:tr w:rsidR="00DC41B0" w:rsidRPr="00F91592" w:rsidTr="00DC41B0">
        <w:trPr>
          <w:trHeight w:val="360"/>
        </w:trPr>
        <w:tc>
          <w:tcPr>
            <w:tcW w:w="2684" w:type="dxa"/>
          </w:tcPr>
          <w:p w:rsidR="00DC41B0" w:rsidRPr="00972C71" w:rsidRDefault="00DC41B0" w:rsidP="00052435">
            <w:pPr>
              <w:spacing w:before="40"/>
              <w:rPr>
                <w:rFonts w:ascii="Times New Roman" w:hAnsi="Times New Roman" w:cs="Times New Roman"/>
                <w:b/>
                <w:sz w:val="24"/>
                <w:szCs w:val="24"/>
              </w:rPr>
            </w:pPr>
            <w:r w:rsidRPr="00972C71">
              <w:rPr>
                <w:rFonts w:ascii="Times New Roman" w:hAnsi="Times New Roman" w:cs="Times New Roman"/>
                <w:b/>
                <w:sz w:val="24"/>
                <w:szCs w:val="24"/>
              </w:rPr>
              <w:t>Content Focus</w:t>
            </w:r>
          </w:p>
        </w:tc>
        <w:tc>
          <w:tcPr>
            <w:tcW w:w="7926" w:type="dxa"/>
          </w:tcPr>
          <w:p w:rsidR="00DC41B0" w:rsidRDefault="006F52C4"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Foreign object, epistaxis, penetrating injury, perforation, rupture</w:t>
            </w:r>
          </w:p>
          <w:p w:rsidR="00972C71" w:rsidRPr="00F91592" w:rsidRDefault="00972C71" w:rsidP="00052435">
            <w:pPr>
              <w:spacing w:before="40"/>
              <w:rPr>
                <w:rFonts w:ascii="Times New Roman" w:hAnsi="Times New Roman" w:cs="Times New Roman"/>
                <w:color w:val="000000"/>
                <w:sz w:val="24"/>
                <w:szCs w:val="24"/>
              </w:rPr>
            </w:pPr>
          </w:p>
        </w:tc>
      </w:tr>
      <w:tr w:rsidR="00052435" w:rsidRPr="00F91592" w:rsidTr="00972C71">
        <w:trPr>
          <w:trHeight w:val="2035"/>
        </w:trPr>
        <w:tc>
          <w:tcPr>
            <w:tcW w:w="2684" w:type="dxa"/>
            <w:hideMark/>
          </w:tcPr>
          <w:p w:rsidR="00052435" w:rsidRPr="00972C71" w:rsidRDefault="00052435" w:rsidP="00052435">
            <w:pPr>
              <w:spacing w:before="40"/>
              <w:rPr>
                <w:rFonts w:ascii="Times New Roman" w:hAnsi="Times New Roman" w:cs="Times New Roman"/>
                <w:b/>
                <w:bCs/>
                <w:sz w:val="24"/>
                <w:szCs w:val="24"/>
              </w:rPr>
            </w:pPr>
            <w:r w:rsidRPr="00972C71">
              <w:rPr>
                <w:rFonts w:ascii="Times New Roman" w:hAnsi="Times New Roman" w:cs="Times New Roman"/>
                <w:b/>
                <w:bCs/>
                <w:sz w:val="24"/>
                <w:szCs w:val="24"/>
              </w:rPr>
              <w:t>Sample Item</w:t>
            </w:r>
          </w:p>
        </w:tc>
        <w:tc>
          <w:tcPr>
            <w:tcW w:w="7926" w:type="dxa"/>
          </w:tcPr>
          <w:p w:rsidR="00052435" w:rsidRPr="00F91592"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Which of the following</w:t>
            </w:r>
            <w:r w:rsidR="005C5666">
              <w:rPr>
                <w:rFonts w:ascii="Times New Roman" w:hAnsi="Times New Roman" w:cs="Times New Roman"/>
                <w:color w:val="000000"/>
                <w:sz w:val="24"/>
                <w:szCs w:val="24"/>
              </w:rPr>
              <w:t xml:space="preserve"> first aid treatments should </w:t>
            </w:r>
            <w:r w:rsidR="005C5666" w:rsidRPr="005C5666">
              <w:rPr>
                <w:rFonts w:ascii="Times New Roman" w:hAnsi="Times New Roman" w:cs="Times New Roman"/>
                <w:b/>
                <w:color w:val="000000"/>
                <w:sz w:val="24"/>
                <w:szCs w:val="24"/>
              </w:rPr>
              <w:t>not</w:t>
            </w:r>
            <w:r w:rsidRPr="00F91592">
              <w:rPr>
                <w:rFonts w:ascii="Times New Roman" w:hAnsi="Times New Roman" w:cs="Times New Roman"/>
                <w:color w:val="000000"/>
                <w:sz w:val="24"/>
                <w:szCs w:val="24"/>
              </w:rPr>
              <w:t xml:space="preserve"> be used for treating a visible foreign body in the eye?  </w:t>
            </w:r>
          </w:p>
          <w:p w:rsidR="00363A03"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3DBF" w:rsidRPr="00F91592">
              <w:rPr>
                <w:rFonts w:ascii="Times New Roman" w:hAnsi="Times New Roman" w:cs="Times New Roman"/>
                <w:color w:val="000000"/>
                <w:sz w:val="24"/>
                <w:szCs w:val="24"/>
              </w:rPr>
              <w:t>A</w:t>
            </w:r>
            <w:r w:rsidR="003D3DDD" w:rsidRPr="00F91592">
              <w:rPr>
                <w:rFonts w:ascii="Times New Roman" w:hAnsi="Times New Roman" w:cs="Times New Roman"/>
                <w:color w:val="000000"/>
                <w:sz w:val="24"/>
                <w:szCs w:val="24"/>
              </w:rPr>
              <w:t xml:space="preserve">)  </w:t>
            </w:r>
            <w:r w:rsidR="00363A03" w:rsidRPr="00F91592">
              <w:rPr>
                <w:rFonts w:ascii="Times New Roman" w:hAnsi="Times New Roman" w:cs="Times New Roman"/>
                <w:color w:val="000000"/>
                <w:sz w:val="24"/>
                <w:szCs w:val="24"/>
              </w:rPr>
              <w:t>gently pull an embedded object out of eye </w:t>
            </w:r>
          </w:p>
          <w:p w:rsidR="00363A03" w:rsidRPr="00F91592"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w:t>
            </w:r>
            <w:r w:rsidR="003D3DDD" w:rsidRPr="00F91592">
              <w:rPr>
                <w:rFonts w:ascii="Times New Roman" w:hAnsi="Times New Roman" w:cs="Times New Roman"/>
                <w:color w:val="000000"/>
                <w:sz w:val="24"/>
                <w:szCs w:val="24"/>
              </w:rPr>
              <w:t xml:space="preserve">)  </w:t>
            </w:r>
            <w:r w:rsidR="00363A03" w:rsidRPr="00F91592">
              <w:rPr>
                <w:rFonts w:ascii="Times New Roman" w:hAnsi="Times New Roman" w:cs="Times New Roman"/>
                <w:color w:val="000000"/>
                <w:sz w:val="24"/>
                <w:szCs w:val="24"/>
              </w:rPr>
              <w:t>tell victim to look down and tilt head to injured side</w:t>
            </w:r>
          </w:p>
          <w:p w:rsidR="00363A03" w:rsidRPr="00F91592"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w:t>
            </w:r>
            <w:r w:rsidR="003D3DDD" w:rsidRPr="00F91592">
              <w:rPr>
                <w:rFonts w:ascii="Times New Roman" w:hAnsi="Times New Roman" w:cs="Times New Roman"/>
                <w:color w:val="000000"/>
                <w:sz w:val="24"/>
                <w:szCs w:val="24"/>
              </w:rPr>
              <w:t xml:space="preserve">)  </w:t>
            </w:r>
            <w:r w:rsidR="00363A03" w:rsidRPr="00F91592">
              <w:rPr>
                <w:rFonts w:ascii="Times New Roman" w:hAnsi="Times New Roman" w:cs="Times New Roman"/>
                <w:color w:val="000000"/>
                <w:sz w:val="24"/>
                <w:szCs w:val="24"/>
              </w:rPr>
              <w:t>u</w:t>
            </w:r>
            <w:r w:rsidR="00052435" w:rsidRPr="00F91592">
              <w:rPr>
                <w:rFonts w:ascii="Times New Roman" w:hAnsi="Times New Roman" w:cs="Times New Roman"/>
                <w:color w:val="000000"/>
                <w:sz w:val="24"/>
                <w:szCs w:val="24"/>
              </w:rPr>
              <w:t>se the corner of sterile gauze to remove object from eye </w:t>
            </w:r>
          </w:p>
          <w:p w:rsidR="00052435" w:rsidRDefault="005B3DBF" w:rsidP="00972C71">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w:t>
            </w:r>
            <w:r w:rsidR="00972C71">
              <w:rPr>
                <w:rFonts w:ascii="Times New Roman" w:hAnsi="Times New Roman" w:cs="Times New Roman"/>
                <w:color w:val="000000"/>
                <w:sz w:val="24"/>
                <w:szCs w:val="24"/>
              </w:rPr>
              <w:t xml:space="preserve">)  use water to flush the eye  </w:t>
            </w:r>
          </w:p>
          <w:p w:rsidR="005C5666" w:rsidRDefault="005C5666" w:rsidP="00972C71">
            <w:pPr>
              <w:spacing w:before="40"/>
              <w:ind w:left="522"/>
              <w:rPr>
                <w:rFonts w:ascii="Times New Roman" w:hAnsi="Times New Roman" w:cs="Times New Roman"/>
                <w:color w:val="000000"/>
                <w:sz w:val="24"/>
                <w:szCs w:val="24"/>
              </w:rPr>
            </w:pPr>
          </w:p>
          <w:p w:rsidR="005C5666" w:rsidRPr="00F91592" w:rsidRDefault="005C5666" w:rsidP="00972C71">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A</w:t>
            </w:r>
          </w:p>
        </w:tc>
      </w:tr>
    </w:tbl>
    <w:p w:rsidR="00972C71" w:rsidRDefault="00972C71" w:rsidP="007425A3">
      <w:pPr>
        <w:rPr>
          <w:rFonts w:ascii="Times New Roman" w:hAnsi="Times New Roman" w:cs="Times New Roman"/>
          <w:sz w:val="24"/>
          <w:szCs w:val="24"/>
        </w:rPr>
      </w:pPr>
    </w:p>
    <w:p w:rsidR="009C6E4B" w:rsidRPr="00F91592" w:rsidRDefault="00972C71" w:rsidP="007425A3">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052435" w:rsidRPr="00F91592" w:rsidTr="00DC41B0">
        <w:trPr>
          <w:trHeight w:val="360"/>
        </w:trPr>
        <w:tc>
          <w:tcPr>
            <w:tcW w:w="2684" w:type="dxa"/>
            <w:hideMark/>
          </w:tcPr>
          <w:p w:rsidR="00052435" w:rsidRPr="003819AD" w:rsidRDefault="002C4AFF"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lastRenderedPageBreak/>
              <w:br w:type="page"/>
            </w:r>
            <w:r w:rsidR="00052435" w:rsidRPr="003819AD">
              <w:rPr>
                <w:rFonts w:ascii="Times New Roman" w:hAnsi="Times New Roman" w:cs="Times New Roman"/>
                <w:b/>
                <w:sz w:val="24"/>
                <w:szCs w:val="24"/>
              </w:rPr>
              <w:t>Benchmark Number</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sidRPr="00F91592">
              <w:rPr>
                <w:rFonts w:ascii="Times New Roman" w:hAnsi="Times New Roman" w:cs="Times New Roman"/>
                <w:color w:val="000000"/>
                <w:sz w:val="24"/>
                <w:szCs w:val="24"/>
              </w:rPr>
              <w:t>.11</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Standard</w:t>
            </w:r>
          </w:p>
        </w:tc>
        <w:tc>
          <w:tcPr>
            <w:tcW w:w="7926" w:type="dxa"/>
          </w:tcPr>
          <w:p w:rsidR="00052435" w:rsidRDefault="00950998" w:rsidP="003819AD">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0</w:t>
            </w:r>
            <w:r w:rsidR="0097675E">
              <w:rPr>
                <w:rFonts w:ascii="Times New Roman" w:hAnsi="Times New Roman" w:cs="Times New Roman"/>
                <w:color w:val="000000"/>
                <w:sz w:val="24"/>
                <w:szCs w:val="24"/>
              </w:rPr>
              <w:t>8</w:t>
            </w:r>
            <w:r>
              <w:rPr>
                <w:rFonts w:ascii="Times New Roman" w:hAnsi="Times New Roman" w:cs="Times New Roman"/>
                <w:color w:val="000000"/>
                <w:sz w:val="24"/>
                <w:szCs w:val="24"/>
              </w:rPr>
              <w:t>.0</w:t>
            </w:r>
            <w:r w:rsidR="00135712" w:rsidRPr="00F91592">
              <w:rPr>
                <w:rFonts w:ascii="Times New Roman" w:hAnsi="Times New Roman" w:cs="Times New Roman"/>
                <w:color w:val="000000"/>
                <w:sz w:val="24"/>
                <w:szCs w:val="24"/>
              </w:rPr>
              <w:t> </w:t>
            </w:r>
            <w:r w:rsidR="003819AD">
              <w:rPr>
                <w:rFonts w:ascii="Times New Roman" w:hAnsi="Times New Roman" w:cs="Times New Roman"/>
                <w:color w:val="000000"/>
                <w:sz w:val="24"/>
                <w:szCs w:val="24"/>
              </w:rPr>
              <w:t>Demonstrate first aid and CPR.</w:t>
            </w:r>
          </w:p>
          <w:p w:rsidR="003819AD" w:rsidRPr="00F91592" w:rsidRDefault="003819AD" w:rsidP="003819AD">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Benchmark</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Perform skills in BLS.</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Also Assesses</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3819AD" w:rsidRPr="00F91592" w:rsidRDefault="003819AD" w:rsidP="00052435">
            <w:pPr>
              <w:spacing w:before="40"/>
              <w:rPr>
                <w:rFonts w:ascii="Times New Roman" w:hAnsi="Times New Roman" w:cs="Times New Roman"/>
                <w:color w:val="000000"/>
                <w:sz w:val="24"/>
                <w:szCs w:val="24"/>
              </w:rPr>
            </w:pPr>
          </w:p>
        </w:tc>
      </w:tr>
      <w:tr w:rsidR="00DC41B0" w:rsidRPr="00F91592" w:rsidTr="00DC41B0">
        <w:trPr>
          <w:trHeight w:val="360"/>
        </w:trPr>
        <w:tc>
          <w:tcPr>
            <w:tcW w:w="2684" w:type="dxa"/>
            <w:hideMark/>
          </w:tcPr>
          <w:p w:rsidR="00DC41B0" w:rsidRPr="003819AD" w:rsidRDefault="00DC41B0" w:rsidP="00DC41B0">
            <w:pPr>
              <w:spacing w:before="40"/>
              <w:rPr>
                <w:rFonts w:ascii="Times New Roman" w:eastAsia="Times New Roman" w:hAnsi="Times New Roman" w:cs="Times New Roman"/>
                <w:b/>
                <w:bCs/>
                <w:color w:val="000000"/>
                <w:sz w:val="24"/>
                <w:szCs w:val="24"/>
              </w:rPr>
            </w:pPr>
            <w:r w:rsidRPr="003819AD">
              <w:rPr>
                <w:rFonts w:ascii="Times New Roman" w:eastAsia="Times New Roman" w:hAnsi="Times New Roman" w:cs="Times New Roman"/>
                <w:b/>
                <w:bCs/>
                <w:color w:val="000000"/>
                <w:sz w:val="24"/>
                <w:szCs w:val="24"/>
              </w:rPr>
              <w:t>Knowledge Performance or Both</w:t>
            </w:r>
          </w:p>
        </w:tc>
        <w:tc>
          <w:tcPr>
            <w:tcW w:w="7926"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Item Types</w:t>
            </w:r>
          </w:p>
        </w:tc>
        <w:tc>
          <w:tcPr>
            <w:tcW w:w="7926" w:type="dxa"/>
          </w:tcPr>
          <w:p w:rsidR="00052435" w:rsidRDefault="00052435" w:rsidP="00052435">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Ideal Cognitive Complexity Level</w:t>
            </w:r>
          </w:p>
        </w:tc>
        <w:tc>
          <w:tcPr>
            <w:tcW w:w="7926" w:type="dxa"/>
          </w:tcPr>
          <w:p w:rsidR="00052435" w:rsidRPr="00F91592"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Benchmark Clarification</w:t>
            </w:r>
          </w:p>
        </w:tc>
        <w:tc>
          <w:tcPr>
            <w:tcW w:w="7926" w:type="dxa"/>
          </w:tcPr>
          <w:p w:rsidR="00052435" w:rsidRDefault="00950998" w:rsidP="00052435">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052435" w:rsidRPr="00F91592">
              <w:rPr>
                <w:rFonts w:ascii="Times New Roman" w:hAnsi="Times New Roman" w:cs="Times New Roman"/>
                <w:color w:val="000000"/>
                <w:sz w:val="24"/>
                <w:szCs w:val="24"/>
              </w:rPr>
              <w:t xml:space="preserve"> will be able to recognize the need to administer CPR and be able to describe the steps for correct delivery of CPR.</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Content Limits</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Must use current American Heart Association (AHA) standards for BLS.</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Stimulus Attributes</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DC41B0">
        <w:trPr>
          <w:trHeight w:val="360"/>
        </w:trPr>
        <w:tc>
          <w:tcPr>
            <w:tcW w:w="2684"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Response Attributes</w:t>
            </w:r>
          </w:p>
        </w:tc>
        <w:tc>
          <w:tcPr>
            <w:tcW w:w="7926"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052435">
            <w:pPr>
              <w:spacing w:before="40"/>
              <w:rPr>
                <w:rFonts w:ascii="Times New Roman" w:hAnsi="Times New Roman" w:cs="Times New Roman"/>
                <w:color w:val="000000"/>
                <w:sz w:val="24"/>
                <w:szCs w:val="24"/>
              </w:rPr>
            </w:pPr>
          </w:p>
        </w:tc>
      </w:tr>
      <w:tr w:rsidR="00DC41B0" w:rsidRPr="00F91592" w:rsidTr="00DC41B0">
        <w:trPr>
          <w:trHeight w:val="360"/>
        </w:trPr>
        <w:tc>
          <w:tcPr>
            <w:tcW w:w="2684" w:type="dxa"/>
          </w:tcPr>
          <w:p w:rsidR="00DC41B0" w:rsidRPr="003819AD" w:rsidRDefault="00DC41B0"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Content Focus</w:t>
            </w:r>
          </w:p>
        </w:tc>
        <w:tc>
          <w:tcPr>
            <w:tcW w:w="7926" w:type="dxa"/>
          </w:tcPr>
          <w:p w:rsidR="00DC41B0" w:rsidRDefault="006F52C4"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Cardiopulmonary resuscitation, jaw-thrust maneuver, defibrillation, conscious, unconscious, rescue breathing, choking, manikin, compressions, breaths, abdominal thrusts, chest compressions</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3819AD">
        <w:trPr>
          <w:trHeight w:val="2089"/>
        </w:trPr>
        <w:tc>
          <w:tcPr>
            <w:tcW w:w="2684" w:type="dxa"/>
            <w:hideMark/>
          </w:tcPr>
          <w:p w:rsidR="00052435" w:rsidRPr="003819AD" w:rsidRDefault="00052435" w:rsidP="00052435">
            <w:pPr>
              <w:spacing w:before="40"/>
              <w:rPr>
                <w:rFonts w:ascii="Times New Roman" w:hAnsi="Times New Roman" w:cs="Times New Roman"/>
                <w:b/>
                <w:bCs/>
                <w:sz w:val="24"/>
                <w:szCs w:val="24"/>
              </w:rPr>
            </w:pPr>
            <w:r w:rsidRPr="003819AD">
              <w:rPr>
                <w:rFonts w:ascii="Times New Roman" w:hAnsi="Times New Roman" w:cs="Times New Roman"/>
                <w:b/>
                <w:bCs/>
                <w:sz w:val="24"/>
                <w:szCs w:val="24"/>
              </w:rPr>
              <w:t>Sample Item</w:t>
            </w:r>
          </w:p>
        </w:tc>
        <w:tc>
          <w:tcPr>
            <w:tcW w:w="7926" w:type="dxa"/>
          </w:tcPr>
          <w:p w:rsidR="00052435" w:rsidRPr="00F91592"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What is the proper hand placement for removing an airway obstruction?  </w:t>
            </w:r>
          </w:p>
          <w:p w:rsidR="005B3DBF" w:rsidRPr="00F91592" w:rsidRDefault="005B3DBF" w:rsidP="005B3DBF">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place your hands on the sides of victim's rib cage</w:t>
            </w:r>
          </w:p>
          <w:p w:rsidR="00363A03" w:rsidRPr="00F91592"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w:t>
            </w:r>
            <w:r w:rsidR="003D3DDD" w:rsidRPr="00F91592">
              <w:rPr>
                <w:rFonts w:ascii="Times New Roman" w:hAnsi="Times New Roman" w:cs="Times New Roman"/>
                <w:color w:val="000000"/>
                <w:sz w:val="24"/>
                <w:szCs w:val="24"/>
              </w:rPr>
              <w:t xml:space="preserve">)  </w:t>
            </w:r>
            <w:r w:rsidR="00363A03" w:rsidRPr="00F91592">
              <w:rPr>
                <w:rFonts w:ascii="Times New Roman" w:hAnsi="Times New Roman" w:cs="Times New Roman"/>
                <w:color w:val="000000"/>
                <w:sz w:val="24"/>
                <w:szCs w:val="24"/>
              </w:rPr>
              <w:t xml:space="preserve">place </w:t>
            </w:r>
            <w:r w:rsidRPr="00F91592">
              <w:rPr>
                <w:rFonts w:ascii="Times New Roman" w:hAnsi="Times New Roman" w:cs="Times New Roman"/>
                <w:color w:val="000000"/>
                <w:sz w:val="24"/>
                <w:szCs w:val="24"/>
              </w:rPr>
              <w:t>your</w:t>
            </w:r>
            <w:r w:rsidR="00363A03" w:rsidRPr="00F91592">
              <w:rPr>
                <w:rFonts w:ascii="Times New Roman" w:hAnsi="Times New Roman" w:cs="Times New Roman"/>
                <w:color w:val="000000"/>
                <w:sz w:val="24"/>
                <w:szCs w:val="24"/>
              </w:rPr>
              <w:t xml:space="preserve"> hands on the victim's back </w:t>
            </w:r>
          </w:p>
          <w:p w:rsidR="003819AD"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w:t>
            </w:r>
            <w:r w:rsidR="003D3DDD" w:rsidRPr="00F91592">
              <w:rPr>
                <w:rFonts w:ascii="Times New Roman" w:hAnsi="Times New Roman" w:cs="Times New Roman"/>
                <w:color w:val="000000"/>
                <w:sz w:val="24"/>
                <w:szCs w:val="24"/>
              </w:rPr>
              <w:t xml:space="preserve">)  </w:t>
            </w:r>
            <w:r w:rsidR="00363A03" w:rsidRPr="00F91592">
              <w:rPr>
                <w:rFonts w:ascii="Times New Roman" w:hAnsi="Times New Roman" w:cs="Times New Roman"/>
                <w:color w:val="000000"/>
                <w:sz w:val="24"/>
                <w:szCs w:val="24"/>
              </w:rPr>
              <w:t xml:space="preserve">place </w:t>
            </w:r>
            <w:r w:rsidRPr="00F91592">
              <w:rPr>
                <w:rFonts w:ascii="Times New Roman" w:hAnsi="Times New Roman" w:cs="Times New Roman"/>
                <w:color w:val="000000"/>
                <w:sz w:val="24"/>
                <w:szCs w:val="24"/>
              </w:rPr>
              <w:t xml:space="preserve">your </w:t>
            </w:r>
            <w:r w:rsidR="00363A03" w:rsidRPr="00F91592">
              <w:rPr>
                <w:rFonts w:ascii="Times New Roman" w:hAnsi="Times New Roman" w:cs="Times New Roman"/>
                <w:color w:val="000000"/>
                <w:sz w:val="24"/>
                <w:szCs w:val="24"/>
              </w:rPr>
              <w:t>hands on the victim'</w:t>
            </w:r>
            <w:r w:rsidR="003819AD">
              <w:rPr>
                <w:rFonts w:ascii="Times New Roman" w:hAnsi="Times New Roman" w:cs="Times New Roman"/>
                <w:color w:val="000000"/>
                <w:sz w:val="24"/>
                <w:szCs w:val="24"/>
              </w:rPr>
              <w:t>s lower abdomen above the pubic</w:t>
            </w:r>
          </w:p>
          <w:p w:rsidR="00052435" w:rsidRPr="00F91592" w:rsidRDefault="003819AD"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3A03" w:rsidRPr="00F91592">
              <w:rPr>
                <w:rFonts w:ascii="Times New Roman" w:hAnsi="Times New Roman" w:cs="Times New Roman"/>
                <w:color w:val="000000"/>
                <w:sz w:val="24"/>
                <w:szCs w:val="24"/>
              </w:rPr>
              <w:t>bone</w:t>
            </w:r>
          </w:p>
          <w:p w:rsidR="005B3DBF" w:rsidRDefault="005C5666" w:rsidP="005B3DBF">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3DBF" w:rsidRPr="00F91592">
              <w:rPr>
                <w:rFonts w:ascii="Times New Roman" w:hAnsi="Times New Roman" w:cs="Times New Roman"/>
                <w:color w:val="000000"/>
                <w:sz w:val="24"/>
                <w:szCs w:val="24"/>
              </w:rPr>
              <w:t>D)  place your hands slightly above the victim's umbilicus</w:t>
            </w:r>
          </w:p>
          <w:p w:rsidR="005C5666" w:rsidRDefault="005C5666" w:rsidP="005B3DBF">
            <w:pPr>
              <w:spacing w:before="40"/>
              <w:ind w:left="522"/>
              <w:rPr>
                <w:rFonts w:ascii="Times New Roman" w:hAnsi="Times New Roman" w:cs="Times New Roman"/>
                <w:color w:val="000000"/>
                <w:sz w:val="24"/>
                <w:szCs w:val="24"/>
              </w:rPr>
            </w:pPr>
          </w:p>
          <w:p w:rsidR="005C5666" w:rsidRPr="00F91592" w:rsidRDefault="005C5666" w:rsidP="005B3DBF">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p w:rsidR="00052435" w:rsidRPr="00F91592" w:rsidRDefault="00052435" w:rsidP="00052435">
            <w:pPr>
              <w:spacing w:before="40"/>
              <w:rPr>
                <w:rFonts w:ascii="Times New Roman" w:hAnsi="Times New Roman" w:cs="Times New Roman"/>
                <w:color w:val="000000"/>
                <w:sz w:val="24"/>
                <w:szCs w:val="24"/>
              </w:rPr>
            </w:pPr>
          </w:p>
        </w:tc>
      </w:tr>
    </w:tbl>
    <w:p w:rsidR="00052435" w:rsidRPr="00F91592" w:rsidRDefault="00052435">
      <w:pPr>
        <w:rPr>
          <w:rFonts w:ascii="Times New Roman" w:hAnsi="Times New Roman" w:cs="Times New Roman"/>
          <w:sz w:val="24"/>
          <w:szCs w:val="24"/>
        </w:rPr>
      </w:pPr>
      <w:r w:rsidRPr="00F91592">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6"/>
        <w:gridCol w:w="7924"/>
      </w:tblGrid>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lastRenderedPageBreak/>
              <w:t>Benchmark Number</w:t>
            </w:r>
          </w:p>
        </w:tc>
        <w:tc>
          <w:tcPr>
            <w:tcW w:w="7924" w:type="dxa"/>
          </w:tcPr>
          <w:p w:rsidR="002C44A5" w:rsidRDefault="000D0096" w:rsidP="009F3852">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10</w:t>
            </w:r>
            <w:r w:rsidR="002C44A5" w:rsidRPr="00F91592">
              <w:rPr>
                <w:rFonts w:ascii="Times New Roman" w:hAnsi="Times New Roman" w:cs="Times New Roman"/>
                <w:color w:val="000000"/>
                <w:sz w:val="24"/>
                <w:szCs w:val="24"/>
              </w:rPr>
              <w:t>.05</w:t>
            </w:r>
          </w:p>
          <w:p w:rsidR="00950998" w:rsidRPr="00F91592" w:rsidRDefault="00950998" w:rsidP="009F3852">
            <w:pPr>
              <w:spacing w:before="40"/>
              <w:rPr>
                <w:rFonts w:ascii="Times New Roman" w:hAnsi="Times New Roman" w:cs="Times New Roman"/>
                <w:color w:val="000000"/>
                <w:sz w:val="24"/>
                <w:szCs w:val="24"/>
              </w:rPr>
            </w:pP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Standard</w:t>
            </w:r>
          </w:p>
        </w:tc>
        <w:tc>
          <w:tcPr>
            <w:tcW w:w="7924" w:type="dxa"/>
          </w:tcPr>
          <w:p w:rsidR="002C44A5" w:rsidRPr="00F91592" w:rsidRDefault="000D0096" w:rsidP="00950998">
            <w:pPr>
              <w:tabs>
                <w:tab w:val="left" w:pos="1728"/>
              </w:tabs>
              <w:suppressAutoHyphens/>
              <w:autoSpaceDE w:val="0"/>
              <w:autoSpaceDN w:val="0"/>
              <w:rPr>
                <w:rFonts w:ascii="Times New Roman" w:hAnsi="Times New Roman" w:cs="Times New Roman"/>
                <w:color w:val="000000"/>
                <w:sz w:val="24"/>
                <w:szCs w:val="24"/>
              </w:rPr>
            </w:pPr>
            <w:r>
              <w:rPr>
                <w:rFonts w:ascii="Times New Roman" w:hAnsi="Times New Roman" w:cs="Times New Roman"/>
                <w:sz w:val="24"/>
                <w:szCs w:val="24"/>
              </w:rPr>
              <w:t>10</w:t>
            </w:r>
            <w:r w:rsidR="00950998">
              <w:rPr>
                <w:rFonts w:ascii="Times New Roman" w:hAnsi="Times New Roman" w:cs="Times New Roman"/>
                <w:sz w:val="24"/>
                <w:szCs w:val="24"/>
              </w:rPr>
              <w:t xml:space="preserve">.0 </w:t>
            </w:r>
            <w:r w:rsidR="001D0F2F" w:rsidRPr="00F91592">
              <w:rPr>
                <w:rFonts w:ascii="Times New Roman" w:hAnsi="Times New Roman" w:cs="Times New Roman"/>
                <w:sz w:val="24"/>
                <w:szCs w:val="24"/>
              </w:rPr>
              <w:t xml:space="preserve">Discuss legal </w:t>
            </w:r>
            <w:r w:rsidR="00950998">
              <w:rPr>
                <w:rFonts w:ascii="Times New Roman" w:hAnsi="Times New Roman" w:cs="Times New Roman"/>
                <w:sz w:val="24"/>
                <w:szCs w:val="24"/>
              </w:rPr>
              <w:t>aspects for the health consumer.</w:t>
            </w: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Benchmark</w:t>
            </w:r>
          </w:p>
        </w:tc>
        <w:tc>
          <w:tcPr>
            <w:tcW w:w="7924" w:type="dxa"/>
          </w:tcPr>
          <w:p w:rsidR="002C44A5" w:rsidRDefault="001D0F2F" w:rsidP="009F3852">
            <w:pPr>
              <w:spacing w:before="40"/>
              <w:rPr>
                <w:rFonts w:ascii="Times New Roman" w:hAnsi="Times New Roman" w:cs="Times New Roman"/>
                <w:sz w:val="24"/>
                <w:szCs w:val="24"/>
              </w:rPr>
            </w:pPr>
            <w:r w:rsidRPr="00F91592">
              <w:rPr>
                <w:rFonts w:ascii="Times New Roman" w:hAnsi="Times New Roman" w:cs="Times New Roman"/>
                <w:sz w:val="24"/>
                <w:szCs w:val="24"/>
              </w:rPr>
              <w:t>Discuss the need for health insurance</w:t>
            </w:r>
          </w:p>
          <w:p w:rsidR="00950998" w:rsidRPr="00F91592" w:rsidRDefault="00950998" w:rsidP="009F3852">
            <w:pPr>
              <w:spacing w:before="40"/>
              <w:rPr>
                <w:rFonts w:ascii="Times New Roman" w:hAnsi="Times New Roman" w:cs="Times New Roman"/>
                <w:color w:val="000000"/>
                <w:sz w:val="24"/>
                <w:szCs w:val="24"/>
              </w:rPr>
            </w:pP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Also Assesses</w:t>
            </w:r>
          </w:p>
        </w:tc>
        <w:tc>
          <w:tcPr>
            <w:tcW w:w="7924" w:type="dxa"/>
          </w:tcPr>
          <w:p w:rsidR="002C44A5" w:rsidRDefault="001D0F2F"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950998" w:rsidRPr="00F91592" w:rsidRDefault="00950998" w:rsidP="009F3852">
            <w:pPr>
              <w:spacing w:before="40"/>
              <w:rPr>
                <w:rFonts w:ascii="Times New Roman" w:hAnsi="Times New Roman" w:cs="Times New Roman"/>
                <w:color w:val="000000"/>
                <w:sz w:val="24"/>
                <w:szCs w:val="24"/>
              </w:rPr>
            </w:pPr>
          </w:p>
        </w:tc>
      </w:tr>
      <w:tr w:rsidR="00DC41B0" w:rsidRPr="00F91592" w:rsidTr="00DC41B0">
        <w:trPr>
          <w:trHeight w:val="360"/>
        </w:trPr>
        <w:tc>
          <w:tcPr>
            <w:tcW w:w="2686" w:type="dxa"/>
            <w:hideMark/>
          </w:tcPr>
          <w:p w:rsidR="00DC41B0" w:rsidRPr="003819AD" w:rsidRDefault="00DC41B0" w:rsidP="00DC41B0">
            <w:pPr>
              <w:spacing w:before="40"/>
              <w:rPr>
                <w:rFonts w:ascii="Times New Roman" w:eastAsia="Times New Roman" w:hAnsi="Times New Roman" w:cs="Times New Roman"/>
                <w:b/>
                <w:bCs/>
                <w:color w:val="000000"/>
                <w:sz w:val="24"/>
                <w:szCs w:val="24"/>
              </w:rPr>
            </w:pPr>
            <w:r w:rsidRPr="003819AD">
              <w:rPr>
                <w:rFonts w:ascii="Times New Roman" w:eastAsia="Times New Roman" w:hAnsi="Times New Roman" w:cs="Times New Roman"/>
                <w:b/>
                <w:bCs/>
                <w:color w:val="000000"/>
                <w:sz w:val="24"/>
                <w:szCs w:val="24"/>
              </w:rPr>
              <w:t>Knowledge Performance or Both</w:t>
            </w:r>
          </w:p>
        </w:tc>
        <w:tc>
          <w:tcPr>
            <w:tcW w:w="7924"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Item Types</w:t>
            </w:r>
          </w:p>
        </w:tc>
        <w:tc>
          <w:tcPr>
            <w:tcW w:w="7924" w:type="dxa"/>
          </w:tcPr>
          <w:p w:rsidR="002C44A5" w:rsidRDefault="001D0F2F"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950998" w:rsidRPr="00F91592" w:rsidRDefault="00950998" w:rsidP="009F3852">
            <w:pPr>
              <w:spacing w:before="40"/>
              <w:rPr>
                <w:rFonts w:ascii="Times New Roman" w:hAnsi="Times New Roman" w:cs="Times New Roman"/>
                <w:color w:val="000000"/>
                <w:sz w:val="24"/>
                <w:szCs w:val="24"/>
              </w:rPr>
            </w:pP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Ideal Cognitive Complexity Level</w:t>
            </w:r>
          </w:p>
        </w:tc>
        <w:tc>
          <w:tcPr>
            <w:tcW w:w="7924" w:type="dxa"/>
          </w:tcPr>
          <w:p w:rsidR="002C44A5" w:rsidRPr="00F91592" w:rsidRDefault="001D0F2F"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Moderate</w:t>
            </w: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Benchmark Clarification</w:t>
            </w:r>
          </w:p>
        </w:tc>
        <w:tc>
          <w:tcPr>
            <w:tcW w:w="7924" w:type="dxa"/>
          </w:tcPr>
          <w:p w:rsidR="002C44A5" w:rsidRPr="00F91592" w:rsidRDefault="00950998" w:rsidP="009F3852">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1D0F2F" w:rsidRPr="00F91592">
              <w:rPr>
                <w:rFonts w:ascii="Times New Roman" w:hAnsi="Times New Roman" w:cs="Times New Roman"/>
                <w:color w:val="000000"/>
                <w:sz w:val="24"/>
                <w:szCs w:val="24"/>
              </w:rPr>
              <w:t>will be able to discuss the different types of insurance plans</w:t>
            </w:r>
            <w:r w:rsidR="00135712" w:rsidRPr="00F91592">
              <w:rPr>
                <w:rFonts w:ascii="Times New Roman" w:hAnsi="Times New Roman" w:cs="Times New Roman"/>
                <w:color w:val="000000"/>
                <w:sz w:val="24"/>
                <w:szCs w:val="24"/>
              </w:rPr>
              <w:t>.</w:t>
            </w: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Content Limits</w:t>
            </w:r>
          </w:p>
        </w:tc>
        <w:tc>
          <w:tcPr>
            <w:tcW w:w="7924" w:type="dxa"/>
          </w:tcPr>
          <w:p w:rsidR="002C44A5" w:rsidRDefault="001D0F2F"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Limited to HMO, PPO, Medicaid, Medicare, Workers’ Compensation and terminology referring to </w:t>
            </w:r>
            <w:r w:rsidR="00135712" w:rsidRPr="00F91592">
              <w:rPr>
                <w:rFonts w:ascii="Times New Roman" w:hAnsi="Times New Roman" w:cs="Times New Roman"/>
                <w:color w:val="000000"/>
                <w:sz w:val="24"/>
                <w:szCs w:val="24"/>
              </w:rPr>
              <w:t>deductibles</w:t>
            </w:r>
            <w:r w:rsidRPr="00F91592">
              <w:rPr>
                <w:rFonts w:ascii="Times New Roman" w:hAnsi="Times New Roman" w:cs="Times New Roman"/>
                <w:color w:val="000000"/>
                <w:sz w:val="24"/>
                <w:szCs w:val="24"/>
              </w:rPr>
              <w:t xml:space="preserve">, co-pays, co-insurance, TRICARE, DRG’s </w:t>
            </w:r>
          </w:p>
          <w:p w:rsidR="00950998" w:rsidRPr="00F91592" w:rsidRDefault="00950998" w:rsidP="009F3852">
            <w:pPr>
              <w:spacing w:before="40"/>
              <w:rPr>
                <w:rFonts w:ascii="Times New Roman" w:hAnsi="Times New Roman" w:cs="Times New Roman"/>
                <w:color w:val="000000"/>
                <w:sz w:val="24"/>
                <w:szCs w:val="24"/>
              </w:rPr>
            </w:pP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Stimulus Attributes</w:t>
            </w:r>
          </w:p>
        </w:tc>
        <w:tc>
          <w:tcPr>
            <w:tcW w:w="7924" w:type="dxa"/>
          </w:tcPr>
          <w:p w:rsidR="002C44A5" w:rsidRDefault="001D0F2F"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50998" w:rsidRPr="00F91592" w:rsidRDefault="00950998" w:rsidP="009F3852">
            <w:pPr>
              <w:spacing w:before="40"/>
              <w:rPr>
                <w:rFonts w:ascii="Times New Roman" w:hAnsi="Times New Roman" w:cs="Times New Roman"/>
                <w:color w:val="000000"/>
                <w:sz w:val="24"/>
                <w:szCs w:val="24"/>
              </w:rPr>
            </w:pPr>
          </w:p>
        </w:tc>
      </w:tr>
      <w:tr w:rsidR="002C44A5" w:rsidRPr="00F91592" w:rsidTr="00DC41B0">
        <w:trPr>
          <w:trHeight w:val="360"/>
        </w:trPr>
        <w:tc>
          <w:tcPr>
            <w:tcW w:w="2686" w:type="dxa"/>
            <w:hideMark/>
          </w:tcPr>
          <w:p w:rsidR="002C44A5"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Response Attributes</w:t>
            </w:r>
          </w:p>
        </w:tc>
        <w:tc>
          <w:tcPr>
            <w:tcW w:w="7924" w:type="dxa"/>
          </w:tcPr>
          <w:p w:rsidR="002C44A5" w:rsidRDefault="001D0F2F"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50998" w:rsidRPr="00F91592" w:rsidRDefault="00950998" w:rsidP="009F3852">
            <w:pPr>
              <w:spacing w:before="40"/>
              <w:rPr>
                <w:rFonts w:ascii="Times New Roman" w:hAnsi="Times New Roman" w:cs="Times New Roman"/>
                <w:color w:val="000000"/>
                <w:sz w:val="24"/>
                <w:szCs w:val="24"/>
              </w:rPr>
            </w:pPr>
          </w:p>
        </w:tc>
      </w:tr>
      <w:tr w:rsidR="00DC41B0" w:rsidRPr="00F91592" w:rsidTr="00DC41B0">
        <w:trPr>
          <w:trHeight w:val="360"/>
        </w:trPr>
        <w:tc>
          <w:tcPr>
            <w:tcW w:w="2686" w:type="dxa"/>
          </w:tcPr>
          <w:p w:rsidR="00DC41B0" w:rsidRPr="003819AD" w:rsidRDefault="00DC41B0"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Content Focus</w:t>
            </w:r>
          </w:p>
        </w:tc>
        <w:tc>
          <w:tcPr>
            <w:tcW w:w="7924" w:type="dxa"/>
          </w:tcPr>
          <w:p w:rsidR="00DC41B0" w:rsidRDefault="006F52C4" w:rsidP="00864B7B">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Deductible, co-insurance, co-payment, </w:t>
            </w:r>
            <w:r w:rsidR="00864B7B" w:rsidRPr="00F91592">
              <w:rPr>
                <w:rFonts w:ascii="Times New Roman" w:hAnsi="Times New Roman" w:cs="Times New Roman"/>
                <w:color w:val="000000"/>
                <w:sz w:val="24"/>
                <w:szCs w:val="24"/>
              </w:rPr>
              <w:t xml:space="preserve">health maintenance organizations (HMO), </w:t>
            </w:r>
            <w:r w:rsidRPr="00F91592">
              <w:rPr>
                <w:rFonts w:ascii="Times New Roman" w:hAnsi="Times New Roman" w:cs="Times New Roman"/>
                <w:color w:val="000000"/>
                <w:sz w:val="24"/>
                <w:szCs w:val="24"/>
              </w:rPr>
              <w:t>preferred provider organization</w:t>
            </w:r>
            <w:r w:rsidR="00864B7B" w:rsidRPr="00F91592">
              <w:rPr>
                <w:rFonts w:ascii="Times New Roman" w:hAnsi="Times New Roman" w:cs="Times New Roman"/>
                <w:color w:val="000000"/>
                <w:sz w:val="24"/>
                <w:szCs w:val="24"/>
              </w:rPr>
              <w:t xml:space="preserve"> (PPO)</w:t>
            </w:r>
            <w:r w:rsidRPr="00F91592">
              <w:rPr>
                <w:rFonts w:ascii="Times New Roman" w:hAnsi="Times New Roman" w:cs="Times New Roman"/>
                <w:color w:val="000000"/>
                <w:sz w:val="24"/>
                <w:szCs w:val="24"/>
              </w:rPr>
              <w:t>, Medicare, Medigap, Medicaid, worker’s compensation, TRICARE, managed care, Health Insurance Portability and Accountability Act (HIPAA)</w:t>
            </w:r>
            <w:r w:rsidR="00864B7B" w:rsidRPr="00F91592">
              <w:rPr>
                <w:rFonts w:ascii="Times New Roman" w:hAnsi="Times New Roman" w:cs="Times New Roman"/>
                <w:color w:val="000000"/>
                <w:sz w:val="24"/>
                <w:szCs w:val="24"/>
              </w:rPr>
              <w:t>, diagnostic related groups (DRGs)</w:t>
            </w:r>
          </w:p>
          <w:p w:rsidR="00950998" w:rsidRPr="00F91592" w:rsidRDefault="00950998" w:rsidP="00864B7B">
            <w:pPr>
              <w:spacing w:before="40"/>
              <w:rPr>
                <w:rFonts w:ascii="Times New Roman" w:hAnsi="Times New Roman" w:cs="Times New Roman"/>
                <w:color w:val="000000"/>
                <w:sz w:val="24"/>
                <w:szCs w:val="24"/>
              </w:rPr>
            </w:pPr>
          </w:p>
        </w:tc>
      </w:tr>
      <w:tr w:rsidR="002C44A5" w:rsidRPr="00F91592" w:rsidTr="003819AD">
        <w:trPr>
          <w:trHeight w:val="1990"/>
        </w:trPr>
        <w:tc>
          <w:tcPr>
            <w:tcW w:w="2686" w:type="dxa"/>
            <w:hideMark/>
          </w:tcPr>
          <w:p w:rsidR="002C44A5" w:rsidRPr="003819AD" w:rsidRDefault="002C44A5" w:rsidP="009F3852">
            <w:pPr>
              <w:spacing w:before="40"/>
              <w:rPr>
                <w:rFonts w:ascii="Times New Roman" w:hAnsi="Times New Roman" w:cs="Times New Roman"/>
                <w:b/>
                <w:bCs/>
                <w:sz w:val="24"/>
                <w:szCs w:val="24"/>
              </w:rPr>
            </w:pPr>
            <w:r w:rsidRPr="003819AD">
              <w:rPr>
                <w:rFonts w:ascii="Times New Roman" w:hAnsi="Times New Roman" w:cs="Times New Roman"/>
                <w:b/>
                <w:bCs/>
                <w:sz w:val="24"/>
                <w:szCs w:val="24"/>
              </w:rPr>
              <w:t>Sample Item</w:t>
            </w:r>
          </w:p>
        </w:tc>
        <w:tc>
          <w:tcPr>
            <w:tcW w:w="7924" w:type="dxa"/>
          </w:tcPr>
          <w:p w:rsidR="002C44A5" w:rsidRPr="00F91592" w:rsidRDefault="001D0F2F"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Which of the following conditions </w:t>
            </w:r>
            <w:r w:rsidR="00363A03" w:rsidRPr="00F91592">
              <w:rPr>
                <w:rFonts w:ascii="Times New Roman" w:hAnsi="Times New Roman" w:cs="Times New Roman"/>
                <w:color w:val="000000"/>
                <w:sz w:val="24"/>
                <w:szCs w:val="24"/>
              </w:rPr>
              <w:t>may</w:t>
            </w:r>
            <w:r w:rsidRPr="00F91592">
              <w:rPr>
                <w:rFonts w:ascii="Times New Roman" w:hAnsi="Times New Roman" w:cs="Times New Roman"/>
                <w:color w:val="000000"/>
                <w:sz w:val="24"/>
                <w:szCs w:val="24"/>
              </w:rPr>
              <w:t xml:space="preserve"> qualify a</w:t>
            </w:r>
            <w:r w:rsidR="00203991" w:rsidRPr="00F91592">
              <w:rPr>
                <w:rFonts w:ascii="Times New Roman" w:hAnsi="Times New Roman" w:cs="Times New Roman"/>
                <w:color w:val="000000"/>
                <w:sz w:val="24"/>
                <w:szCs w:val="24"/>
              </w:rPr>
              <w:t>n individual for insurance coverage through Medicare?</w:t>
            </w:r>
          </w:p>
          <w:p w:rsidR="00363A03" w:rsidRPr="00F91592" w:rsidRDefault="003D3DDD" w:rsidP="003D3DDD">
            <w:pPr>
              <w:spacing w:before="40"/>
              <w:ind w:left="5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363A03" w:rsidRPr="00F91592">
              <w:rPr>
                <w:rFonts w:ascii="Times New Roman" w:hAnsi="Times New Roman" w:cs="Times New Roman"/>
                <w:color w:val="000000"/>
                <w:sz w:val="24"/>
                <w:szCs w:val="24"/>
              </w:rPr>
              <w:t>a 50-year-old male</w:t>
            </w:r>
          </w:p>
          <w:p w:rsidR="00363A03" w:rsidRPr="00F91592" w:rsidRDefault="003D3DDD" w:rsidP="003D3DDD">
            <w:pPr>
              <w:spacing w:before="40"/>
              <w:ind w:left="5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363A03" w:rsidRPr="00F91592">
              <w:rPr>
                <w:rFonts w:ascii="Times New Roman" w:hAnsi="Times New Roman" w:cs="Times New Roman"/>
                <w:color w:val="000000"/>
                <w:sz w:val="24"/>
                <w:szCs w:val="24"/>
              </w:rPr>
              <w:t>a</w:t>
            </w:r>
            <w:r w:rsidR="00203991" w:rsidRPr="00F91592">
              <w:rPr>
                <w:rFonts w:ascii="Times New Roman" w:hAnsi="Times New Roman" w:cs="Times New Roman"/>
                <w:color w:val="000000"/>
                <w:sz w:val="24"/>
                <w:szCs w:val="24"/>
              </w:rPr>
              <w:t xml:space="preserve"> family with a very low income</w:t>
            </w:r>
          </w:p>
          <w:p w:rsidR="00203991" w:rsidRPr="00F91592" w:rsidRDefault="005B3DBF" w:rsidP="003D3DDD">
            <w:pPr>
              <w:spacing w:before="40"/>
              <w:ind w:left="5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w:t>
            </w:r>
            <w:r w:rsidR="003D3DDD" w:rsidRPr="00F91592">
              <w:rPr>
                <w:rFonts w:ascii="Times New Roman" w:hAnsi="Times New Roman" w:cs="Times New Roman"/>
                <w:color w:val="000000"/>
                <w:sz w:val="24"/>
                <w:szCs w:val="24"/>
              </w:rPr>
              <w:t xml:space="preserve">)  </w:t>
            </w:r>
            <w:r w:rsidR="00363A03" w:rsidRPr="00F91592">
              <w:rPr>
                <w:rFonts w:ascii="Times New Roman" w:hAnsi="Times New Roman" w:cs="Times New Roman"/>
                <w:color w:val="000000"/>
                <w:sz w:val="24"/>
                <w:szCs w:val="24"/>
              </w:rPr>
              <w:t>a</w:t>
            </w:r>
            <w:r w:rsidR="00203991" w:rsidRPr="00F91592">
              <w:rPr>
                <w:rFonts w:ascii="Times New Roman" w:hAnsi="Times New Roman" w:cs="Times New Roman"/>
                <w:color w:val="000000"/>
                <w:sz w:val="24"/>
                <w:szCs w:val="24"/>
              </w:rPr>
              <w:t>n individual who served in the military</w:t>
            </w:r>
          </w:p>
          <w:p w:rsidR="005B3DBF" w:rsidRDefault="005C5666" w:rsidP="003819AD">
            <w:pPr>
              <w:spacing w:before="4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3DBF" w:rsidRPr="00F91592">
              <w:rPr>
                <w:rFonts w:ascii="Times New Roman" w:hAnsi="Times New Roman" w:cs="Times New Roman"/>
                <w:color w:val="000000"/>
                <w:sz w:val="24"/>
                <w:szCs w:val="24"/>
              </w:rPr>
              <w:t>D)  an indi</w:t>
            </w:r>
            <w:r w:rsidR="003819AD">
              <w:rPr>
                <w:rFonts w:ascii="Times New Roman" w:hAnsi="Times New Roman" w:cs="Times New Roman"/>
                <w:color w:val="000000"/>
                <w:sz w:val="24"/>
                <w:szCs w:val="24"/>
              </w:rPr>
              <w:t>vidual with a severe disability</w:t>
            </w:r>
          </w:p>
          <w:p w:rsidR="005C5666" w:rsidRDefault="005C5666" w:rsidP="003819AD">
            <w:pPr>
              <w:spacing w:before="40"/>
              <w:ind w:left="540"/>
              <w:rPr>
                <w:rFonts w:ascii="Times New Roman" w:hAnsi="Times New Roman" w:cs="Times New Roman"/>
                <w:color w:val="000000"/>
                <w:sz w:val="24"/>
                <w:szCs w:val="24"/>
              </w:rPr>
            </w:pPr>
          </w:p>
          <w:p w:rsidR="005C5666" w:rsidRPr="00F91592" w:rsidRDefault="005C5666" w:rsidP="003819AD">
            <w:pPr>
              <w:spacing w:before="40"/>
              <w:ind w:left="540"/>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p w:rsidR="00203991" w:rsidRPr="00F91592" w:rsidRDefault="00203991" w:rsidP="003D3DDD">
            <w:pPr>
              <w:spacing w:before="40"/>
              <w:rPr>
                <w:rFonts w:ascii="Times New Roman" w:hAnsi="Times New Roman" w:cs="Times New Roman"/>
                <w:color w:val="000000"/>
                <w:sz w:val="24"/>
                <w:szCs w:val="24"/>
              </w:rPr>
            </w:pPr>
          </w:p>
        </w:tc>
      </w:tr>
    </w:tbl>
    <w:p w:rsidR="00B97DEE" w:rsidRPr="00F91592" w:rsidRDefault="00B97DEE">
      <w:pPr>
        <w:rPr>
          <w:rFonts w:ascii="Times New Roman" w:hAnsi="Times New Roman" w:cs="Times New Roman"/>
          <w:sz w:val="24"/>
          <w:szCs w:val="24"/>
        </w:rPr>
      </w:pPr>
      <w:r w:rsidRPr="00F91592">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4"/>
        <w:gridCol w:w="7926"/>
      </w:tblGrid>
      <w:tr w:rsidR="009B185C" w:rsidRPr="00F91592" w:rsidTr="00DC41B0">
        <w:trPr>
          <w:trHeight w:val="360"/>
        </w:trPr>
        <w:tc>
          <w:tcPr>
            <w:tcW w:w="2684" w:type="dxa"/>
            <w:hideMark/>
          </w:tcPr>
          <w:p w:rsidR="009B185C" w:rsidRPr="003819AD" w:rsidRDefault="002C44A5"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lastRenderedPageBreak/>
              <w:br w:type="page"/>
            </w:r>
            <w:r w:rsidR="009B185C" w:rsidRPr="003819AD">
              <w:rPr>
                <w:rFonts w:ascii="Times New Roman" w:hAnsi="Times New Roman" w:cs="Times New Roman"/>
                <w:b/>
                <w:sz w:val="24"/>
                <w:szCs w:val="24"/>
              </w:rPr>
              <w:t>Benchmark Number</w:t>
            </w:r>
          </w:p>
        </w:tc>
        <w:tc>
          <w:tcPr>
            <w:tcW w:w="7926" w:type="dxa"/>
          </w:tcPr>
          <w:p w:rsidR="009B185C" w:rsidRDefault="000D0096" w:rsidP="009F3852">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11</w:t>
            </w:r>
            <w:r w:rsidR="009B185C" w:rsidRPr="00F91592">
              <w:rPr>
                <w:rFonts w:ascii="Times New Roman" w:hAnsi="Times New Roman" w:cs="Times New Roman"/>
                <w:color w:val="000000"/>
                <w:sz w:val="24"/>
                <w:szCs w:val="24"/>
              </w:rPr>
              <w:t>.01</w:t>
            </w:r>
          </w:p>
          <w:p w:rsidR="003819AD" w:rsidRPr="00F91592" w:rsidRDefault="003819AD" w:rsidP="009F3852">
            <w:pPr>
              <w:spacing w:before="40"/>
              <w:rPr>
                <w:rFonts w:ascii="Times New Roman" w:hAnsi="Times New Roman" w:cs="Times New Roman"/>
                <w:color w:val="000000"/>
                <w:sz w:val="24"/>
                <w:szCs w:val="24"/>
              </w:rPr>
            </w:pP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Standard</w:t>
            </w:r>
          </w:p>
        </w:tc>
        <w:tc>
          <w:tcPr>
            <w:tcW w:w="7926" w:type="dxa"/>
          </w:tcPr>
          <w:p w:rsidR="009B185C" w:rsidRPr="00F91592" w:rsidRDefault="009B185C" w:rsidP="009B185C">
            <w:pPr>
              <w:tabs>
                <w:tab w:val="left" w:pos="1728"/>
              </w:tabs>
              <w:suppressAutoHyphens/>
              <w:autoSpaceDE w:val="0"/>
              <w:autoSpaceDN w:val="0"/>
              <w:rPr>
                <w:rFonts w:ascii="Times New Roman" w:hAnsi="Times New Roman" w:cs="Times New Roman"/>
                <w:sz w:val="24"/>
                <w:szCs w:val="24"/>
              </w:rPr>
            </w:pPr>
            <w:r w:rsidRPr="00F91592">
              <w:rPr>
                <w:rFonts w:ascii="Times New Roman" w:hAnsi="Times New Roman" w:cs="Times New Roman"/>
                <w:sz w:val="24"/>
                <w:szCs w:val="24"/>
              </w:rPr>
              <w:t>Discuss stress and its effect on the individual</w:t>
            </w:r>
            <w:r w:rsidR="003819AD">
              <w:rPr>
                <w:rFonts w:ascii="Times New Roman" w:hAnsi="Times New Roman" w:cs="Times New Roman"/>
                <w:sz w:val="24"/>
                <w:szCs w:val="24"/>
              </w:rPr>
              <w:t>.</w:t>
            </w:r>
          </w:p>
          <w:p w:rsidR="009B185C" w:rsidRPr="00F91592" w:rsidRDefault="009B185C" w:rsidP="009F3852">
            <w:pPr>
              <w:spacing w:before="40"/>
              <w:rPr>
                <w:rFonts w:ascii="Times New Roman" w:hAnsi="Times New Roman" w:cs="Times New Roman"/>
                <w:color w:val="000000"/>
                <w:sz w:val="24"/>
                <w:szCs w:val="24"/>
              </w:rPr>
            </w:pP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Benchmark</w:t>
            </w:r>
          </w:p>
        </w:tc>
        <w:tc>
          <w:tcPr>
            <w:tcW w:w="7926" w:type="dxa"/>
          </w:tcPr>
          <w:p w:rsidR="009B185C" w:rsidRDefault="009B185C"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Define stress/stressors</w:t>
            </w:r>
            <w:r w:rsidR="003819AD">
              <w:rPr>
                <w:rFonts w:ascii="Times New Roman" w:hAnsi="Times New Roman" w:cs="Times New Roman"/>
                <w:color w:val="000000"/>
                <w:sz w:val="24"/>
                <w:szCs w:val="24"/>
              </w:rPr>
              <w:t>.</w:t>
            </w:r>
          </w:p>
          <w:p w:rsidR="003819AD" w:rsidRPr="00F91592" w:rsidRDefault="003819AD" w:rsidP="009F3852">
            <w:pPr>
              <w:spacing w:before="40"/>
              <w:rPr>
                <w:rFonts w:ascii="Times New Roman" w:hAnsi="Times New Roman" w:cs="Times New Roman"/>
                <w:color w:val="000000"/>
                <w:sz w:val="24"/>
                <w:szCs w:val="24"/>
              </w:rPr>
            </w:pP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Also Assesses</w:t>
            </w:r>
          </w:p>
        </w:tc>
        <w:tc>
          <w:tcPr>
            <w:tcW w:w="7926" w:type="dxa"/>
          </w:tcPr>
          <w:p w:rsidR="00135712" w:rsidRDefault="00295630"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4</w:t>
            </w:r>
            <w:r w:rsidRPr="00F91592">
              <w:rPr>
                <w:rFonts w:ascii="Times New Roman" w:hAnsi="Times New Roman" w:cs="Times New Roman"/>
                <w:color w:val="000000"/>
                <w:sz w:val="24"/>
                <w:szCs w:val="24"/>
              </w:rPr>
              <w:t>.02</w:t>
            </w:r>
            <w:r w:rsidR="003819AD">
              <w:rPr>
                <w:rFonts w:ascii="Times New Roman" w:hAnsi="Times New Roman" w:cs="Times New Roman"/>
                <w:color w:val="000000"/>
                <w:sz w:val="24"/>
                <w:szCs w:val="24"/>
              </w:rPr>
              <w:t>, 0</w:t>
            </w:r>
            <w:r w:rsidR="000D0096">
              <w:rPr>
                <w:rFonts w:ascii="Times New Roman" w:hAnsi="Times New Roman" w:cs="Times New Roman"/>
                <w:color w:val="000000"/>
                <w:sz w:val="24"/>
                <w:szCs w:val="24"/>
              </w:rPr>
              <w:t>4</w:t>
            </w:r>
            <w:r w:rsidR="003819AD">
              <w:rPr>
                <w:rFonts w:ascii="Times New Roman" w:hAnsi="Times New Roman" w:cs="Times New Roman"/>
                <w:color w:val="000000"/>
                <w:sz w:val="24"/>
                <w:szCs w:val="24"/>
              </w:rPr>
              <w:t xml:space="preserve">.05, </w:t>
            </w:r>
            <w:r w:rsidR="000D0096">
              <w:rPr>
                <w:rFonts w:ascii="Times New Roman" w:hAnsi="Times New Roman" w:cs="Times New Roman"/>
                <w:color w:val="000000"/>
                <w:sz w:val="24"/>
                <w:szCs w:val="24"/>
              </w:rPr>
              <w:t>12</w:t>
            </w:r>
            <w:r w:rsidR="003819AD">
              <w:rPr>
                <w:rFonts w:ascii="Times New Roman" w:hAnsi="Times New Roman" w:cs="Times New Roman"/>
                <w:color w:val="000000"/>
                <w:sz w:val="24"/>
                <w:szCs w:val="24"/>
              </w:rPr>
              <w:t xml:space="preserve">.02, </w:t>
            </w:r>
            <w:r w:rsidR="000D0096">
              <w:rPr>
                <w:rFonts w:ascii="Times New Roman" w:hAnsi="Times New Roman" w:cs="Times New Roman"/>
                <w:color w:val="000000"/>
                <w:sz w:val="24"/>
                <w:szCs w:val="24"/>
              </w:rPr>
              <w:t>12</w:t>
            </w:r>
            <w:r w:rsidR="003819AD">
              <w:rPr>
                <w:rFonts w:ascii="Times New Roman" w:hAnsi="Times New Roman" w:cs="Times New Roman"/>
                <w:color w:val="000000"/>
                <w:sz w:val="24"/>
                <w:szCs w:val="24"/>
              </w:rPr>
              <w:t xml:space="preserve">.04, </w:t>
            </w:r>
            <w:r w:rsidR="000D0096">
              <w:rPr>
                <w:rFonts w:ascii="Times New Roman" w:hAnsi="Times New Roman" w:cs="Times New Roman"/>
                <w:color w:val="000000"/>
                <w:sz w:val="24"/>
                <w:szCs w:val="24"/>
              </w:rPr>
              <w:t>12</w:t>
            </w:r>
            <w:r w:rsidR="003819AD">
              <w:rPr>
                <w:rFonts w:ascii="Times New Roman" w:hAnsi="Times New Roman" w:cs="Times New Roman"/>
                <w:color w:val="000000"/>
                <w:sz w:val="24"/>
                <w:szCs w:val="24"/>
              </w:rPr>
              <w:t>.05</w:t>
            </w:r>
          </w:p>
          <w:p w:rsidR="003819AD" w:rsidRPr="00F91592" w:rsidRDefault="003819AD" w:rsidP="009F3852">
            <w:pPr>
              <w:spacing w:before="40"/>
              <w:rPr>
                <w:rFonts w:ascii="Times New Roman" w:hAnsi="Times New Roman" w:cs="Times New Roman"/>
                <w:color w:val="000000"/>
                <w:sz w:val="24"/>
                <w:szCs w:val="24"/>
              </w:rPr>
            </w:pPr>
          </w:p>
        </w:tc>
      </w:tr>
      <w:tr w:rsidR="00DC41B0" w:rsidRPr="00F91592" w:rsidTr="00DC41B0">
        <w:trPr>
          <w:trHeight w:val="360"/>
        </w:trPr>
        <w:tc>
          <w:tcPr>
            <w:tcW w:w="2684" w:type="dxa"/>
            <w:hideMark/>
          </w:tcPr>
          <w:p w:rsidR="00DC41B0" w:rsidRPr="003819AD" w:rsidRDefault="00DC41B0" w:rsidP="00DC41B0">
            <w:pPr>
              <w:spacing w:before="40"/>
              <w:rPr>
                <w:rFonts w:ascii="Times New Roman" w:eastAsia="Times New Roman" w:hAnsi="Times New Roman" w:cs="Times New Roman"/>
                <w:b/>
                <w:bCs/>
                <w:color w:val="000000"/>
                <w:sz w:val="24"/>
                <w:szCs w:val="24"/>
              </w:rPr>
            </w:pPr>
            <w:r w:rsidRPr="003819AD">
              <w:rPr>
                <w:rFonts w:ascii="Times New Roman" w:eastAsia="Times New Roman" w:hAnsi="Times New Roman" w:cs="Times New Roman"/>
                <w:b/>
                <w:bCs/>
                <w:color w:val="000000"/>
                <w:sz w:val="24"/>
                <w:szCs w:val="24"/>
              </w:rPr>
              <w:t>Knowledge Performance or Both</w:t>
            </w:r>
          </w:p>
        </w:tc>
        <w:tc>
          <w:tcPr>
            <w:tcW w:w="7926"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3819AD" w:rsidRPr="00F91592" w:rsidRDefault="003819AD" w:rsidP="00DC41B0">
            <w:pPr>
              <w:spacing w:before="40"/>
              <w:rPr>
                <w:rFonts w:ascii="Times New Roman" w:eastAsia="Times New Roman" w:hAnsi="Times New Roman" w:cs="Times New Roman"/>
                <w:color w:val="000000"/>
                <w:sz w:val="24"/>
                <w:szCs w:val="24"/>
              </w:rPr>
            </w:pP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Item Types</w:t>
            </w:r>
          </w:p>
        </w:tc>
        <w:tc>
          <w:tcPr>
            <w:tcW w:w="7926" w:type="dxa"/>
          </w:tcPr>
          <w:p w:rsidR="009B185C" w:rsidRDefault="009B185C"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Multiple Choice</w:t>
            </w:r>
          </w:p>
          <w:p w:rsidR="003819AD" w:rsidRPr="00F91592" w:rsidRDefault="003819AD" w:rsidP="009F3852">
            <w:pPr>
              <w:spacing w:before="40"/>
              <w:rPr>
                <w:rFonts w:ascii="Times New Roman" w:hAnsi="Times New Roman" w:cs="Times New Roman"/>
                <w:color w:val="000000"/>
                <w:sz w:val="24"/>
                <w:szCs w:val="24"/>
              </w:rPr>
            </w:pP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Ideal Cognitive Complexity Level</w:t>
            </w:r>
          </w:p>
        </w:tc>
        <w:tc>
          <w:tcPr>
            <w:tcW w:w="7926" w:type="dxa"/>
          </w:tcPr>
          <w:p w:rsidR="009B185C" w:rsidRPr="00F91592" w:rsidRDefault="009B185C"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w:t>
            </w: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Benchmark Clarification</w:t>
            </w:r>
          </w:p>
        </w:tc>
        <w:tc>
          <w:tcPr>
            <w:tcW w:w="7926" w:type="dxa"/>
          </w:tcPr>
          <w:p w:rsidR="009B185C" w:rsidRDefault="00950998" w:rsidP="009F3852">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9B185C" w:rsidRPr="00F91592">
              <w:rPr>
                <w:rFonts w:ascii="Times New Roman" w:hAnsi="Times New Roman" w:cs="Times New Roman"/>
                <w:color w:val="000000"/>
                <w:sz w:val="24"/>
                <w:szCs w:val="24"/>
              </w:rPr>
              <w:t xml:space="preserve"> will be able to discuss the meaning of stress and to i</w:t>
            </w:r>
            <w:r w:rsidR="00295630" w:rsidRPr="00F91592">
              <w:rPr>
                <w:rFonts w:ascii="Times New Roman" w:hAnsi="Times New Roman" w:cs="Times New Roman"/>
                <w:color w:val="000000"/>
                <w:sz w:val="24"/>
                <w:szCs w:val="24"/>
              </w:rPr>
              <w:t>dentify stressors and explain the method individuals may use to cope with stress</w:t>
            </w:r>
          </w:p>
          <w:p w:rsidR="003819AD" w:rsidRPr="00F91592" w:rsidRDefault="003819AD" w:rsidP="009F3852">
            <w:pPr>
              <w:spacing w:before="40"/>
              <w:rPr>
                <w:rFonts w:ascii="Times New Roman" w:hAnsi="Times New Roman" w:cs="Times New Roman"/>
                <w:color w:val="000000"/>
                <w:sz w:val="24"/>
                <w:szCs w:val="24"/>
              </w:rPr>
            </w:pP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Content Limits</w:t>
            </w:r>
          </w:p>
        </w:tc>
        <w:tc>
          <w:tcPr>
            <w:tcW w:w="7926" w:type="dxa"/>
          </w:tcPr>
          <w:p w:rsidR="009B185C" w:rsidRDefault="00295630"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Should include problem solving method, constructive and non-constructive criticism, defense m</w:t>
            </w:r>
            <w:r w:rsidR="003819AD">
              <w:rPr>
                <w:rFonts w:ascii="Times New Roman" w:hAnsi="Times New Roman" w:cs="Times New Roman"/>
                <w:color w:val="000000"/>
                <w:sz w:val="24"/>
                <w:szCs w:val="24"/>
              </w:rPr>
              <w:t>echanisms</w:t>
            </w:r>
          </w:p>
          <w:p w:rsidR="003819AD" w:rsidRPr="00F91592" w:rsidRDefault="003819AD" w:rsidP="009F3852">
            <w:pPr>
              <w:spacing w:before="40"/>
              <w:rPr>
                <w:rFonts w:ascii="Times New Roman" w:hAnsi="Times New Roman" w:cs="Times New Roman"/>
                <w:color w:val="000000"/>
                <w:sz w:val="24"/>
                <w:szCs w:val="24"/>
              </w:rPr>
            </w:pP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Stimulus Attributes</w:t>
            </w:r>
          </w:p>
        </w:tc>
        <w:tc>
          <w:tcPr>
            <w:tcW w:w="7926" w:type="dxa"/>
          </w:tcPr>
          <w:p w:rsidR="009B185C" w:rsidRDefault="009B185C"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9F3852">
            <w:pPr>
              <w:spacing w:before="40"/>
              <w:rPr>
                <w:rFonts w:ascii="Times New Roman" w:hAnsi="Times New Roman" w:cs="Times New Roman"/>
                <w:color w:val="000000"/>
                <w:sz w:val="24"/>
                <w:szCs w:val="24"/>
              </w:rPr>
            </w:pPr>
          </w:p>
        </w:tc>
      </w:tr>
      <w:tr w:rsidR="009B185C" w:rsidRPr="00F91592" w:rsidTr="00DC41B0">
        <w:trPr>
          <w:trHeight w:val="360"/>
        </w:trPr>
        <w:tc>
          <w:tcPr>
            <w:tcW w:w="2684" w:type="dxa"/>
            <w:hideMark/>
          </w:tcPr>
          <w:p w:rsidR="009B185C" w:rsidRPr="003819AD" w:rsidRDefault="009B185C"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Response Attributes</w:t>
            </w:r>
          </w:p>
        </w:tc>
        <w:tc>
          <w:tcPr>
            <w:tcW w:w="7926" w:type="dxa"/>
          </w:tcPr>
          <w:p w:rsidR="009B185C" w:rsidRDefault="009B185C"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9F3852">
            <w:pPr>
              <w:spacing w:before="40"/>
              <w:rPr>
                <w:rFonts w:ascii="Times New Roman" w:hAnsi="Times New Roman" w:cs="Times New Roman"/>
                <w:color w:val="000000"/>
                <w:sz w:val="24"/>
                <w:szCs w:val="24"/>
              </w:rPr>
            </w:pPr>
          </w:p>
        </w:tc>
      </w:tr>
      <w:tr w:rsidR="00DC41B0" w:rsidRPr="00F91592" w:rsidTr="00DC41B0">
        <w:trPr>
          <w:trHeight w:val="360"/>
        </w:trPr>
        <w:tc>
          <w:tcPr>
            <w:tcW w:w="2684" w:type="dxa"/>
          </w:tcPr>
          <w:p w:rsidR="00DC41B0" w:rsidRPr="003819AD" w:rsidRDefault="00DC41B0"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Content Focus</w:t>
            </w:r>
          </w:p>
        </w:tc>
        <w:tc>
          <w:tcPr>
            <w:tcW w:w="7926" w:type="dxa"/>
          </w:tcPr>
          <w:p w:rsidR="00DC41B0" w:rsidRDefault="00864B7B"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Stress, defense mechanisms, constructive criticism, non-constructive criticism, rationalization, projection, displacement, compensation, daydreaming, repression, suppression, denial, withdrawal</w:t>
            </w:r>
          </w:p>
          <w:p w:rsidR="003819AD" w:rsidRPr="00F91592" w:rsidRDefault="003819AD" w:rsidP="009F3852">
            <w:pPr>
              <w:spacing w:before="40"/>
              <w:rPr>
                <w:rFonts w:ascii="Times New Roman" w:hAnsi="Times New Roman" w:cs="Times New Roman"/>
                <w:color w:val="000000"/>
                <w:sz w:val="24"/>
                <w:szCs w:val="24"/>
              </w:rPr>
            </w:pPr>
          </w:p>
        </w:tc>
      </w:tr>
      <w:tr w:rsidR="00B97DEE" w:rsidRPr="00F91592" w:rsidTr="003819AD">
        <w:trPr>
          <w:trHeight w:val="2062"/>
        </w:trPr>
        <w:tc>
          <w:tcPr>
            <w:tcW w:w="2684" w:type="dxa"/>
          </w:tcPr>
          <w:p w:rsidR="00B97DEE" w:rsidRPr="003819AD" w:rsidRDefault="00B97DEE"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Sample Item</w:t>
            </w:r>
          </w:p>
        </w:tc>
        <w:tc>
          <w:tcPr>
            <w:tcW w:w="7926" w:type="dxa"/>
          </w:tcPr>
          <w:p w:rsidR="00B97DEE" w:rsidRPr="00F91592" w:rsidRDefault="00B97DEE"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A student who says, “I’m failing Math because my teacher hates me.” Is displaying which of the following defense mechanisms?</w:t>
            </w:r>
          </w:p>
          <w:p w:rsidR="00B97DEE"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363A03" w:rsidRPr="00F91592">
              <w:rPr>
                <w:rFonts w:ascii="Times New Roman" w:hAnsi="Times New Roman" w:cs="Times New Roman"/>
                <w:color w:val="000000"/>
                <w:sz w:val="24"/>
                <w:szCs w:val="24"/>
              </w:rPr>
              <w:t>c</w:t>
            </w:r>
            <w:r w:rsidR="00B97DEE" w:rsidRPr="00F91592">
              <w:rPr>
                <w:rFonts w:ascii="Times New Roman" w:hAnsi="Times New Roman" w:cs="Times New Roman"/>
                <w:color w:val="000000"/>
                <w:sz w:val="24"/>
                <w:szCs w:val="24"/>
              </w:rPr>
              <w:t>ompensation</w:t>
            </w:r>
          </w:p>
          <w:p w:rsidR="00B97DEE"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363A03" w:rsidRPr="00F91592">
              <w:rPr>
                <w:rFonts w:ascii="Times New Roman" w:hAnsi="Times New Roman" w:cs="Times New Roman"/>
                <w:color w:val="000000"/>
                <w:sz w:val="24"/>
                <w:szCs w:val="24"/>
              </w:rPr>
              <w:t>i</w:t>
            </w:r>
            <w:r w:rsidR="00B97DEE" w:rsidRPr="00F91592">
              <w:rPr>
                <w:rFonts w:ascii="Times New Roman" w:hAnsi="Times New Roman" w:cs="Times New Roman"/>
                <w:color w:val="000000"/>
                <w:sz w:val="24"/>
                <w:szCs w:val="24"/>
              </w:rPr>
              <w:t>dentification</w:t>
            </w:r>
          </w:p>
          <w:p w:rsidR="00B97DEE"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3DDD" w:rsidRPr="00F91592">
              <w:rPr>
                <w:rFonts w:ascii="Times New Roman" w:hAnsi="Times New Roman" w:cs="Times New Roman"/>
                <w:color w:val="000000"/>
                <w:sz w:val="24"/>
                <w:szCs w:val="24"/>
              </w:rPr>
              <w:t xml:space="preserve">C)  </w:t>
            </w:r>
            <w:r w:rsidR="00363A03" w:rsidRPr="00F91592">
              <w:rPr>
                <w:rFonts w:ascii="Times New Roman" w:hAnsi="Times New Roman" w:cs="Times New Roman"/>
                <w:color w:val="000000"/>
                <w:sz w:val="24"/>
                <w:szCs w:val="24"/>
              </w:rPr>
              <w:t>p</w:t>
            </w:r>
            <w:r w:rsidR="00B97DEE" w:rsidRPr="00F91592">
              <w:rPr>
                <w:rFonts w:ascii="Times New Roman" w:hAnsi="Times New Roman" w:cs="Times New Roman"/>
                <w:color w:val="000000"/>
                <w:sz w:val="24"/>
                <w:szCs w:val="24"/>
              </w:rPr>
              <w:t>rojection</w:t>
            </w:r>
          </w:p>
          <w:p w:rsidR="00B97DEE"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363A03" w:rsidRPr="00F91592">
              <w:rPr>
                <w:rFonts w:ascii="Times New Roman" w:hAnsi="Times New Roman" w:cs="Times New Roman"/>
                <w:color w:val="000000"/>
                <w:sz w:val="24"/>
                <w:szCs w:val="24"/>
              </w:rPr>
              <w:t>r</w:t>
            </w:r>
            <w:r w:rsidR="00B97DEE" w:rsidRPr="00F91592">
              <w:rPr>
                <w:rFonts w:ascii="Times New Roman" w:hAnsi="Times New Roman" w:cs="Times New Roman"/>
                <w:color w:val="000000"/>
                <w:sz w:val="24"/>
                <w:szCs w:val="24"/>
              </w:rPr>
              <w:t>ationalization</w:t>
            </w:r>
          </w:p>
          <w:p w:rsidR="005C5666" w:rsidRDefault="005C5666" w:rsidP="003D3DDD">
            <w:pPr>
              <w:spacing w:before="40"/>
              <w:ind w:left="522"/>
              <w:rPr>
                <w:rFonts w:ascii="Times New Roman" w:hAnsi="Times New Roman" w:cs="Times New Roman"/>
                <w:color w:val="000000"/>
                <w:sz w:val="24"/>
                <w:szCs w:val="24"/>
              </w:rPr>
            </w:pPr>
          </w:p>
          <w:p w:rsidR="005C5666"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C</w:t>
            </w:r>
          </w:p>
          <w:p w:rsidR="00E11AC9" w:rsidRPr="00F91592" w:rsidRDefault="00E11AC9" w:rsidP="003D3DDD">
            <w:pPr>
              <w:spacing w:before="40"/>
              <w:rPr>
                <w:rFonts w:ascii="Times New Roman" w:hAnsi="Times New Roman" w:cs="Times New Roman"/>
                <w:color w:val="000000"/>
                <w:sz w:val="24"/>
                <w:szCs w:val="24"/>
              </w:rPr>
            </w:pPr>
          </w:p>
        </w:tc>
      </w:tr>
    </w:tbl>
    <w:p w:rsidR="00B97DEE" w:rsidRPr="00F91592" w:rsidRDefault="00B97DEE">
      <w:pPr>
        <w:rPr>
          <w:rFonts w:ascii="Times New Roman" w:hAnsi="Times New Roman" w:cs="Times New Roman"/>
          <w:sz w:val="24"/>
          <w:szCs w:val="24"/>
        </w:rPr>
      </w:pPr>
      <w:r w:rsidRPr="00F91592">
        <w:rPr>
          <w:rFonts w:ascii="Times New Roman" w:hAnsi="Times New Roman" w:cs="Times New Roman"/>
          <w:sz w:val="24"/>
          <w:szCs w:val="24"/>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6"/>
        <w:gridCol w:w="7924"/>
      </w:tblGrid>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lastRenderedPageBreak/>
              <w:t>Benchmark Number</w:t>
            </w:r>
          </w:p>
        </w:tc>
        <w:tc>
          <w:tcPr>
            <w:tcW w:w="7924" w:type="dxa"/>
          </w:tcPr>
          <w:p w:rsidR="00052435" w:rsidRDefault="000D0096" w:rsidP="00052435">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12</w:t>
            </w:r>
            <w:r w:rsidR="00924CA2" w:rsidRPr="00F91592">
              <w:rPr>
                <w:rFonts w:ascii="Times New Roman" w:hAnsi="Times New Roman" w:cs="Times New Roman"/>
                <w:color w:val="000000"/>
                <w:sz w:val="24"/>
                <w:szCs w:val="24"/>
              </w:rPr>
              <w:t>.01</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Standard</w:t>
            </w:r>
          </w:p>
        </w:tc>
        <w:tc>
          <w:tcPr>
            <w:tcW w:w="7924" w:type="dxa"/>
          </w:tcPr>
          <w:p w:rsidR="00052435" w:rsidRDefault="000D0096" w:rsidP="003819AD">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12</w:t>
            </w:r>
            <w:r w:rsidR="003819AD">
              <w:rPr>
                <w:rFonts w:ascii="Times New Roman" w:hAnsi="Times New Roman" w:cs="Times New Roman"/>
                <w:color w:val="000000"/>
                <w:sz w:val="24"/>
                <w:szCs w:val="24"/>
              </w:rPr>
              <w:t>.0</w:t>
            </w:r>
            <w:r w:rsidR="00052435" w:rsidRPr="00F91592">
              <w:rPr>
                <w:rFonts w:ascii="Times New Roman" w:hAnsi="Times New Roman" w:cs="Times New Roman"/>
                <w:color w:val="000000"/>
                <w:sz w:val="24"/>
                <w:szCs w:val="24"/>
              </w:rPr>
              <w:t xml:space="preserve"> Identify the needs of the terminally ill</w:t>
            </w:r>
            <w:r w:rsidR="003819AD">
              <w:rPr>
                <w:rFonts w:ascii="Times New Roman" w:hAnsi="Times New Roman" w:cs="Times New Roman"/>
                <w:color w:val="000000"/>
                <w:sz w:val="24"/>
                <w:szCs w:val="24"/>
              </w:rPr>
              <w:t>.</w:t>
            </w:r>
          </w:p>
          <w:p w:rsidR="003819AD" w:rsidRPr="00F91592" w:rsidRDefault="003819AD" w:rsidP="003819AD">
            <w:pPr>
              <w:spacing w:before="40"/>
              <w:rPr>
                <w:rFonts w:ascii="Times New Roman" w:hAnsi="Times New Roman" w:cs="Times New Roman"/>
                <w:color w:val="000000"/>
                <w:sz w:val="24"/>
                <w:szCs w:val="24"/>
              </w:rPr>
            </w:pP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Benchmark</w:t>
            </w:r>
          </w:p>
        </w:tc>
        <w:tc>
          <w:tcPr>
            <w:tcW w:w="7924" w:type="dxa"/>
          </w:tcPr>
          <w:p w:rsidR="00052435" w:rsidRDefault="00924CA2"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Discuss death and dying</w:t>
            </w:r>
            <w:r w:rsidR="00052435" w:rsidRPr="00F91592">
              <w:rPr>
                <w:rFonts w:ascii="Times New Roman" w:hAnsi="Times New Roman" w:cs="Times New Roman"/>
                <w:color w:val="000000"/>
                <w:sz w:val="24"/>
                <w:szCs w:val="24"/>
              </w:rPr>
              <w:t>.</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Also Assesses</w:t>
            </w:r>
          </w:p>
        </w:tc>
        <w:tc>
          <w:tcPr>
            <w:tcW w:w="7924" w:type="dxa"/>
          </w:tcPr>
          <w:p w:rsidR="00135712" w:rsidRDefault="000D0096" w:rsidP="00052435">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10</w:t>
            </w:r>
            <w:r w:rsidR="00924CA2" w:rsidRPr="00F91592">
              <w:rPr>
                <w:rFonts w:ascii="Times New Roman" w:hAnsi="Times New Roman" w:cs="Times New Roman"/>
                <w:color w:val="000000"/>
                <w:sz w:val="24"/>
                <w:szCs w:val="24"/>
              </w:rPr>
              <w:t>.02</w:t>
            </w:r>
            <w:r w:rsidR="003819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003819AD">
              <w:rPr>
                <w:rFonts w:ascii="Times New Roman" w:hAnsi="Times New Roman" w:cs="Times New Roman"/>
                <w:color w:val="000000"/>
                <w:sz w:val="24"/>
                <w:szCs w:val="24"/>
              </w:rPr>
              <w:t xml:space="preserve">.03, </w:t>
            </w:r>
            <w:r>
              <w:rPr>
                <w:rFonts w:ascii="Times New Roman" w:hAnsi="Times New Roman" w:cs="Times New Roman"/>
                <w:color w:val="000000"/>
                <w:sz w:val="24"/>
                <w:szCs w:val="24"/>
              </w:rPr>
              <w:t>12</w:t>
            </w:r>
            <w:r w:rsidR="003819AD">
              <w:rPr>
                <w:rFonts w:ascii="Times New Roman" w:hAnsi="Times New Roman" w:cs="Times New Roman"/>
                <w:color w:val="000000"/>
                <w:sz w:val="24"/>
                <w:szCs w:val="24"/>
              </w:rPr>
              <w:t xml:space="preserve">.02, </w:t>
            </w:r>
            <w:r>
              <w:rPr>
                <w:rFonts w:ascii="Times New Roman" w:hAnsi="Times New Roman" w:cs="Times New Roman"/>
                <w:color w:val="000000"/>
                <w:sz w:val="24"/>
                <w:szCs w:val="24"/>
              </w:rPr>
              <w:t>12</w:t>
            </w:r>
            <w:r w:rsidR="003819AD">
              <w:rPr>
                <w:rFonts w:ascii="Times New Roman" w:hAnsi="Times New Roman" w:cs="Times New Roman"/>
                <w:color w:val="000000"/>
                <w:sz w:val="24"/>
                <w:szCs w:val="24"/>
              </w:rPr>
              <w:t xml:space="preserve">.04, </w:t>
            </w:r>
            <w:r>
              <w:rPr>
                <w:rFonts w:ascii="Times New Roman" w:hAnsi="Times New Roman" w:cs="Times New Roman"/>
                <w:color w:val="000000"/>
                <w:sz w:val="24"/>
                <w:szCs w:val="24"/>
              </w:rPr>
              <w:t>12</w:t>
            </w:r>
            <w:r w:rsidR="003819AD">
              <w:rPr>
                <w:rFonts w:ascii="Times New Roman" w:hAnsi="Times New Roman" w:cs="Times New Roman"/>
                <w:color w:val="000000"/>
                <w:sz w:val="24"/>
                <w:szCs w:val="24"/>
              </w:rPr>
              <w:t>.05</w:t>
            </w:r>
          </w:p>
          <w:p w:rsidR="003819AD" w:rsidRPr="00F91592" w:rsidRDefault="003819AD" w:rsidP="00052435">
            <w:pPr>
              <w:spacing w:before="40"/>
              <w:rPr>
                <w:rFonts w:ascii="Times New Roman" w:hAnsi="Times New Roman" w:cs="Times New Roman"/>
                <w:color w:val="000000"/>
                <w:sz w:val="24"/>
                <w:szCs w:val="24"/>
              </w:rPr>
            </w:pPr>
          </w:p>
        </w:tc>
      </w:tr>
      <w:tr w:rsidR="00DC41B0" w:rsidRPr="00F91592" w:rsidTr="003819AD">
        <w:trPr>
          <w:trHeight w:val="360"/>
        </w:trPr>
        <w:tc>
          <w:tcPr>
            <w:tcW w:w="2686" w:type="dxa"/>
            <w:hideMark/>
          </w:tcPr>
          <w:p w:rsidR="00DC41B0" w:rsidRPr="003819AD" w:rsidRDefault="00DC41B0" w:rsidP="00DC41B0">
            <w:pPr>
              <w:spacing w:before="40"/>
              <w:rPr>
                <w:rFonts w:ascii="Times New Roman" w:eastAsia="Times New Roman" w:hAnsi="Times New Roman" w:cs="Times New Roman"/>
                <w:b/>
                <w:bCs/>
                <w:color w:val="000000"/>
                <w:sz w:val="24"/>
                <w:szCs w:val="24"/>
              </w:rPr>
            </w:pPr>
            <w:r w:rsidRPr="003819AD">
              <w:rPr>
                <w:rFonts w:ascii="Times New Roman" w:eastAsia="Times New Roman" w:hAnsi="Times New Roman" w:cs="Times New Roman"/>
                <w:b/>
                <w:bCs/>
                <w:color w:val="000000"/>
                <w:sz w:val="24"/>
                <w:szCs w:val="24"/>
              </w:rPr>
              <w:t>Knowledge Performance or Both</w:t>
            </w:r>
          </w:p>
        </w:tc>
        <w:tc>
          <w:tcPr>
            <w:tcW w:w="7924" w:type="dxa"/>
          </w:tcPr>
          <w:p w:rsidR="00DC41B0" w:rsidRPr="00F91592"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Item Types</w:t>
            </w:r>
          </w:p>
        </w:tc>
        <w:tc>
          <w:tcPr>
            <w:tcW w:w="7924" w:type="dxa"/>
          </w:tcPr>
          <w:p w:rsidR="00052435" w:rsidRDefault="00052435" w:rsidP="00052435">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Ideal Cognitive Complexity Level</w:t>
            </w:r>
          </w:p>
        </w:tc>
        <w:tc>
          <w:tcPr>
            <w:tcW w:w="7924" w:type="dxa"/>
          </w:tcPr>
          <w:p w:rsidR="00052435" w:rsidRPr="00F91592"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Low, Moderate, High</w:t>
            </w: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Benchmark Clarification</w:t>
            </w:r>
          </w:p>
        </w:tc>
        <w:tc>
          <w:tcPr>
            <w:tcW w:w="7924" w:type="dxa"/>
          </w:tcPr>
          <w:p w:rsidR="00052435" w:rsidRDefault="00950998" w:rsidP="00052435">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w:t>
            </w:r>
            <w:r w:rsidR="00924CA2" w:rsidRPr="00F91592">
              <w:rPr>
                <w:rFonts w:ascii="Times New Roman" w:hAnsi="Times New Roman" w:cs="Times New Roman"/>
                <w:color w:val="000000"/>
                <w:sz w:val="24"/>
                <w:szCs w:val="24"/>
              </w:rPr>
              <w:t>tudent will be able to discuss issues faced at the end of life</w:t>
            </w:r>
            <w:r w:rsidR="003819AD">
              <w:rPr>
                <w:rFonts w:ascii="Times New Roman" w:hAnsi="Times New Roman" w:cs="Times New Roman"/>
                <w:color w:val="000000"/>
                <w:sz w:val="24"/>
                <w:szCs w:val="24"/>
              </w:rPr>
              <w:t>.</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Content Limits</w:t>
            </w:r>
          </w:p>
        </w:tc>
        <w:tc>
          <w:tcPr>
            <w:tcW w:w="7924" w:type="dxa"/>
          </w:tcPr>
          <w:p w:rsidR="00924CA2" w:rsidRPr="00F91592" w:rsidRDefault="00135712"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include s</w:t>
            </w:r>
            <w:r w:rsidR="00924CA2" w:rsidRPr="00F91592">
              <w:rPr>
                <w:rFonts w:ascii="Times New Roman" w:hAnsi="Times New Roman" w:cs="Times New Roman"/>
                <w:color w:val="000000"/>
                <w:sz w:val="24"/>
                <w:szCs w:val="24"/>
              </w:rPr>
              <w:t>tages of grief</w:t>
            </w:r>
            <w:r w:rsidRPr="00F91592">
              <w:rPr>
                <w:rFonts w:ascii="Times New Roman" w:hAnsi="Times New Roman" w:cs="Times New Roman"/>
                <w:color w:val="000000"/>
                <w:sz w:val="24"/>
                <w:szCs w:val="24"/>
              </w:rPr>
              <w:t>, h</w:t>
            </w:r>
            <w:r w:rsidR="00924CA2" w:rsidRPr="00F91592">
              <w:rPr>
                <w:rFonts w:ascii="Times New Roman" w:hAnsi="Times New Roman" w:cs="Times New Roman"/>
                <w:color w:val="000000"/>
                <w:sz w:val="24"/>
                <w:szCs w:val="24"/>
              </w:rPr>
              <w:t>ospice services</w:t>
            </w:r>
            <w:r w:rsidRPr="00F91592">
              <w:rPr>
                <w:rFonts w:ascii="Times New Roman" w:hAnsi="Times New Roman" w:cs="Times New Roman"/>
                <w:color w:val="000000"/>
                <w:sz w:val="24"/>
                <w:szCs w:val="24"/>
              </w:rPr>
              <w:t>, o</w:t>
            </w:r>
            <w:r w:rsidR="00924CA2" w:rsidRPr="00F91592">
              <w:rPr>
                <w:rFonts w:ascii="Times New Roman" w:hAnsi="Times New Roman" w:cs="Times New Roman"/>
                <w:color w:val="000000"/>
                <w:sz w:val="24"/>
                <w:szCs w:val="24"/>
              </w:rPr>
              <w:t>rgan donation</w:t>
            </w:r>
            <w:r w:rsidRPr="00F91592">
              <w:rPr>
                <w:rFonts w:ascii="Times New Roman" w:hAnsi="Times New Roman" w:cs="Times New Roman"/>
                <w:color w:val="000000"/>
                <w:sz w:val="24"/>
                <w:szCs w:val="24"/>
              </w:rPr>
              <w:t>, m</w:t>
            </w:r>
            <w:r w:rsidR="00924CA2" w:rsidRPr="00F91592">
              <w:rPr>
                <w:rFonts w:ascii="Times New Roman" w:hAnsi="Times New Roman" w:cs="Times New Roman"/>
                <w:color w:val="000000"/>
                <w:sz w:val="24"/>
                <w:szCs w:val="24"/>
              </w:rPr>
              <w:t>ortuary science</w:t>
            </w:r>
            <w:r w:rsidR="00950998">
              <w:rPr>
                <w:rFonts w:ascii="Times New Roman" w:hAnsi="Times New Roman" w:cs="Times New Roman"/>
                <w:color w:val="000000"/>
                <w:sz w:val="24"/>
                <w:szCs w:val="24"/>
              </w:rPr>
              <w:t>,</w:t>
            </w:r>
            <w:r w:rsidR="00924CA2" w:rsidRPr="00F91592">
              <w:rPr>
                <w:rFonts w:ascii="Times New Roman" w:hAnsi="Times New Roman" w:cs="Times New Roman"/>
                <w:color w:val="000000"/>
                <w:sz w:val="24"/>
                <w:szCs w:val="24"/>
              </w:rPr>
              <w:t xml:space="preserve"> and funeral direction</w:t>
            </w:r>
            <w:r w:rsidRPr="00F91592">
              <w:rPr>
                <w:rFonts w:ascii="Times New Roman" w:hAnsi="Times New Roman" w:cs="Times New Roman"/>
                <w:color w:val="000000"/>
                <w:sz w:val="24"/>
                <w:szCs w:val="24"/>
              </w:rPr>
              <w:t>.</w:t>
            </w:r>
          </w:p>
          <w:p w:rsidR="00135712" w:rsidRPr="00F91592" w:rsidRDefault="00135712" w:rsidP="00052435">
            <w:pPr>
              <w:spacing w:before="40"/>
              <w:rPr>
                <w:rFonts w:ascii="Times New Roman" w:hAnsi="Times New Roman" w:cs="Times New Roman"/>
                <w:color w:val="000000"/>
                <w:sz w:val="24"/>
                <w:szCs w:val="24"/>
              </w:rPr>
            </w:pP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Stimulus Attributes</w:t>
            </w:r>
          </w:p>
        </w:tc>
        <w:tc>
          <w:tcPr>
            <w:tcW w:w="7924" w:type="dxa"/>
          </w:tcPr>
          <w:p w:rsidR="00052435"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3819AD">
        <w:trPr>
          <w:trHeight w:val="360"/>
        </w:trPr>
        <w:tc>
          <w:tcPr>
            <w:tcW w:w="2686" w:type="dxa"/>
            <w:hideMark/>
          </w:tcPr>
          <w:p w:rsidR="00052435" w:rsidRPr="003819AD" w:rsidRDefault="00052435"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Response Attributes</w:t>
            </w:r>
          </w:p>
        </w:tc>
        <w:tc>
          <w:tcPr>
            <w:tcW w:w="7924" w:type="dxa"/>
          </w:tcPr>
          <w:p w:rsidR="00052435" w:rsidRPr="00F91592"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tc>
      </w:tr>
      <w:tr w:rsidR="00DC41B0" w:rsidRPr="00F91592" w:rsidTr="003819AD">
        <w:trPr>
          <w:trHeight w:val="360"/>
        </w:trPr>
        <w:tc>
          <w:tcPr>
            <w:tcW w:w="2686" w:type="dxa"/>
          </w:tcPr>
          <w:p w:rsidR="00DC41B0" w:rsidRPr="003819AD" w:rsidRDefault="00DC41B0" w:rsidP="00052435">
            <w:pPr>
              <w:spacing w:before="40"/>
              <w:rPr>
                <w:rFonts w:ascii="Times New Roman" w:hAnsi="Times New Roman" w:cs="Times New Roman"/>
                <w:b/>
                <w:sz w:val="24"/>
                <w:szCs w:val="24"/>
              </w:rPr>
            </w:pPr>
            <w:r w:rsidRPr="003819AD">
              <w:rPr>
                <w:rFonts w:ascii="Times New Roman" w:hAnsi="Times New Roman" w:cs="Times New Roman"/>
                <w:b/>
                <w:sz w:val="24"/>
                <w:szCs w:val="24"/>
              </w:rPr>
              <w:t>Content Focus</w:t>
            </w:r>
          </w:p>
        </w:tc>
        <w:tc>
          <w:tcPr>
            <w:tcW w:w="7924" w:type="dxa"/>
          </w:tcPr>
          <w:p w:rsidR="00DC41B0" w:rsidRDefault="00864B7B"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Grief, hospice, terminal illness, denial, anger, bargaining, depression, acceptance, hospice, right to die, mortician, embalmer, mortuary assistant</w:t>
            </w:r>
          </w:p>
          <w:p w:rsidR="003819AD" w:rsidRPr="00F91592" w:rsidRDefault="003819AD" w:rsidP="00052435">
            <w:pPr>
              <w:spacing w:before="40"/>
              <w:rPr>
                <w:rFonts w:ascii="Times New Roman" w:hAnsi="Times New Roman" w:cs="Times New Roman"/>
                <w:color w:val="000000"/>
                <w:sz w:val="24"/>
                <w:szCs w:val="24"/>
              </w:rPr>
            </w:pPr>
          </w:p>
        </w:tc>
      </w:tr>
      <w:tr w:rsidR="00052435" w:rsidRPr="00F91592" w:rsidTr="003819AD">
        <w:trPr>
          <w:trHeight w:val="2080"/>
        </w:trPr>
        <w:tc>
          <w:tcPr>
            <w:tcW w:w="2686" w:type="dxa"/>
            <w:hideMark/>
          </w:tcPr>
          <w:p w:rsidR="00052435" w:rsidRPr="003819AD" w:rsidRDefault="00052435" w:rsidP="00052435">
            <w:pPr>
              <w:spacing w:before="40"/>
              <w:rPr>
                <w:rFonts w:ascii="Times New Roman" w:hAnsi="Times New Roman" w:cs="Times New Roman"/>
                <w:b/>
                <w:bCs/>
                <w:sz w:val="24"/>
                <w:szCs w:val="24"/>
              </w:rPr>
            </w:pPr>
            <w:r w:rsidRPr="003819AD">
              <w:rPr>
                <w:rFonts w:ascii="Times New Roman" w:hAnsi="Times New Roman" w:cs="Times New Roman"/>
                <w:b/>
                <w:bCs/>
                <w:sz w:val="24"/>
                <w:szCs w:val="24"/>
              </w:rPr>
              <w:t>Sample Item</w:t>
            </w:r>
          </w:p>
        </w:tc>
        <w:tc>
          <w:tcPr>
            <w:tcW w:w="7924" w:type="dxa"/>
          </w:tcPr>
          <w:p w:rsidR="00052435" w:rsidRPr="00F91592" w:rsidRDefault="00052435" w:rsidP="00052435">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What stage of grief is exhibited by this patient's statement, "I just want to live until my first grandchild is born."?  </w:t>
            </w:r>
          </w:p>
          <w:p w:rsidR="00363A03"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363A03" w:rsidRPr="00F91592">
              <w:rPr>
                <w:rFonts w:ascii="Times New Roman" w:hAnsi="Times New Roman" w:cs="Times New Roman"/>
                <w:color w:val="000000"/>
                <w:sz w:val="24"/>
                <w:szCs w:val="24"/>
              </w:rPr>
              <w:t xml:space="preserve">anger  </w:t>
            </w:r>
          </w:p>
          <w:p w:rsidR="00363A03"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3DDD" w:rsidRPr="00F91592">
              <w:rPr>
                <w:rFonts w:ascii="Times New Roman" w:hAnsi="Times New Roman" w:cs="Times New Roman"/>
                <w:color w:val="000000"/>
                <w:sz w:val="24"/>
                <w:szCs w:val="24"/>
              </w:rPr>
              <w:t xml:space="preserve">B)  </w:t>
            </w:r>
            <w:r w:rsidR="00363A03" w:rsidRPr="00F91592">
              <w:rPr>
                <w:rFonts w:ascii="Times New Roman" w:hAnsi="Times New Roman" w:cs="Times New Roman"/>
                <w:color w:val="000000"/>
                <w:sz w:val="24"/>
                <w:szCs w:val="24"/>
              </w:rPr>
              <w:t>b</w:t>
            </w:r>
            <w:r w:rsidR="00052435" w:rsidRPr="00F91592">
              <w:rPr>
                <w:rFonts w:ascii="Times New Roman" w:hAnsi="Times New Roman" w:cs="Times New Roman"/>
                <w:color w:val="000000"/>
                <w:sz w:val="24"/>
                <w:szCs w:val="24"/>
              </w:rPr>
              <w:t xml:space="preserve">argaining  </w:t>
            </w:r>
          </w:p>
          <w:p w:rsidR="00363A03"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363A03" w:rsidRPr="00F91592">
              <w:rPr>
                <w:rFonts w:ascii="Times New Roman" w:hAnsi="Times New Roman" w:cs="Times New Roman"/>
                <w:color w:val="000000"/>
                <w:sz w:val="24"/>
                <w:szCs w:val="24"/>
              </w:rPr>
              <w:t>denial</w:t>
            </w:r>
          </w:p>
          <w:p w:rsidR="00052435" w:rsidRDefault="005B3DBF"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w:t>
            </w:r>
            <w:r w:rsidR="00363A03" w:rsidRPr="00F91592">
              <w:rPr>
                <w:rFonts w:ascii="Times New Roman" w:hAnsi="Times New Roman" w:cs="Times New Roman"/>
                <w:color w:val="000000"/>
                <w:sz w:val="24"/>
                <w:szCs w:val="24"/>
              </w:rPr>
              <w:t>d</w:t>
            </w:r>
            <w:r w:rsidR="00052435" w:rsidRPr="00F91592">
              <w:rPr>
                <w:rFonts w:ascii="Times New Roman" w:hAnsi="Times New Roman" w:cs="Times New Roman"/>
                <w:color w:val="000000"/>
                <w:sz w:val="24"/>
                <w:szCs w:val="24"/>
              </w:rPr>
              <w:t xml:space="preserve">epression  </w:t>
            </w:r>
          </w:p>
          <w:p w:rsidR="005C5666" w:rsidRDefault="005C5666" w:rsidP="003D3DDD">
            <w:pPr>
              <w:spacing w:before="40"/>
              <w:ind w:left="522"/>
              <w:rPr>
                <w:rFonts w:ascii="Times New Roman" w:hAnsi="Times New Roman" w:cs="Times New Roman"/>
                <w:color w:val="000000"/>
                <w:sz w:val="24"/>
                <w:szCs w:val="24"/>
              </w:rPr>
            </w:pPr>
          </w:p>
          <w:p w:rsidR="005C5666"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052435" w:rsidRPr="00F91592" w:rsidRDefault="00052435" w:rsidP="00052435">
            <w:pPr>
              <w:spacing w:before="40"/>
              <w:rPr>
                <w:rFonts w:ascii="Times New Roman" w:hAnsi="Times New Roman" w:cs="Times New Roman"/>
                <w:color w:val="000000"/>
                <w:sz w:val="24"/>
                <w:szCs w:val="24"/>
              </w:rPr>
            </w:pPr>
          </w:p>
        </w:tc>
      </w:tr>
    </w:tbl>
    <w:p w:rsidR="003819AD" w:rsidRDefault="003819AD">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6"/>
        <w:gridCol w:w="7924"/>
      </w:tblGrid>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lastRenderedPageBreak/>
              <w:t>Benchmark Number</w:t>
            </w:r>
          </w:p>
        </w:tc>
        <w:tc>
          <w:tcPr>
            <w:tcW w:w="7924" w:type="dxa"/>
          </w:tcPr>
          <w:p w:rsidR="00924CA2" w:rsidRDefault="000D0096" w:rsidP="009F3852">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13</w:t>
            </w:r>
            <w:r w:rsidR="000F0FBD" w:rsidRPr="00F91592">
              <w:rPr>
                <w:rFonts w:ascii="Times New Roman" w:hAnsi="Times New Roman" w:cs="Times New Roman"/>
                <w:color w:val="000000"/>
                <w:sz w:val="24"/>
                <w:szCs w:val="24"/>
              </w:rPr>
              <w:t>.01</w:t>
            </w:r>
          </w:p>
          <w:p w:rsidR="003819AD" w:rsidRPr="00F91592" w:rsidRDefault="003819AD" w:rsidP="009F3852">
            <w:pPr>
              <w:spacing w:before="40"/>
              <w:rPr>
                <w:rFonts w:ascii="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Standard</w:t>
            </w:r>
          </w:p>
        </w:tc>
        <w:tc>
          <w:tcPr>
            <w:tcW w:w="7924" w:type="dxa"/>
          </w:tcPr>
          <w:p w:rsidR="00924CA2" w:rsidRDefault="000F0FBD" w:rsidP="00950998">
            <w:pPr>
              <w:tabs>
                <w:tab w:val="left" w:pos="1728"/>
              </w:tabs>
              <w:suppressAutoHyphens/>
              <w:autoSpaceDE w:val="0"/>
              <w:autoSpaceDN w:val="0"/>
              <w:rPr>
                <w:rFonts w:ascii="Times New Roman" w:hAnsi="Times New Roman" w:cs="Times New Roman"/>
                <w:sz w:val="24"/>
                <w:szCs w:val="24"/>
              </w:rPr>
            </w:pPr>
            <w:r w:rsidRPr="00F91592">
              <w:rPr>
                <w:rFonts w:ascii="Times New Roman" w:hAnsi="Times New Roman" w:cs="Times New Roman"/>
                <w:sz w:val="24"/>
                <w:szCs w:val="24"/>
              </w:rPr>
              <w:t>1</w:t>
            </w:r>
            <w:r w:rsidR="000D0096">
              <w:rPr>
                <w:rFonts w:ascii="Times New Roman" w:hAnsi="Times New Roman" w:cs="Times New Roman"/>
                <w:sz w:val="24"/>
                <w:szCs w:val="24"/>
              </w:rPr>
              <w:t>3</w:t>
            </w:r>
            <w:r w:rsidRPr="00F91592">
              <w:rPr>
                <w:rFonts w:ascii="Times New Roman" w:hAnsi="Times New Roman" w:cs="Times New Roman"/>
                <w:sz w:val="24"/>
                <w:szCs w:val="24"/>
              </w:rPr>
              <w:t>.0</w:t>
            </w:r>
            <w:r w:rsidR="009B185C" w:rsidRPr="00F91592">
              <w:rPr>
                <w:rFonts w:ascii="Times New Roman" w:hAnsi="Times New Roman" w:cs="Times New Roman"/>
                <w:sz w:val="24"/>
                <w:szCs w:val="24"/>
              </w:rPr>
              <w:t xml:space="preserve">   </w:t>
            </w:r>
            <w:r w:rsidRPr="00F91592">
              <w:rPr>
                <w:rFonts w:ascii="Times New Roman" w:hAnsi="Times New Roman" w:cs="Times New Roman"/>
                <w:sz w:val="24"/>
                <w:szCs w:val="24"/>
              </w:rPr>
              <w:t>Demonstrate knowledge of blood borne diseases, including AIDS</w:t>
            </w:r>
            <w:r w:rsidR="00950998">
              <w:rPr>
                <w:rFonts w:ascii="Times New Roman" w:hAnsi="Times New Roman" w:cs="Times New Roman"/>
                <w:sz w:val="24"/>
                <w:szCs w:val="24"/>
              </w:rPr>
              <w:t>.</w:t>
            </w:r>
          </w:p>
          <w:p w:rsidR="00950998" w:rsidRPr="00F91592" w:rsidRDefault="00950998" w:rsidP="00950998">
            <w:pPr>
              <w:tabs>
                <w:tab w:val="left" w:pos="1728"/>
              </w:tabs>
              <w:suppressAutoHyphens/>
              <w:autoSpaceDE w:val="0"/>
              <w:autoSpaceDN w:val="0"/>
              <w:rPr>
                <w:rFonts w:ascii="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Benchmark</w:t>
            </w:r>
          </w:p>
        </w:tc>
        <w:tc>
          <w:tcPr>
            <w:tcW w:w="7924" w:type="dxa"/>
          </w:tcPr>
          <w:p w:rsidR="000F0FBD" w:rsidRPr="00F91592" w:rsidRDefault="000F0FBD" w:rsidP="009B185C">
            <w:pPr>
              <w:pStyle w:val="ListParagraph"/>
              <w:tabs>
                <w:tab w:val="left" w:pos="1728"/>
              </w:tabs>
              <w:suppressAutoHyphens/>
              <w:autoSpaceDE w:val="0"/>
              <w:autoSpaceDN w:val="0"/>
              <w:ind w:left="0"/>
              <w:rPr>
                <w:rFonts w:ascii="Times New Roman" w:hAnsi="Times New Roman" w:cs="Times New Roman"/>
                <w:sz w:val="24"/>
                <w:szCs w:val="24"/>
              </w:rPr>
            </w:pPr>
            <w:r w:rsidRPr="00F91592">
              <w:rPr>
                <w:rFonts w:ascii="Times New Roman" w:hAnsi="Times New Roman" w:cs="Times New Roman"/>
                <w:sz w:val="24"/>
                <w:szCs w:val="24"/>
              </w:rPr>
              <w:t>Distinguish between fact and fallacy about the transmission and treatment of diseases caused by blood borne pathogens.</w:t>
            </w:r>
          </w:p>
          <w:p w:rsidR="00924CA2" w:rsidRPr="00F91592" w:rsidRDefault="00924CA2" w:rsidP="009B185C">
            <w:pPr>
              <w:spacing w:before="40"/>
              <w:rPr>
                <w:rFonts w:ascii="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Also Assesses</w:t>
            </w:r>
          </w:p>
        </w:tc>
        <w:tc>
          <w:tcPr>
            <w:tcW w:w="7924" w:type="dxa"/>
          </w:tcPr>
          <w:p w:rsidR="00924CA2" w:rsidRDefault="00135712"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Applicable</w:t>
            </w:r>
          </w:p>
          <w:p w:rsidR="003819AD" w:rsidRPr="00F91592" w:rsidRDefault="003819AD" w:rsidP="009F3852">
            <w:pPr>
              <w:spacing w:before="40"/>
              <w:rPr>
                <w:rFonts w:ascii="Times New Roman" w:hAnsi="Times New Roman" w:cs="Times New Roman"/>
                <w:color w:val="000000"/>
                <w:sz w:val="24"/>
                <w:szCs w:val="24"/>
              </w:rPr>
            </w:pPr>
          </w:p>
        </w:tc>
      </w:tr>
      <w:tr w:rsidR="00DC41B0" w:rsidRPr="00F91592" w:rsidTr="00DC41B0">
        <w:trPr>
          <w:trHeight w:val="360"/>
        </w:trPr>
        <w:tc>
          <w:tcPr>
            <w:tcW w:w="2686" w:type="dxa"/>
            <w:hideMark/>
          </w:tcPr>
          <w:p w:rsidR="00DC41B0" w:rsidRPr="003819AD" w:rsidRDefault="00DC41B0" w:rsidP="00DC41B0">
            <w:pPr>
              <w:spacing w:before="40"/>
              <w:rPr>
                <w:rFonts w:ascii="Times New Roman" w:eastAsia="Times New Roman" w:hAnsi="Times New Roman" w:cs="Times New Roman"/>
                <w:b/>
                <w:bCs/>
                <w:color w:val="000000"/>
                <w:sz w:val="24"/>
                <w:szCs w:val="24"/>
              </w:rPr>
            </w:pPr>
            <w:r w:rsidRPr="003819AD">
              <w:rPr>
                <w:rFonts w:ascii="Times New Roman" w:eastAsia="Times New Roman" w:hAnsi="Times New Roman" w:cs="Times New Roman"/>
                <w:b/>
                <w:bCs/>
                <w:color w:val="000000"/>
                <w:sz w:val="24"/>
                <w:szCs w:val="24"/>
              </w:rPr>
              <w:t>Knowledge Performance or Both</w:t>
            </w:r>
          </w:p>
        </w:tc>
        <w:tc>
          <w:tcPr>
            <w:tcW w:w="7924" w:type="dxa"/>
          </w:tcPr>
          <w:p w:rsidR="00DC41B0" w:rsidRDefault="00DC41B0" w:rsidP="00DC41B0">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p w:rsidR="003819AD" w:rsidRPr="00F91592" w:rsidRDefault="003819AD" w:rsidP="00DC41B0">
            <w:pPr>
              <w:spacing w:before="40"/>
              <w:rPr>
                <w:rFonts w:ascii="Times New Roman" w:eastAsia="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Item Types</w:t>
            </w:r>
          </w:p>
        </w:tc>
        <w:tc>
          <w:tcPr>
            <w:tcW w:w="7924" w:type="dxa"/>
          </w:tcPr>
          <w:p w:rsidR="00924CA2" w:rsidRDefault="000F0FBD" w:rsidP="009F3852">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007160B6" w:rsidRPr="00F91592">
              <w:rPr>
                <w:rFonts w:ascii="Times New Roman" w:hAnsi="Times New Roman" w:cs="Times New Roman"/>
                <w:sz w:val="24"/>
                <w:szCs w:val="24"/>
              </w:rPr>
              <w:t>, Short Response</w:t>
            </w:r>
          </w:p>
          <w:p w:rsidR="003819AD" w:rsidRPr="00F91592" w:rsidRDefault="003819AD" w:rsidP="009F3852">
            <w:pPr>
              <w:spacing w:before="40"/>
              <w:rPr>
                <w:rFonts w:ascii="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Ideal Cognitive Complexity Level</w:t>
            </w:r>
          </w:p>
        </w:tc>
        <w:tc>
          <w:tcPr>
            <w:tcW w:w="7924" w:type="dxa"/>
          </w:tcPr>
          <w:p w:rsidR="00924CA2" w:rsidRDefault="000F0FBD"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Moderate, High</w:t>
            </w:r>
          </w:p>
          <w:p w:rsidR="003819AD" w:rsidRPr="00F91592" w:rsidRDefault="003819AD" w:rsidP="009F3852">
            <w:pPr>
              <w:spacing w:before="40"/>
              <w:rPr>
                <w:rFonts w:ascii="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Benchmark Clarification</w:t>
            </w:r>
          </w:p>
        </w:tc>
        <w:tc>
          <w:tcPr>
            <w:tcW w:w="7924" w:type="dxa"/>
          </w:tcPr>
          <w:p w:rsidR="00924CA2" w:rsidRDefault="00950998" w:rsidP="009F3852">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0F0FBD" w:rsidRPr="00F91592">
              <w:rPr>
                <w:rFonts w:ascii="Times New Roman" w:hAnsi="Times New Roman" w:cs="Times New Roman"/>
                <w:color w:val="000000"/>
                <w:sz w:val="24"/>
                <w:szCs w:val="24"/>
              </w:rPr>
              <w:t xml:space="preserve"> will identify blood borne pathogen  to include HIV, Hepatitis B  and C, and understand the modes of transmission </w:t>
            </w:r>
          </w:p>
          <w:p w:rsidR="003819AD" w:rsidRPr="00F91592" w:rsidRDefault="003819AD" w:rsidP="009F3852">
            <w:pPr>
              <w:spacing w:before="40"/>
              <w:rPr>
                <w:rFonts w:ascii="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Content Limits</w:t>
            </w:r>
          </w:p>
        </w:tc>
        <w:tc>
          <w:tcPr>
            <w:tcW w:w="7924" w:type="dxa"/>
          </w:tcPr>
          <w:p w:rsidR="00924CA2" w:rsidRDefault="008E056C"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w:t>
            </w:r>
            <w:r w:rsidR="000F5E6F" w:rsidRPr="00F91592">
              <w:rPr>
                <w:rFonts w:ascii="Times New Roman" w:hAnsi="Times New Roman" w:cs="Times New Roman"/>
                <w:color w:val="000000"/>
                <w:sz w:val="24"/>
                <w:szCs w:val="24"/>
              </w:rPr>
              <w:t xml:space="preserve"> include hepatitis and HIV/AIDS</w:t>
            </w:r>
            <w:r w:rsidRPr="00F91592">
              <w:rPr>
                <w:rFonts w:ascii="Times New Roman" w:hAnsi="Times New Roman" w:cs="Times New Roman"/>
                <w:color w:val="000000"/>
                <w:sz w:val="24"/>
                <w:szCs w:val="24"/>
              </w:rPr>
              <w:t>.</w:t>
            </w:r>
          </w:p>
          <w:p w:rsidR="003819AD" w:rsidRPr="00F91592" w:rsidRDefault="003819AD" w:rsidP="009F3852">
            <w:pPr>
              <w:spacing w:before="40"/>
              <w:rPr>
                <w:rFonts w:ascii="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Stimulus Attributes</w:t>
            </w:r>
          </w:p>
        </w:tc>
        <w:tc>
          <w:tcPr>
            <w:tcW w:w="7924" w:type="dxa"/>
          </w:tcPr>
          <w:p w:rsidR="00924CA2" w:rsidRDefault="000F0FBD"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9F3852">
            <w:pPr>
              <w:spacing w:before="40"/>
              <w:rPr>
                <w:rFonts w:ascii="Times New Roman" w:hAnsi="Times New Roman" w:cs="Times New Roman"/>
                <w:color w:val="000000"/>
                <w:sz w:val="24"/>
                <w:szCs w:val="24"/>
              </w:rPr>
            </w:pPr>
          </w:p>
        </w:tc>
      </w:tr>
      <w:tr w:rsidR="00924CA2" w:rsidRPr="00F91592" w:rsidTr="00DC41B0">
        <w:trPr>
          <w:trHeight w:val="360"/>
        </w:trPr>
        <w:tc>
          <w:tcPr>
            <w:tcW w:w="2686" w:type="dxa"/>
            <w:hideMark/>
          </w:tcPr>
          <w:p w:rsidR="00924CA2" w:rsidRPr="003819AD" w:rsidRDefault="00924CA2"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Response Attributes</w:t>
            </w:r>
          </w:p>
        </w:tc>
        <w:tc>
          <w:tcPr>
            <w:tcW w:w="7924" w:type="dxa"/>
          </w:tcPr>
          <w:p w:rsidR="00924CA2" w:rsidRDefault="000F0FBD"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9F3852">
            <w:pPr>
              <w:spacing w:before="40"/>
              <w:rPr>
                <w:rFonts w:ascii="Times New Roman" w:hAnsi="Times New Roman" w:cs="Times New Roman"/>
                <w:color w:val="000000"/>
                <w:sz w:val="24"/>
                <w:szCs w:val="24"/>
              </w:rPr>
            </w:pPr>
          </w:p>
        </w:tc>
      </w:tr>
      <w:tr w:rsidR="00DC41B0" w:rsidRPr="00F91592" w:rsidTr="00DC41B0">
        <w:trPr>
          <w:trHeight w:val="360"/>
        </w:trPr>
        <w:tc>
          <w:tcPr>
            <w:tcW w:w="2686" w:type="dxa"/>
          </w:tcPr>
          <w:p w:rsidR="00DC41B0" w:rsidRPr="003819AD" w:rsidRDefault="00DC41B0" w:rsidP="009F3852">
            <w:pPr>
              <w:spacing w:before="40"/>
              <w:rPr>
                <w:rFonts w:ascii="Times New Roman" w:hAnsi="Times New Roman" w:cs="Times New Roman"/>
                <w:b/>
                <w:sz w:val="24"/>
                <w:szCs w:val="24"/>
              </w:rPr>
            </w:pPr>
            <w:r w:rsidRPr="003819AD">
              <w:rPr>
                <w:rFonts w:ascii="Times New Roman" w:hAnsi="Times New Roman" w:cs="Times New Roman"/>
                <w:b/>
                <w:sz w:val="24"/>
                <w:szCs w:val="24"/>
              </w:rPr>
              <w:t>Content Focus</w:t>
            </w:r>
          </w:p>
        </w:tc>
        <w:tc>
          <w:tcPr>
            <w:tcW w:w="7924" w:type="dxa"/>
          </w:tcPr>
          <w:p w:rsidR="00DC41B0" w:rsidRDefault="00864B7B"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Blood</w:t>
            </w:r>
            <w:r w:rsidR="008611D4" w:rsidRPr="00F91592">
              <w:rPr>
                <w:rFonts w:ascii="Times New Roman" w:hAnsi="Times New Roman" w:cs="Times New Roman"/>
                <w:color w:val="000000"/>
                <w:sz w:val="24"/>
                <w:szCs w:val="24"/>
              </w:rPr>
              <w:t>-</w:t>
            </w:r>
            <w:r w:rsidRPr="00F91592">
              <w:rPr>
                <w:rFonts w:ascii="Times New Roman" w:hAnsi="Times New Roman" w:cs="Times New Roman"/>
                <w:color w:val="000000"/>
                <w:sz w:val="24"/>
                <w:szCs w:val="24"/>
              </w:rPr>
              <w:t xml:space="preserve">borne pathogen, human immunodeficiency virus, personal protective equipment, </w:t>
            </w:r>
            <w:r w:rsidR="008611D4" w:rsidRPr="00F91592">
              <w:rPr>
                <w:rFonts w:ascii="Times New Roman" w:hAnsi="Times New Roman" w:cs="Times New Roman"/>
                <w:color w:val="000000"/>
                <w:sz w:val="24"/>
                <w:szCs w:val="24"/>
              </w:rPr>
              <w:t>standard precaution, acquired immune deficiency syndrome, T-cells, hepatitis, direct contact, indirect contact, contaminated, airborne contact, vector, fomite</w:t>
            </w:r>
          </w:p>
          <w:p w:rsidR="003819AD" w:rsidRPr="00F91592" w:rsidRDefault="003819AD" w:rsidP="009F3852">
            <w:pPr>
              <w:spacing w:before="40"/>
              <w:rPr>
                <w:rFonts w:ascii="Times New Roman" w:hAnsi="Times New Roman" w:cs="Times New Roman"/>
                <w:color w:val="000000"/>
                <w:sz w:val="24"/>
                <w:szCs w:val="24"/>
              </w:rPr>
            </w:pPr>
          </w:p>
        </w:tc>
      </w:tr>
      <w:tr w:rsidR="00924CA2" w:rsidRPr="00F91592" w:rsidTr="003819AD">
        <w:trPr>
          <w:trHeight w:val="1747"/>
        </w:trPr>
        <w:tc>
          <w:tcPr>
            <w:tcW w:w="2686" w:type="dxa"/>
            <w:hideMark/>
          </w:tcPr>
          <w:p w:rsidR="00924CA2" w:rsidRPr="003819AD" w:rsidRDefault="00924CA2" w:rsidP="009F3852">
            <w:pPr>
              <w:spacing w:before="40"/>
              <w:rPr>
                <w:rFonts w:ascii="Times New Roman" w:hAnsi="Times New Roman" w:cs="Times New Roman"/>
                <w:b/>
                <w:bCs/>
                <w:sz w:val="24"/>
                <w:szCs w:val="24"/>
              </w:rPr>
            </w:pPr>
            <w:r w:rsidRPr="003819AD">
              <w:rPr>
                <w:rFonts w:ascii="Times New Roman" w:hAnsi="Times New Roman" w:cs="Times New Roman"/>
                <w:b/>
                <w:bCs/>
                <w:sz w:val="24"/>
                <w:szCs w:val="24"/>
              </w:rPr>
              <w:t>Sample Item</w:t>
            </w:r>
          </w:p>
        </w:tc>
        <w:tc>
          <w:tcPr>
            <w:tcW w:w="7924" w:type="dxa"/>
          </w:tcPr>
          <w:p w:rsidR="00924CA2" w:rsidRPr="00F91592" w:rsidRDefault="00CB3982" w:rsidP="009F3852">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What </w:t>
            </w:r>
            <w:r w:rsidR="00135712" w:rsidRPr="00F91592">
              <w:rPr>
                <w:rFonts w:ascii="Times New Roman" w:hAnsi="Times New Roman" w:cs="Times New Roman"/>
                <w:color w:val="000000"/>
                <w:sz w:val="24"/>
                <w:szCs w:val="24"/>
              </w:rPr>
              <w:t>types of cells are</w:t>
            </w:r>
            <w:r w:rsidRPr="00F91592">
              <w:rPr>
                <w:rFonts w:ascii="Times New Roman" w:hAnsi="Times New Roman" w:cs="Times New Roman"/>
                <w:color w:val="000000"/>
                <w:sz w:val="24"/>
                <w:szCs w:val="24"/>
              </w:rPr>
              <w:t xml:space="preserve"> destroyed by the HIV virus?</w:t>
            </w:r>
          </w:p>
          <w:p w:rsidR="00CB3982"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w:t>
            </w:r>
            <w:r w:rsidR="00CB3982" w:rsidRPr="00F91592">
              <w:rPr>
                <w:rFonts w:ascii="Times New Roman" w:hAnsi="Times New Roman" w:cs="Times New Roman"/>
                <w:color w:val="000000"/>
                <w:sz w:val="24"/>
                <w:szCs w:val="24"/>
              </w:rPr>
              <w:t>B-cells</w:t>
            </w:r>
          </w:p>
          <w:p w:rsidR="00363A03"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w:t>
            </w:r>
            <w:r w:rsidR="00363A03" w:rsidRPr="00F91592">
              <w:rPr>
                <w:rFonts w:ascii="Times New Roman" w:hAnsi="Times New Roman" w:cs="Times New Roman"/>
                <w:color w:val="000000"/>
                <w:sz w:val="24"/>
                <w:szCs w:val="24"/>
              </w:rPr>
              <w:t>Bone cells</w:t>
            </w:r>
          </w:p>
          <w:p w:rsidR="00363A03" w:rsidRPr="00F91592" w:rsidRDefault="003D3DDD" w:rsidP="003D3DD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w:t>
            </w:r>
            <w:r w:rsidR="00363A03" w:rsidRPr="00F91592">
              <w:rPr>
                <w:rFonts w:ascii="Times New Roman" w:hAnsi="Times New Roman" w:cs="Times New Roman"/>
                <w:color w:val="000000"/>
                <w:sz w:val="24"/>
                <w:szCs w:val="24"/>
              </w:rPr>
              <w:t>Muscle cells</w:t>
            </w:r>
          </w:p>
          <w:p w:rsidR="00CB398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3DDD" w:rsidRPr="00F91592">
              <w:rPr>
                <w:rFonts w:ascii="Times New Roman" w:hAnsi="Times New Roman" w:cs="Times New Roman"/>
                <w:color w:val="000000"/>
                <w:sz w:val="24"/>
                <w:szCs w:val="24"/>
              </w:rPr>
              <w:t xml:space="preserve">D)  </w:t>
            </w:r>
            <w:r w:rsidR="00CB3982" w:rsidRPr="00F91592">
              <w:rPr>
                <w:rFonts w:ascii="Times New Roman" w:hAnsi="Times New Roman" w:cs="Times New Roman"/>
                <w:color w:val="000000"/>
                <w:sz w:val="24"/>
                <w:szCs w:val="24"/>
              </w:rPr>
              <w:t>T-cells</w:t>
            </w:r>
          </w:p>
          <w:p w:rsidR="005C5666" w:rsidRDefault="005C5666" w:rsidP="003D3DDD">
            <w:pPr>
              <w:spacing w:before="40"/>
              <w:ind w:left="522"/>
              <w:rPr>
                <w:rFonts w:ascii="Times New Roman" w:hAnsi="Times New Roman" w:cs="Times New Roman"/>
                <w:color w:val="000000"/>
                <w:sz w:val="24"/>
                <w:szCs w:val="24"/>
              </w:rPr>
            </w:pPr>
          </w:p>
          <w:p w:rsidR="005C5666" w:rsidRPr="00F91592" w:rsidRDefault="005C5666" w:rsidP="003D3DD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p w:rsidR="00CB3982" w:rsidRPr="00F91592" w:rsidRDefault="00CB3982" w:rsidP="00CB3982">
            <w:pPr>
              <w:spacing w:before="40"/>
              <w:rPr>
                <w:rFonts w:ascii="Times New Roman" w:hAnsi="Times New Roman" w:cs="Times New Roman"/>
                <w:color w:val="000000"/>
                <w:sz w:val="24"/>
                <w:szCs w:val="24"/>
              </w:rPr>
            </w:pPr>
          </w:p>
        </w:tc>
      </w:tr>
    </w:tbl>
    <w:p w:rsidR="00052435" w:rsidRPr="00F91592" w:rsidRDefault="00052435" w:rsidP="00052435">
      <w:pPr>
        <w:rPr>
          <w:rFonts w:ascii="Times New Roman" w:hAnsi="Times New Roman" w:cs="Times New Roman"/>
          <w:sz w:val="24"/>
          <w:szCs w:val="24"/>
        </w:rPr>
      </w:pPr>
    </w:p>
    <w:p w:rsidR="009F613A" w:rsidRPr="00F91592" w:rsidRDefault="009F613A" w:rsidP="00052435">
      <w:pPr>
        <w:rPr>
          <w:rFonts w:ascii="Times New Roman" w:hAnsi="Times New Roman" w:cs="Times New Roman"/>
          <w:sz w:val="24"/>
          <w:szCs w:val="24"/>
        </w:rPr>
      </w:pPr>
    </w:p>
    <w:tbl>
      <w:tblPr>
        <w:tblStyle w:val="TableGrid"/>
        <w:tblpPr w:leftFromText="180" w:rightFromText="180" w:vertAnchor="text" w:horzAnchor="margin" w:tblpY="139"/>
        <w:tblW w:w="0" w:type="auto"/>
        <w:tblCellMar>
          <w:top w:w="43" w:type="dxa"/>
          <w:left w:w="115" w:type="dxa"/>
          <w:bottom w:w="43" w:type="dxa"/>
          <w:right w:w="115" w:type="dxa"/>
        </w:tblCellMar>
        <w:tblLook w:val="04A0" w:firstRow="1" w:lastRow="0" w:firstColumn="1" w:lastColumn="0" w:noHBand="0" w:noVBand="1"/>
      </w:tblPr>
      <w:tblGrid>
        <w:gridCol w:w="2685"/>
        <w:gridCol w:w="7925"/>
      </w:tblGrid>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Benchmark Number</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1</w:t>
            </w:r>
            <w:r w:rsidR="000D0096">
              <w:rPr>
                <w:rFonts w:ascii="Times New Roman" w:hAnsi="Times New Roman" w:cs="Times New Roman"/>
                <w:color w:val="000000"/>
                <w:sz w:val="24"/>
                <w:szCs w:val="24"/>
              </w:rPr>
              <w:t>3</w:t>
            </w:r>
            <w:r w:rsidRPr="00F91592">
              <w:rPr>
                <w:rFonts w:ascii="Times New Roman" w:hAnsi="Times New Roman" w:cs="Times New Roman"/>
                <w:color w:val="000000"/>
                <w:sz w:val="24"/>
                <w:szCs w:val="24"/>
              </w:rPr>
              <w:t>.04</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Standard</w:t>
            </w:r>
          </w:p>
        </w:tc>
        <w:tc>
          <w:tcPr>
            <w:tcW w:w="7925" w:type="dxa"/>
          </w:tcPr>
          <w:p w:rsidR="003819AD" w:rsidRDefault="003819AD" w:rsidP="003819AD">
            <w:pPr>
              <w:pStyle w:val="ListParagraph"/>
              <w:tabs>
                <w:tab w:val="left" w:pos="1728"/>
              </w:tabs>
              <w:suppressAutoHyphens/>
              <w:autoSpaceDE w:val="0"/>
              <w:autoSpaceDN w:val="0"/>
              <w:ind w:left="0"/>
              <w:rPr>
                <w:rFonts w:ascii="Times New Roman" w:hAnsi="Times New Roman" w:cs="Times New Roman"/>
                <w:sz w:val="24"/>
                <w:szCs w:val="24"/>
              </w:rPr>
            </w:pPr>
            <w:r w:rsidRPr="00F91592">
              <w:rPr>
                <w:rFonts w:ascii="Times New Roman" w:hAnsi="Times New Roman" w:cs="Times New Roman"/>
                <w:sz w:val="24"/>
                <w:szCs w:val="24"/>
              </w:rPr>
              <w:t>1</w:t>
            </w:r>
            <w:r w:rsidR="000D0096">
              <w:rPr>
                <w:rFonts w:ascii="Times New Roman" w:hAnsi="Times New Roman" w:cs="Times New Roman"/>
                <w:sz w:val="24"/>
                <w:szCs w:val="24"/>
              </w:rPr>
              <w:t>3</w:t>
            </w:r>
            <w:r w:rsidRPr="00F91592">
              <w:rPr>
                <w:rFonts w:ascii="Times New Roman" w:hAnsi="Times New Roman" w:cs="Times New Roman"/>
                <w:sz w:val="24"/>
                <w:szCs w:val="24"/>
              </w:rPr>
              <w:t>.0    Demonstrate knowledge of blood borne diseases, including AIDS</w:t>
            </w:r>
            <w:r>
              <w:rPr>
                <w:rFonts w:ascii="Times New Roman" w:hAnsi="Times New Roman" w:cs="Times New Roman"/>
                <w:sz w:val="24"/>
                <w:szCs w:val="24"/>
              </w:rPr>
              <w:t>.</w:t>
            </w:r>
          </w:p>
          <w:p w:rsidR="003819AD" w:rsidRPr="00F91592" w:rsidRDefault="003819AD" w:rsidP="003819AD">
            <w:pPr>
              <w:pStyle w:val="ListParagraph"/>
              <w:tabs>
                <w:tab w:val="left" w:pos="1728"/>
              </w:tabs>
              <w:suppressAutoHyphens/>
              <w:autoSpaceDE w:val="0"/>
              <w:autoSpaceDN w:val="0"/>
              <w:ind w:left="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Benchmark</w:t>
            </w:r>
          </w:p>
        </w:tc>
        <w:tc>
          <w:tcPr>
            <w:tcW w:w="7925" w:type="dxa"/>
          </w:tcPr>
          <w:p w:rsidR="003819AD" w:rsidRPr="00F91592" w:rsidRDefault="003819AD" w:rsidP="003819AD">
            <w:pPr>
              <w:pStyle w:val="ListParagraph"/>
              <w:tabs>
                <w:tab w:val="left" w:pos="1728"/>
              </w:tabs>
              <w:suppressAutoHyphens/>
              <w:autoSpaceDE w:val="0"/>
              <w:autoSpaceDN w:val="0"/>
              <w:ind w:left="0"/>
              <w:rPr>
                <w:rFonts w:ascii="Times New Roman" w:hAnsi="Times New Roman" w:cs="Times New Roman"/>
                <w:sz w:val="24"/>
                <w:szCs w:val="24"/>
              </w:rPr>
            </w:pPr>
            <w:r w:rsidRPr="00F91592">
              <w:rPr>
                <w:rFonts w:ascii="Times New Roman" w:hAnsi="Times New Roman" w:cs="Times New Roman"/>
                <w:sz w:val="24"/>
                <w:szCs w:val="24"/>
              </w:rPr>
              <w:t xml:space="preserve">Apply infection control techniques designed to prevent the spread of diseases to the care of </w:t>
            </w:r>
            <w:r w:rsidRPr="00F91592">
              <w:rPr>
                <w:rFonts w:ascii="Times New Roman" w:hAnsi="Times New Roman" w:cs="Times New Roman"/>
                <w:sz w:val="24"/>
                <w:szCs w:val="24"/>
                <w:u w:val="single"/>
              </w:rPr>
              <w:t>all</w:t>
            </w:r>
            <w:r w:rsidRPr="00F91592">
              <w:rPr>
                <w:rFonts w:ascii="Times New Roman" w:hAnsi="Times New Roman" w:cs="Times New Roman"/>
                <w:sz w:val="24"/>
                <w:szCs w:val="24"/>
              </w:rPr>
              <w:t xml:space="preserve"> patients following Centers for Disease Control (CDC) guidelines.</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Also Assesses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0</w:t>
            </w:r>
            <w:r w:rsidR="000D0096">
              <w:rPr>
                <w:rFonts w:ascii="Times New Roman" w:hAnsi="Times New Roman" w:cs="Times New Roman"/>
                <w:color w:val="000000"/>
                <w:sz w:val="24"/>
                <w:szCs w:val="24"/>
              </w:rPr>
              <w:t>7</w:t>
            </w:r>
            <w:r w:rsidRPr="00F91592">
              <w:rPr>
                <w:rFonts w:ascii="Times New Roman" w:hAnsi="Times New Roman" w:cs="Times New Roman"/>
                <w:color w:val="000000"/>
                <w:sz w:val="24"/>
                <w:szCs w:val="24"/>
              </w:rPr>
              <w:t>.01</w:t>
            </w:r>
            <w:r>
              <w:rPr>
                <w:rFonts w:ascii="Times New Roman" w:hAnsi="Times New Roman" w:cs="Times New Roman"/>
                <w:color w:val="000000"/>
                <w:sz w:val="24"/>
                <w:szCs w:val="24"/>
              </w:rPr>
              <w:t>, 0</w:t>
            </w:r>
            <w:r w:rsidR="000D0096">
              <w:rPr>
                <w:rFonts w:ascii="Times New Roman" w:hAnsi="Times New Roman" w:cs="Times New Roman"/>
                <w:color w:val="000000"/>
                <w:sz w:val="24"/>
                <w:szCs w:val="24"/>
              </w:rPr>
              <w:t>7</w:t>
            </w:r>
            <w:r>
              <w:rPr>
                <w:rFonts w:ascii="Times New Roman" w:hAnsi="Times New Roman" w:cs="Times New Roman"/>
                <w:color w:val="000000"/>
                <w:sz w:val="24"/>
                <w:szCs w:val="24"/>
              </w:rPr>
              <w:t>.02</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eastAsia="Times New Roman" w:hAnsi="Times New Roman" w:cs="Times New Roman"/>
                <w:b/>
                <w:bCs/>
                <w:color w:val="000000"/>
                <w:sz w:val="24"/>
                <w:szCs w:val="24"/>
              </w:rPr>
            </w:pPr>
            <w:r w:rsidRPr="003819AD">
              <w:rPr>
                <w:rFonts w:ascii="Times New Roman" w:eastAsia="Times New Roman" w:hAnsi="Times New Roman" w:cs="Times New Roman"/>
                <w:b/>
                <w:bCs/>
                <w:color w:val="000000"/>
                <w:sz w:val="24"/>
                <w:szCs w:val="24"/>
              </w:rPr>
              <w:lastRenderedPageBreak/>
              <w:t>Knowledge Performance or Both</w:t>
            </w:r>
          </w:p>
        </w:tc>
        <w:tc>
          <w:tcPr>
            <w:tcW w:w="7925" w:type="dxa"/>
          </w:tcPr>
          <w:p w:rsidR="003819AD" w:rsidRPr="00F91592" w:rsidRDefault="003819AD" w:rsidP="003819AD">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Item Types</w:t>
            </w:r>
          </w:p>
        </w:tc>
        <w:tc>
          <w:tcPr>
            <w:tcW w:w="7925" w:type="dxa"/>
          </w:tcPr>
          <w:p w:rsidR="003819AD" w:rsidRDefault="003819AD" w:rsidP="003819AD">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Pr="00F91592">
              <w:rPr>
                <w:rFonts w:ascii="Times New Roman" w:hAnsi="Times New Roman" w:cs="Times New Roman"/>
                <w:sz w:val="24"/>
                <w:szCs w:val="24"/>
              </w:rPr>
              <w:t>, Short Response</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Ideal Cognitive Complexity Level</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Moderate, High</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Benchmark Clarification</w:t>
            </w:r>
          </w:p>
        </w:tc>
        <w:tc>
          <w:tcPr>
            <w:tcW w:w="7925" w:type="dxa"/>
          </w:tcPr>
          <w:p w:rsidR="003819AD" w:rsidRDefault="00950998" w:rsidP="003819AD">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3819AD" w:rsidRPr="00F91592">
              <w:rPr>
                <w:rFonts w:ascii="Times New Roman" w:hAnsi="Times New Roman" w:cs="Times New Roman"/>
                <w:color w:val="000000"/>
                <w:sz w:val="24"/>
                <w:szCs w:val="24"/>
              </w:rPr>
              <w:t xml:space="preserve"> will understand  and apply Standard Precaution</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Content Limits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include standard precautions, chain of infection and personal protective equipment.</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Stimulus Attributes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Response Attributes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tcPr>
          <w:p w:rsidR="003819AD" w:rsidRPr="003819AD" w:rsidRDefault="003819AD" w:rsidP="003819AD">
            <w:pPr>
              <w:spacing w:before="40"/>
              <w:rPr>
                <w:rFonts w:ascii="Times New Roman" w:hAnsi="Times New Roman" w:cs="Times New Roman"/>
                <w:b/>
                <w:sz w:val="24"/>
                <w:szCs w:val="24"/>
              </w:rPr>
            </w:pPr>
            <w:r w:rsidRPr="003819AD">
              <w:rPr>
                <w:rFonts w:ascii="Times New Roman" w:hAnsi="Times New Roman" w:cs="Times New Roman"/>
                <w:b/>
                <w:sz w:val="24"/>
                <w:szCs w:val="24"/>
              </w:rPr>
              <w:t>Content Focus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Standard precaution, personal protective equipment, pathogen, nosocomial, Center for Disease Control, opportunistic, chain of infection, causative agent, reservoir, fomite, portal of exit, mode of transmission, portal of entry, susceptible host</w:t>
            </w:r>
          </w:p>
          <w:p w:rsidR="003819AD" w:rsidRPr="00F91592" w:rsidRDefault="003819AD" w:rsidP="003819AD">
            <w:pPr>
              <w:spacing w:before="40"/>
              <w:rPr>
                <w:rFonts w:ascii="Times New Roman" w:hAnsi="Times New Roman" w:cs="Times New Roman"/>
                <w:color w:val="000000"/>
                <w:sz w:val="24"/>
                <w:szCs w:val="24"/>
              </w:rPr>
            </w:pPr>
          </w:p>
        </w:tc>
      </w:tr>
    </w:tbl>
    <w:p w:rsidR="005C5666" w:rsidRDefault="005C5666">
      <w:r>
        <w:br w:type="page"/>
      </w:r>
    </w:p>
    <w:tbl>
      <w:tblPr>
        <w:tblStyle w:val="TableGrid"/>
        <w:tblpPr w:leftFromText="180" w:rightFromText="180" w:vertAnchor="text" w:horzAnchor="margin" w:tblpY="139"/>
        <w:tblW w:w="0" w:type="auto"/>
        <w:tblCellMar>
          <w:top w:w="43" w:type="dxa"/>
          <w:left w:w="115" w:type="dxa"/>
          <w:bottom w:w="43" w:type="dxa"/>
          <w:right w:w="115" w:type="dxa"/>
        </w:tblCellMar>
        <w:tblLook w:val="04A0" w:firstRow="1" w:lastRow="0" w:firstColumn="1" w:lastColumn="0" w:noHBand="0" w:noVBand="1"/>
      </w:tblPr>
      <w:tblGrid>
        <w:gridCol w:w="2685"/>
        <w:gridCol w:w="7925"/>
      </w:tblGrid>
      <w:tr w:rsidR="003819AD" w:rsidRPr="00F91592" w:rsidTr="003819AD">
        <w:trPr>
          <w:trHeight w:val="2134"/>
        </w:trPr>
        <w:tc>
          <w:tcPr>
            <w:tcW w:w="2685" w:type="dxa"/>
            <w:hideMark/>
          </w:tcPr>
          <w:p w:rsidR="003819AD" w:rsidRPr="003819AD" w:rsidRDefault="003819AD" w:rsidP="003819AD">
            <w:pPr>
              <w:spacing w:before="40"/>
              <w:rPr>
                <w:rFonts w:ascii="Times New Roman" w:hAnsi="Times New Roman" w:cs="Times New Roman"/>
                <w:b/>
                <w:bCs/>
                <w:sz w:val="24"/>
                <w:szCs w:val="24"/>
              </w:rPr>
            </w:pPr>
            <w:r w:rsidRPr="003819AD">
              <w:rPr>
                <w:rFonts w:ascii="Times New Roman" w:hAnsi="Times New Roman" w:cs="Times New Roman"/>
                <w:b/>
                <w:bCs/>
                <w:sz w:val="24"/>
                <w:szCs w:val="24"/>
              </w:rPr>
              <w:t>Sample Item</w:t>
            </w:r>
          </w:p>
        </w:tc>
        <w:tc>
          <w:tcPr>
            <w:tcW w:w="7925" w:type="dxa"/>
          </w:tcPr>
          <w:p w:rsidR="003819AD" w:rsidRPr="00F91592"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What would be the correct Personal Protective Equipment (PPE) in a procedure likely to involve contact with body fluids, but no spraying or splashing?</w:t>
            </w:r>
          </w:p>
          <w:p w:rsidR="003819AD" w:rsidRPr="00F91592" w:rsidRDefault="003819AD" w:rsidP="003819A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a mask with eye protection</w:t>
            </w:r>
          </w:p>
          <w:p w:rsidR="003819AD" w:rsidRPr="00F91592" w:rsidRDefault="005C5666" w:rsidP="003819A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19AD" w:rsidRPr="00F91592">
              <w:rPr>
                <w:rFonts w:ascii="Times New Roman" w:hAnsi="Times New Roman" w:cs="Times New Roman"/>
                <w:color w:val="000000"/>
                <w:sz w:val="24"/>
                <w:szCs w:val="24"/>
              </w:rPr>
              <w:t>B)  gloves and a lab coat</w:t>
            </w:r>
          </w:p>
          <w:p w:rsidR="003819AD" w:rsidRPr="00F91592" w:rsidRDefault="003819AD" w:rsidP="003819A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gloves, mask and eye protection</w:t>
            </w:r>
          </w:p>
          <w:p w:rsidR="003819AD" w:rsidRDefault="003819AD" w:rsidP="003819A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D)  shoe covers</w:t>
            </w:r>
          </w:p>
          <w:p w:rsidR="005C5666" w:rsidRDefault="005C5666" w:rsidP="003819AD">
            <w:pPr>
              <w:spacing w:before="40"/>
              <w:ind w:left="522"/>
              <w:rPr>
                <w:rFonts w:ascii="Times New Roman" w:hAnsi="Times New Roman" w:cs="Times New Roman"/>
                <w:color w:val="000000"/>
                <w:sz w:val="24"/>
                <w:szCs w:val="24"/>
              </w:rPr>
            </w:pPr>
          </w:p>
          <w:p w:rsidR="005C5666" w:rsidRPr="00F91592" w:rsidRDefault="005C5666" w:rsidP="003819A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B</w:t>
            </w:r>
          </w:p>
          <w:p w:rsidR="003819AD" w:rsidRPr="00F91592" w:rsidRDefault="003819AD" w:rsidP="003819AD">
            <w:pPr>
              <w:spacing w:before="40"/>
              <w:rPr>
                <w:rFonts w:ascii="Times New Roman" w:hAnsi="Times New Roman" w:cs="Times New Roman"/>
                <w:color w:val="000000"/>
                <w:sz w:val="24"/>
                <w:szCs w:val="24"/>
              </w:rPr>
            </w:pPr>
          </w:p>
        </w:tc>
      </w:tr>
    </w:tbl>
    <w:p w:rsidR="009F613A" w:rsidRPr="00F91592" w:rsidRDefault="009F613A" w:rsidP="00052435">
      <w:pPr>
        <w:rPr>
          <w:rFonts w:ascii="Times New Roman" w:hAnsi="Times New Roman" w:cs="Times New Roman"/>
          <w:sz w:val="24"/>
          <w:szCs w:val="24"/>
        </w:rPr>
      </w:pPr>
    </w:p>
    <w:p w:rsidR="003819AD" w:rsidRDefault="003819A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34"/>
        <w:tblW w:w="0" w:type="auto"/>
        <w:tblCellMar>
          <w:top w:w="43" w:type="dxa"/>
          <w:left w:w="115" w:type="dxa"/>
          <w:bottom w:w="43" w:type="dxa"/>
          <w:right w:w="115" w:type="dxa"/>
        </w:tblCellMar>
        <w:tblLook w:val="04A0" w:firstRow="1" w:lastRow="0" w:firstColumn="1" w:lastColumn="0" w:noHBand="0" w:noVBand="1"/>
      </w:tblPr>
      <w:tblGrid>
        <w:gridCol w:w="2685"/>
        <w:gridCol w:w="7925"/>
      </w:tblGrid>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lastRenderedPageBreak/>
              <w:t>Benchmark Number</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1</w:t>
            </w:r>
            <w:r w:rsidR="000D0096">
              <w:rPr>
                <w:rFonts w:ascii="Times New Roman" w:hAnsi="Times New Roman" w:cs="Times New Roman"/>
                <w:color w:val="000000"/>
                <w:sz w:val="24"/>
                <w:szCs w:val="24"/>
              </w:rPr>
              <w:t>3</w:t>
            </w:r>
            <w:r w:rsidRPr="00F91592">
              <w:rPr>
                <w:rFonts w:ascii="Times New Roman" w:hAnsi="Times New Roman" w:cs="Times New Roman"/>
                <w:color w:val="000000"/>
                <w:sz w:val="24"/>
                <w:szCs w:val="24"/>
              </w:rPr>
              <w:t>.05</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Standard</w:t>
            </w:r>
          </w:p>
        </w:tc>
        <w:tc>
          <w:tcPr>
            <w:tcW w:w="7925" w:type="dxa"/>
          </w:tcPr>
          <w:p w:rsidR="003819AD" w:rsidRPr="00F91592" w:rsidRDefault="003819AD" w:rsidP="003819AD">
            <w:pPr>
              <w:pStyle w:val="ListParagraph"/>
              <w:tabs>
                <w:tab w:val="left" w:pos="1728"/>
              </w:tabs>
              <w:suppressAutoHyphens/>
              <w:autoSpaceDE w:val="0"/>
              <w:autoSpaceDN w:val="0"/>
              <w:ind w:left="0"/>
              <w:rPr>
                <w:rFonts w:ascii="Times New Roman" w:hAnsi="Times New Roman" w:cs="Times New Roman"/>
                <w:sz w:val="24"/>
                <w:szCs w:val="24"/>
              </w:rPr>
            </w:pPr>
            <w:r w:rsidRPr="00F91592">
              <w:rPr>
                <w:rFonts w:ascii="Times New Roman" w:hAnsi="Times New Roman" w:cs="Times New Roman"/>
                <w:sz w:val="24"/>
                <w:szCs w:val="24"/>
              </w:rPr>
              <w:t>1</w:t>
            </w:r>
            <w:r w:rsidR="000D0096">
              <w:rPr>
                <w:rFonts w:ascii="Times New Roman" w:hAnsi="Times New Roman" w:cs="Times New Roman"/>
                <w:sz w:val="24"/>
                <w:szCs w:val="24"/>
              </w:rPr>
              <w:t>3</w:t>
            </w:r>
            <w:r w:rsidRPr="00F91592">
              <w:rPr>
                <w:rFonts w:ascii="Times New Roman" w:hAnsi="Times New Roman" w:cs="Times New Roman"/>
                <w:sz w:val="24"/>
                <w:szCs w:val="24"/>
              </w:rPr>
              <w:t>.0    Demonstrate knowledge of blood</w:t>
            </w:r>
            <w:r w:rsidR="00950998">
              <w:rPr>
                <w:rFonts w:ascii="Times New Roman" w:hAnsi="Times New Roman" w:cs="Times New Roman"/>
                <w:sz w:val="24"/>
                <w:szCs w:val="24"/>
              </w:rPr>
              <w:t xml:space="preserve"> borne diseases, including AIDS.</w:t>
            </w:r>
          </w:p>
          <w:p w:rsidR="003819AD" w:rsidRPr="00F91592" w:rsidRDefault="003819AD"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Benchmark</w:t>
            </w:r>
          </w:p>
        </w:tc>
        <w:tc>
          <w:tcPr>
            <w:tcW w:w="7925" w:type="dxa"/>
          </w:tcPr>
          <w:p w:rsidR="003819AD" w:rsidRDefault="003819AD" w:rsidP="003819AD">
            <w:pPr>
              <w:spacing w:before="40"/>
              <w:rPr>
                <w:rFonts w:ascii="Times New Roman" w:hAnsi="Times New Roman" w:cs="Times New Roman"/>
                <w:sz w:val="24"/>
                <w:szCs w:val="24"/>
              </w:rPr>
            </w:pPr>
            <w:r w:rsidRPr="00F91592">
              <w:rPr>
                <w:rFonts w:ascii="Times New Roman" w:hAnsi="Times New Roman" w:cs="Times New Roman"/>
                <w:sz w:val="24"/>
                <w:szCs w:val="24"/>
              </w:rPr>
              <w:t>Demonstrate knowledge of the legal aspect of AIDS, including testing</w:t>
            </w:r>
            <w:r w:rsidR="00950998">
              <w:rPr>
                <w:rFonts w:ascii="Times New Roman" w:hAnsi="Times New Roman" w:cs="Times New Roman"/>
                <w:sz w:val="24"/>
                <w:szCs w:val="24"/>
              </w:rPr>
              <w:t>.</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Also Assesses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1</w:t>
            </w:r>
            <w:r w:rsidR="000D0096">
              <w:rPr>
                <w:rFonts w:ascii="Times New Roman" w:hAnsi="Times New Roman" w:cs="Times New Roman"/>
                <w:color w:val="000000"/>
                <w:sz w:val="24"/>
                <w:szCs w:val="24"/>
              </w:rPr>
              <w:t>3</w:t>
            </w:r>
            <w:r w:rsidRPr="00F91592">
              <w:rPr>
                <w:rFonts w:ascii="Times New Roman" w:hAnsi="Times New Roman" w:cs="Times New Roman"/>
                <w:color w:val="000000"/>
                <w:sz w:val="24"/>
                <w:szCs w:val="24"/>
              </w:rPr>
              <w:t>.02</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950998" w:rsidRDefault="003819AD" w:rsidP="003819AD">
            <w:pPr>
              <w:spacing w:before="40"/>
              <w:rPr>
                <w:rFonts w:ascii="Times New Roman" w:eastAsia="Times New Roman" w:hAnsi="Times New Roman" w:cs="Times New Roman"/>
                <w:b/>
                <w:bCs/>
                <w:color w:val="000000"/>
                <w:sz w:val="24"/>
                <w:szCs w:val="24"/>
              </w:rPr>
            </w:pPr>
            <w:r w:rsidRPr="00950998">
              <w:rPr>
                <w:rFonts w:ascii="Times New Roman" w:eastAsia="Times New Roman" w:hAnsi="Times New Roman" w:cs="Times New Roman"/>
                <w:b/>
                <w:bCs/>
                <w:color w:val="000000"/>
                <w:sz w:val="24"/>
                <w:szCs w:val="24"/>
              </w:rPr>
              <w:t>Knowledge Performance or Both</w:t>
            </w:r>
          </w:p>
        </w:tc>
        <w:tc>
          <w:tcPr>
            <w:tcW w:w="7925" w:type="dxa"/>
          </w:tcPr>
          <w:p w:rsidR="003819AD" w:rsidRPr="00F91592" w:rsidRDefault="003819AD" w:rsidP="003819AD">
            <w:pPr>
              <w:spacing w:before="40"/>
              <w:rPr>
                <w:rFonts w:ascii="Times New Roman" w:eastAsia="Times New Roman" w:hAnsi="Times New Roman" w:cs="Times New Roman"/>
                <w:color w:val="000000"/>
                <w:sz w:val="24"/>
                <w:szCs w:val="24"/>
              </w:rPr>
            </w:pPr>
            <w:r w:rsidRPr="00F91592">
              <w:rPr>
                <w:rFonts w:ascii="Times New Roman" w:eastAsia="Times New Roman" w:hAnsi="Times New Roman" w:cs="Times New Roman"/>
                <w:color w:val="000000"/>
                <w:sz w:val="24"/>
                <w:szCs w:val="24"/>
              </w:rPr>
              <w:t>Knowledge</w:t>
            </w: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Item Types</w:t>
            </w:r>
          </w:p>
        </w:tc>
        <w:tc>
          <w:tcPr>
            <w:tcW w:w="7925" w:type="dxa"/>
          </w:tcPr>
          <w:p w:rsidR="003819AD" w:rsidRDefault="003819AD" w:rsidP="003819AD">
            <w:pPr>
              <w:spacing w:before="40"/>
              <w:rPr>
                <w:rFonts w:ascii="Times New Roman" w:hAnsi="Times New Roman" w:cs="Times New Roman"/>
                <w:sz w:val="24"/>
                <w:szCs w:val="24"/>
              </w:rPr>
            </w:pPr>
            <w:r w:rsidRPr="00F91592">
              <w:rPr>
                <w:rFonts w:ascii="Times New Roman" w:hAnsi="Times New Roman" w:cs="Times New Roman"/>
                <w:color w:val="000000"/>
                <w:sz w:val="24"/>
                <w:szCs w:val="24"/>
              </w:rPr>
              <w:t>Multiple Choice</w:t>
            </w:r>
            <w:r w:rsidRPr="00F91592">
              <w:rPr>
                <w:rFonts w:ascii="Times New Roman" w:hAnsi="Times New Roman" w:cs="Times New Roman"/>
                <w:sz w:val="24"/>
                <w:szCs w:val="24"/>
              </w:rPr>
              <w:t>, Short Response</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Ideal Cognitive Complexity Level</w:t>
            </w:r>
          </w:p>
        </w:tc>
        <w:tc>
          <w:tcPr>
            <w:tcW w:w="7925" w:type="dxa"/>
          </w:tcPr>
          <w:p w:rsidR="003819AD" w:rsidRPr="00F91592"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Moderate, High</w:t>
            </w: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Benchmark Clarification</w:t>
            </w:r>
          </w:p>
        </w:tc>
        <w:tc>
          <w:tcPr>
            <w:tcW w:w="7925" w:type="dxa"/>
          </w:tcPr>
          <w:p w:rsidR="003819AD" w:rsidRDefault="00950998" w:rsidP="003819AD">
            <w:pPr>
              <w:spacing w:before="40"/>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3819AD" w:rsidRPr="00F91592">
              <w:rPr>
                <w:rFonts w:ascii="Times New Roman" w:hAnsi="Times New Roman" w:cs="Times New Roman"/>
                <w:color w:val="000000"/>
                <w:sz w:val="24"/>
                <w:szCs w:val="24"/>
              </w:rPr>
              <w:t xml:space="preserve"> will discuss the legal aspects and community resources available for HIV testing</w:t>
            </w:r>
            <w:r>
              <w:rPr>
                <w:rFonts w:ascii="Times New Roman" w:hAnsi="Times New Roman" w:cs="Times New Roman"/>
                <w:color w:val="000000"/>
                <w:sz w:val="24"/>
                <w:szCs w:val="24"/>
              </w:rPr>
              <w:t>.</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Content Limits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May include legality and confidentiality of AIDS, including testing, counseling, and reporting.</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Stimulus Attributes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hideMark/>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Response Attributes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None Specified</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360"/>
        </w:trPr>
        <w:tc>
          <w:tcPr>
            <w:tcW w:w="2685" w:type="dxa"/>
          </w:tcPr>
          <w:p w:rsidR="003819AD" w:rsidRPr="00950998" w:rsidRDefault="003819AD" w:rsidP="003819AD">
            <w:pPr>
              <w:spacing w:before="40"/>
              <w:rPr>
                <w:rFonts w:ascii="Times New Roman" w:hAnsi="Times New Roman" w:cs="Times New Roman"/>
                <w:b/>
                <w:sz w:val="24"/>
                <w:szCs w:val="24"/>
              </w:rPr>
            </w:pPr>
            <w:r w:rsidRPr="00950998">
              <w:rPr>
                <w:rFonts w:ascii="Times New Roman" w:hAnsi="Times New Roman" w:cs="Times New Roman"/>
                <w:b/>
                <w:sz w:val="24"/>
                <w:szCs w:val="24"/>
              </w:rPr>
              <w:t>Content Focus</w:t>
            </w:r>
          </w:p>
        </w:tc>
        <w:tc>
          <w:tcPr>
            <w:tcW w:w="7925" w:type="dxa"/>
          </w:tcPr>
          <w:p w:rsidR="003819AD"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human immunodeficiency virus, acquired immune deficiency syndrome, consent, anonymous, confidentiality,  informed consent, test counseling</w:t>
            </w:r>
          </w:p>
          <w:p w:rsidR="00950998" w:rsidRPr="00F91592" w:rsidRDefault="00950998" w:rsidP="003819AD">
            <w:pPr>
              <w:spacing w:before="40"/>
              <w:rPr>
                <w:rFonts w:ascii="Times New Roman" w:hAnsi="Times New Roman" w:cs="Times New Roman"/>
                <w:color w:val="000000"/>
                <w:sz w:val="24"/>
                <w:szCs w:val="24"/>
              </w:rPr>
            </w:pPr>
          </w:p>
        </w:tc>
      </w:tr>
      <w:tr w:rsidR="003819AD" w:rsidRPr="00F91592" w:rsidTr="003819AD">
        <w:trPr>
          <w:trHeight w:val="1984"/>
        </w:trPr>
        <w:tc>
          <w:tcPr>
            <w:tcW w:w="2685" w:type="dxa"/>
            <w:hideMark/>
          </w:tcPr>
          <w:p w:rsidR="003819AD" w:rsidRPr="00950998" w:rsidRDefault="003819AD" w:rsidP="003819AD">
            <w:pPr>
              <w:spacing w:before="40"/>
              <w:rPr>
                <w:rFonts w:ascii="Times New Roman" w:hAnsi="Times New Roman" w:cs="Times New Roman"/>
                <w:b/>
                <w:bCs/>
                <w:sz w:val="24"/>
                <w:szCs w:val="24"/>
              </w:rPr>
            </w:pPr>
            <w:r w:rsidRPr="00950998">
              <w:rPr>
                <w:rFonts w:ascii="Times New Roman" w:hAnsi="Times New Roman" w:cs="Times New Roman"/>
                <w:b/>
                <w:bCs/>
                <w:sz w:val="24"/>
                <w:szCs w:val="24"/>
              </w:rPr>
              <w:t>Sample Item</w:t>
            </w:r>
          </w:p>
        </w:tc>
        <w:tc>
          <w:tcPr>
            <w:tcW w:w="7925" w:type="dxa"/>
          </w:tcPr>
          <w:p w:rsidR="003819AD" w:rsidRPr="00F91592" w:rsidRDefault="003819AD" w:rsidP="003819AD">
            <w:pPr>
              <w:spacing w:before="40"/>
              <w:rPr>
                <w:rFonts w:ascii="Times New Roman" w:hAnsi="Times New Roman" w:cs="Times New Roman"/>
                <w:color w:val="000000"/>
                <w:sz w:val="24"/>
                <w:szCs w:val="24"/>
              </w:rPr>
            </w:pPr>
            <w:r w:rsidRPr="00F91592">
              <w:rPr>
                <w:rFonts w:ascii="Times New Roman" w:hAnsi="Times New Roman" w:cs="Times New Roman"/>
                <w:color w:val="000000"/>
                <w:sz w:val="24"/>
                <w:szCs w:val="24"/>
              </w:rPr>
              <w:t>Regarding HIV testing, which if the following is true?</w:t>
            </w:r>
          </w:p>
          <w:p w:rsidR="003819AD" w:rsidRPr="00F91592" w:rsidRDefault="003819AD" w:rsidP="003819A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A)  anonymous tests are not available</w:t>
            </w:r>
          </w:p>
          <w:p w:rsidR="003819AD" w:rsidRPr="00F91592" w:rsidRDefault="003819AD" w:rsidP="003819A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B)  general consent is sufficient</w:t>
            </w:r>
          </w:p>
          <w:p w:rsidR="003819AD" w:rsidRPr="00F91592" w:rsidRDefault="003819AD" w:rsidP="003819AD">
            <w:pPr>
              <w:spacing w:before="40"/>
              <w:ind w:left="522"/>
              <w:rPr>
                <w:rFonts w:ascii="Times New Roman" w:hAnsi="Times New Roman" w:cs="Times New Roman"/>
                <w:color w:val="000000"/>
                <w:sz w:val="24"/>
                <w:szCs w:val="24"/>
              </w:rPr>
            </w:pPr>
            <w:r w:rsidRPr="00F91592">
              <w:rPr>
                <w:rFonts w:ascii="Times New Roman" w:hAnsi="Times New Roman" w:cs="Times New Roman"/>
                <w:color w:val="000000"/>
                <w:sz w:val="24"/>
                <w:szCs w:val="24"/>
              </w:rPr>
              <w:t xml:space="preserve">  C)  HIV results are not reportable</w:t>
            </w:r>
          </w:p>
          <w:p w:rsidR="003819AD" w:rsidRDefault="005C5666" w:rsidP="003819A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19AD" w:rsidRPr="00F91592">
              <w:rPr>
                <w:rFonts w:ascii="Times New Roman" w:hAnsi="Times New Roman" w:cs="Times New Roman"/>
                <w:color w:val="000000"/>
                <w:sz w:val="24"/>
                <w:szCs w:val="24"/>
              </w:rPr>
              <w:t>D)  post- te</w:t>
            </w:r>
            <w:r w:rsidR="003819AD">
              <w:rPr>
                <w:rFonts w:ascii="Times New Roman" w:hAnsi="Times New Roman" w:cs="Times New Roman"/>
                <w:color w:val="000000"/>
                <w:sz w:val="24"/>
                <w:szCs w:val="24"/>
              </w:rPr>
              <w:t>st counseling is required</w:t>
            </w:r>
          </w:p>
          <w:p w:rsidR="005C5666" w:rsidRDefault="005C5666" w:rsidP="003819AD">
            <w:pPr>
              <w:spacing w:before="40"/>
              <w:ind w:left="522"/>
              <w:rPr>
                <w:rFonts w:ascii="Times New Roman" w:hAnsi="Times New Roman" w:cs="Times New Roman"/>
                <w:color w:val="000000"/>
                <w:sz w:val="24"/>
                <w:szCs w:val="24"/>
              </w:rPr>
            </w:pPr>
          </w:p>
          <w:p w:rsidR="005C5666" w:rsidRPr="00F91592" w:rsidRDefault="005C5666" w:rsidP="003819AD">
            <w:pPr>
              <w:spacing w:before="40"/>
              <w:ind w:left="522"/>
              <w:rPr>
                <w:rFonts w:ascii="Times New Roman" w:hAnsi="Times New Roman" w:cs="Times New Roman"/>
                <w:color w:val="000000"/>
                <w:sz w:val="24"/>
                <w:szCs w:val="24"/>
              </w:rPr>
            </w:pPr>
            <w:r>
              <w:rPr>
                <w:rFonts w:ascii="Times New Roman" w:hAnsi="Times New Roman" w:cs="Times New Roman"/>
                <w:color w:val="000000"/>
                <w:sz w:val="24"/>
                <w:szCs w:val="24"/>
              </w:rPr>
              <w:t>Correct Answer: D</w:t>
            </w:r>
          </w:p>
        </w:tc>
      </w:tr>
    </w:tbl>
    <w:p w:rsidR="005F6478" w:rsidRPr="00F91592" w:rsidRDefault="005F6478">
      <w:pPr>
        <w:rPr>
          <w:rFonts w:ascii="Times New Roman" w:hAnsi="Times New Roman" w:cs="Times New Roman"/>
          <w:sz w:val="24"/>
          <w:szCs w:val="24"/>
        </w:rPr>
      </w:pPr>
    </w:p>
    <w:p w:rsidR="000F0FBD" w:rsidRPr="00F91592" w:rsidRDefault="000F0FBD">
      <w:pPr>
        <w:rPr>
          <w:rFonts w:ascii="Times New Roman" w:hAnsi="Times New Roman" w:cs="Times New Roman"/>
          <w:sz w:val="24"/>
          <w:szCs w:val="24"/>
        </w:rPr>
      </w:pPr>
    </w:p>
    <w:p w:rsidR="004D233E" w:rsidRPr="009F613A" w:rsidRDefault="004D233E" w:rsidP="008E056C">
      <w:pPr>
        <w:rPr>
          <w:rFonts w:cstheme="minorHAnsi"/>
        </w:rPr>
      </w:pPr>
    </w:p>
    <w:sectPr w:rsidR="004D233E" w:rsidRPr="009F613A" w:rsidSect="00123F55">
      <w:headerReference w:type="default" r:id="rId12"/>
      <w:pgSz w:w="12240" w:h="15840"/>
      <w:pgMar w:top="810" w:right="72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5E" w:rsidRDefault="0097675E" w:rsidP="00971967">
      <w:pPr>
        <w:spacing w:after="0" w:line="240" w:lineRule="auto"/>
      </w:pPr>
      <w:r>
        <w:separator/>
      </w:r>
    </w:p>
  </w:endnote>
  <w:endnote w:type="continuationSeparator" w:id="0">
    <w:p w:rsidR="0097675E" w:rsidRDefault="0097675E" w:rsidP="0097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5E" w:rsidRDefault="0097675E" w:rsidP="00073502">
    <w:pPr>
      <w:pStyle w:val="Footer1"/>
      <w:pBdr>
        <w:top w:val="single" w:sz="4" w:space="1" w:color="D9D9D9"/>
      </w:pBdr>
      <w:jc w:val="right"/>
    </w:pPr>
    <w:r>
      <w:fldChar w:fldCharType="begin"/>
    </w:r>
    <w:r>
      <w:instrText xml:space="preserve"> PAGE   \* MERGEFORMAT </w:instrText>
    </w:r>
    <w:r>
      <w:fldChar w:fldCharType="separate"/>
    </w:r>
    <w:r w:rsidR="00E47703">
      <w:rPr>
        <w:noProof/>
      </w:rPr>
      <w:t>20</w:t>
    </w:r>
    <w:r>
      <w:rPr>
        <w:noProof/>
      </w:rPr>
      <w:fldChar w:fldCharType="end"/>
    </w:r>
    <w:r>
      <w:t xml:space="preserve"> | </w:t>
    </w:r>
    <w:r w:rsidRPr="00EB11B2">
      <w:rPr>
        <w:color w:val="808080"/>
        <w:spacing w:val="60"/>
      </w:rPr>
      <w:t>Page</w:t>
    </w:r>
  </w:p>
  <w:p w:rsidR="0097675E" w:rsidRDefault="0097675E">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5E" w:rsidRDefault="0097675E" w:rsidP="00073502">
    <w:pPr>
      <w:pStyle w:val="Footer1"/>
      <w:pBdr>
        <w:top w:val="single" w:sz="4" w:space="1" w:color="D9D9D9"/>
      </w:pBdr>
      <w:jc w:val="right"/>
    </w:pPr>
    <w:r>
      <w:fldChar w:fldCharType="begin"/>
    </w:r>
    <w:r>
      <w:instrText xml:space="preserve"> PAGE   \* MERGEFORMAT </w:instrText>
    </w:r>
    <w:r>
      <w:fldChar w:fldCharType="separate"/>
    </w:r>
    <w:r w:rsidR="00E47703">
      <w:rPr>
        <w:noProof/>
      </w:rPr>
      <w:t>0</w:t>
    </w:r>
    <w:r>
      <w:rPr>
        <w:noProof/>
      </w:rPr>
      <w:fldChar w:fldCharType="end"/>
    </w:r>
    <w:r>
      <w:t xml:space="preserve"> | </w:t>
    </w:r>
    <w:r w:rsidRPr="00EB11B2">
      <w:rPr>
        <w:color w:val="808080"/>
        <w:spacing w:val="60"/>
      </w:rPr>
      <w:t>Page</w:t>
    </w:r>
  </w:p>
  <w:p w:rsidR="0097675E" w:rsidRDefault="0097675E">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5E" w:rsidRDefault="0097675E" w:rsidP="00971967">
      <w:pPr>
        <w:spacing w:after="0" w:line="240" w:lineRule="auto"/>
      </w:pPr>
      <w:r>
        <w:separator/>
      </w:r>
    </w:p>
  </w:footnote>
  <w:footnote w:type="continuationSeparator" w:id="0">
    <w:p w:rsidR="0097675E" w:rsidRDefault="0097675E" w:rsidP="0097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5E" w:rsidRDefault="0097675E">
    <w:pPr>
      <w:pStyle w:val="Header"/>
      <w:jc w:val="right"/>
    </w:pPr>
    <w:r>
      <w:t>Medical Skills</w:t>
    </w:r>
    <w:r>
      <w:tab/>
    </w:r>
    <w:r>
      <w:tab/>
    </w:r>
    <w:r>
      <w:tab/>
    </w:r>
    <w:sdt>
      <w:sdtPr>
        <w:id w:val="-953255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7703">
          <w:rPr>
            <w:noProof/>
          </w:rPr>
          <w:t>20</w:t>
        </w:r>
        <w:r>
          <w:rPr>
            <w:noProof/>
          </w:rPr>
          <w:fldChar w:fldCharType="end"/>
        </w:r>
      </w:sdtContent>
    </w:sdt>
  </w:p>
  <w:p w:rsidR="0097675E" w:rsidRDefault="00976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752"/>
    <w:multiLevelType w:val="hybridMultilevel"/>
    <w:tmpl w:val="67000A22"/>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7C11CCC"/>
    <w:multiLevelType w:val="hybridMultilevel"/>
    <w:tmpl w:val="D116E30A"/>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D55312D"/>
    <w:multiLevelType w:val="hybridMultilevel"/>
    <w:tmpl w:val="C638FE66"/>
    <w:lvl w:ilvl="0" w:tplc="7F74FDB6">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18E42BB1"/>
    <w:multiLevelType w:val="hybridMultilevel"/>
    <w:tmpl w:val="A92ED484"/>
    <w:lvl w:ilvl="0" w:tplc="04090015">
      <w:start w:val="1"/>
      <w:numFmt w:val="upp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254B6919"/>
    <w:multiLevelType w:val="hybridMultilevel"/>
    <w:tmpl w:val="518CCCE0"/>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2D4E3FB3"/>
    <w:multiLevelType w:val="hybridMultilevel"/>
    <w:tmpl w:val="D7CC42DE"/>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A0850"/>
    <w:multiLevelType w:val="hybridMultilevel"/>
    <w:tmpl w:val="2F3C7078"/>
    <w:lvl w:ilvl="0" w:tplc="F8603896">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nsid w:val="3D9E283D"/>
    <w:multiLevelType w:val="hybridMultilevel"/>
    <w:tmpl w:val="C3425020"/>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3F113A38"/>
    <w:multiLevelType w:val="hybridMultilevel"/>
    <w:tmpl w:val="559A4910"/>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nsid w:val="49AC095D"/>
    <w:multiLevelType w:val="hybridMultilevel"/>
    <w:tmpl w:val="C1987A40"/>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4E59738C"/>
    <w:multiLevelType w:val="hybridMultilevel"/>
    <w:tmpl w:val="13A03CC8"/>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4E5B312E"/>
    <w:multiLevelType w:val="hybridMultilevel"/>
    <w:tmpl w:val="C5C6D3B4"/>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52235B99"/>
    <w:multiLevelType w:val="hybridMultilevel"/>
    <w:tmpl w:val="7A4E9A2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3A1017A"/>
    <w:multiLevelType w:val="hybridMultilevel"/>
    <w:tmpl w:val="A1F24C04"/>
    <w:lvl w:ilvl="0" w:tplc="04090015">
      <w:start w:val="1"/>
      <w:numFmt w:val="upp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53C441E6"/>
    <w:multiLevelType w:val="hybridMultilevel"/>
    <w:tmpl w:val="B10CAFA8"/>
    <w:lvl w:ilvl="0" w:tplc="04090015">
      <w:start w:val="1"/>
      <w:numFmt w:val="upp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54841B87"/>
    <w:multiLevelType w:val="hybridMultilevel"/>
    <w:tmpl w:val="8C368186"/>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97940D3"/>
    <w:multiLevelType w:val="hybridMultilevel"/>
    <w:tmpl w:val="3F9CA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25004"/>
    <w:multiLevelType w:val="hybridMultilevel"/>
    <w:tmpl w:val="D188CB74"/>
    <w:lvl w:ilvl="0" w:tplc="04090015">
      <w:start w:val="1"/>
      <w:numFmt w:val="upp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5DA4330B"/>
    <w:multiLevelType w:val="hybridMultilevel"/>
    <w:tmpl w:val="B5AAC774"/>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5E553FF4"/>
    <w:multiLevelType w:val="hybridMultilevel"/>
    <w:tmpl w:val="BFCA1AD2"/>
    <w:lvl w:ilvl="0" w:tplc="F40CFBD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nsid w:val="638D5E99"/>
    <w:multiLevelType w:val="hybridMultilevel"/>
    <w:tmpl w:val="A23E8B96"/>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653439A2"/>
    <w:multiLevelType w:val="hybridMultilevel"/>
    <w:tmpl w:val="97CC02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074E89"/>
    <w:multiLevelType w:val="hybridMultilevel"/>
    <w:tmpl w:val="8DAED8DE"/>
    <w:lvl w:ilvl="0" w:tplc="04090015">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nsid w:val="6F3B016A"/>
    <w:multiLevelType w:val="hybridMultilevel"/>
    <w:tmpl w:val="01569734"/>
    <w:lvl w:ilvl="0" w:tplc="0409000F">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5">
    <w:nsid w:val="6FA55996"/>
    <w:multiLevelType w:val="hybridMultilevel"/>
    <w:tmpl w:val="466AB2E2"/>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1452998"/>
    <w:multiLevelType w:val="hybridMultilevel"/>
    <w:tmpl w:val="A808B936"/>
    <w:lvl w:ilvl="0" w:tplc="04090015">
      <w:start w:val="1"/>
      <w:numFmt w:val="upp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nsid w:val="7E84638D"/>
    <w:multiLevelType w:val="hybridMultilevel"/>
    <w:tmpl w:val="B914E9F8"/>
    <w:lvl w:ilvl="0" w:tplc="04090015">
      <w:start w:val="1"/>
      <w:numFmt w:val="upp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23"/>
  </w:num>
  <w:num w:numId="2">
    <w:abstractNumId w:val="20"/>
  </w:num>
  <w:num w:numId="3">
    <w:abstractNumId w:val="2"/>
  </w:num>
  <w:num w:numId="4">
    <w:abstractNumId w:val="7"/>
  </w:num>
  <w:num w:numId="5">
    <w:abstractNumId w:val="22"/>
  </w:num>
  <w:num w:numId="6">
    <w:abstractNumId w:val="21"/>
  </w:num>
  <w:num w:numId="7">
    <w:abstractNumId w:val="4"/>
  </w:num>
  <w:num w:numId="8">
    <w:abstractNumId w:val="10"/>
  </w:num>
  <w:num w:numId="9">
    <w:abstractNumId w:val="1"/>
  </w:num>
  <w:num w:numId="10">
    <w:abstractNumId w:val="3"/>
  </w:num>
  <w:num w:numId="11">
    <w:abstractNumId w:val="15"/>
  </w:num>
  <w:num w:numId="12">
    <w:abstractNumId w:val="26"/>
  </w:num>
  <w:num w:numId="13">
    <w:abstractNumId w:val="9"/>
  </w:num>
  <w:num w:numId="14">
    <w:abstractNumId w:val="14"/>
  </w:num>
  <w:num w:numId="15">
    <w:abstractNumId w:val="5"/>
  </w:num>
  <w:num w:numId="16">
    <w:abstractNumId w:val="25"/>
  </w:num>
  <w:num w:numId="17">
    <w:abstractNumId w:val="17"/>
  </w:num>
  <w:num w:numId="18">
    <w:abstractNumId w:val="18"/>
  </w:num>
  <w:num w:numId="19">
    <w:abstractNumId w:val="8"/>
  </w:num>
  <w:num w:numId="20">
    <w:abstractNumId w:val="16"/>
  </w:num>
  <w:num w:numId="21">
    <w:abstractNumId w:val="27"/>
  </w:num>
  <w:num w:numId="22">
    <w:abstractNumId w:val="11"/>
  </w:num>
  <w:num w:numId="23">
    <w:abstractNumId w:val="12"/>
  </w:num>
  <w:num w:numId="24">
    <w:abstractNumId w:val="0"/>
  </w:num>
  <w:num w:numId="25">
    <w:abstractNumId w:val="13"/>
  </w:num>
  <w:num w:numId="26">
    <w:abstractNumId w:val="19"/>
  </w:num>
  <w:num w:numId="27">
    <w:abstractNumId w:val="24"/>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55"/>
    <w:rsid w:val="0000525E"/>
    <w:rsid w:val="00014C15"/>
    <w:rsid w:val="00014EFB"/>
    <w:rsid w:val="000315DE"/>
    <w:rsid w:val="00042975"/>
    <w:rsid w:val="000452A9"/>
    <w:rsid w:val="00046071"/>
    <w:rsid w:val="00052435"/>
    <w:rsid w:val="00057A73"/>
    <w:rsid w:val="00073502"/>
    <w:rsid w:val="0008470E"/>
    <w:rsid w:val="00085B19"/>
    <w:rsid w:val="000A2D1E"/>
    <w:rsid w:val="000C50C8"/>
    <w:rsid w:val="000D0096"/>
    <w:rsid w:val="000D0319"/>
    <w:rsid w:val="000E7A0C"/>
    <w:rsid w:val="000F0FBD"/>
    <w:rsid w:val="000F2346"/>
    <w:rsid w:val="000F5CB1"/>
    <w:rsid w:val="000F5E6F"/>
    <w:rsid w:val="001146C6"/>
    <w:rsid w:val="00123F55"/>
    <w:rsid w:val="001277A2"/>
    <w:rsid w:val="00135712"/>
    <w:rsid w:val="00136750"/>
    <w:rsid w:val="00144797"/>
    <w:rsid w:val="00157C79"/>
    <w:rsid w:val="00195466"/>
    <w:rsid w:val="00196B04"/>
    <w:rsid w:val="001A62E0"/>
    <w:rsid w:val="001B0712"/>
    <w:rsid w:val="001B2A2A"/>
    <w:rsid w:val="001D0F2F"/>
    <w:rsid w:val="001F7757"/>
    <w:rsid w:val="001F7788"/>
    <w:rsid w:val="0020011C"/>
    <w:rsid w:val="00202926"/>
    <w:rsid w:val="00203991"/>
    <w:rsid w:val="00212FCA"/>
    <w:rsid w:val="002200B9"/>
    <w:rsid w:val="00230483"/>
    <w:rsid w:val="0024145E"/>
    <w:rsid w:val="002444D3"/>
    <w:rsid w:val="002538B6"/>
    <w:rsid w:val="002755F4"/>
    <w:rsid w:val="00295630"/>
    <w:rsid w:val="002A6FDB"/>
    <w:rsid w:val="002B4C1F"/>
    <w:rsid w:val="002C44A5"/>
    <w:rsid w:val="002C4AFF"/>
    <w:rsid w:val="00301D0D"/>
    <w:rsid w:val="003037E4"/>
    <w:rsid w:val="003336B9"/>
    <w:rsid w:val="00337BCE"/>
    <w:rsid w:val="00343226"/>
    <w:rsid w:val="00352B31"/>
    <w:rsid w:val="00352E62"/>
    <w:rsid w:val="003573D7"/>
    <w:rsid w:val="00363A03"/>
    <w:rsid w:val="00365096"/>
    <w:rsid w:val="003714EE"/>
    <w:rsid w:val="00373FC0"/>
    <w:rsid w:val="003803FC"/>
    <w:rsid w:val="003819AD"/>
    <w:rsid w:val="00382DF2"/>
    <w:rsid w:val="003A1D6B"/>
    <w:rsid w:val="003B0650"/>
    <w:rsid w:val="003B49F8"/>
    <w:rsid w:val="003B4F73"/>
    <w:rsid w:val="003D3DDD"/>
    <w:rsid w:val="003E0EFB"/>
    <w:rsid w:val="003F62AD"/>
    <w:rsid w:val="00444139"/>
    <w:rsid w:val="0045651E"/>
    <w:rsid w:val="00482DD4"/>
    <w:rsid w:val="00483720"/>
    <w:rsid w:val="00487F4B"/>
    <w:rsid w:val="00495D84"/>
    <w:rsid w:val="00496A41"/>
    <w:rsid w:val="004A48D9"/>
    <w:rsid w:val="004B0C70"/>
    <w:rsid w:val="004B1E68"/>
    <w:rsid w:val="004D05E6"/>
    <w:rsid w:val="004D233E"/>
    <w:rsid w:val="00507DAA"/>
    <w:rsid w:val="005117F0"/>
    <w:rsid w:val="00531B82"/>
    <w:rsid w:val="00554FE9"/>
    <w:rsid w:val="005627C3"/>
    <w:rsid w:val="00567076"/>
    <w:rsid w:val="0057628C"/>
    <w:rsid w:val="00593B22"/>
    <w:rsid w:val="005A2EAF"/>
    <w:rsid w:val="005B3DBF"/>
    <w:rsid w:val="005C5666"/>
    <w:rsid w:val="005D19D9"/>
    <w:rsid w:val="005F6478"/>
    <w:rsid w:val="00634F56"/>
    <w:rsid w:val="00670562"/>
    <w:rsid w:val="00682A9D"/>
    <w:rsid w:val="006911B7"/>
    <w:rsid w:val="006963EE"/>
    <w:rsid w:val="006A0FE9"/>
    <w:rsid w:val="006E2292"/>
    <w:rsid w:val="006E52DB"/>
    <w:rsid w:val="006F52C4"/>
    <w:rsid w:val="006F6F61"/>
    <w:rsid w:val="007160B6"/>
    <w:rsid w:val="007171D3"/>
    <w:rsid w:val="0072484E"/>
    <w:rsid w:val="0072614C"/>
    <w:rsid w:val="007300B8"/>
    <w:rsid w:val="00735571"/>
    <w:rsid w:val="007425A3"/>
    <w:rsid w:val="0075156A"/>
    <w:rsid w:val="00752EE5"/>
    <w:rsid w:val="007804A7"/>
    <w:rsid w:val="0078756C"/>
    <w:rsid w:val="007A1E83"/>
    <w:rsid w:val="007A3C23"/>
    <w:rsid w:val="007A6147"/>
    <w:rsid w:val="007B1D48"/>
    <w:rsid w:val="007B6136"/>
    <w:rsid w:val="007D5E41"/>
    <w:rsid w:val="007F0B59"/>
    <w:rsid w:val="007F34D7"/>
    <w:rsid w:val="008024B8"/>
    <w:rsid w:val="00836185"/>
    <w:rsid w:val="008439B8"/>
    <w:rsid w:val="008504BC"/>
    <w:rsid w:val="008611D4"/>
    <w:rsid w:val="008634EC"/>
    <w:rsid w:val="00863A60"/>
    <w:rsid w:val="0086449B"/>
    <w:rsid w:val="00864B7B"/>
    <w:rsid w:val="008701AE"/>
    <w:rsid w:val="00881FED"/>
    <w:rsid w:val="00884C1A"/>
    <w:rsid w:val="00890EBD"/>
    <w:rsid w:val="008A5FC3"/>
    <w:rsid w:val="008B2790"/>
    <w:rsid w:val="008C0D99"/>
    <w:rsid w:val="008D009E"/>
    <w:rsid w:val="008E056C"/>
    <w:rsid w:val="008E0BE2"/>
    <w:rsid w:val="008E0C7E"/>
    <w:rsid w:val="008F1538"/>
    <w:rsid w:val="008F4426"/>
    <w:rsid w:val="00913065"/>
    <w:rsid w:val="009143FD"/>
    <w:rsid w:val="0091498F"/>
    <w:rsid w:val="009155C2"/>
    <w:rsid w:val="00923958"/>
    <w:rsid w:val="00924CA2"/>
    <w:rsid w:val="009255BD"/>
    <w:rsid w:val="00927AF9"/>
    <w:rsid w:val="00941C01"/>
    <w:rsid w:val="009438B0"/>
    <w:rsid w:val="009440FF"/>
    <w:rsid w:val="00950998"/>
    <w:rsid w:val="0095334B"/>
    <w:rsid w:val="0095366E"/>
    <w:rsid w:val="00957B4D"/>
    <w:rsid w:val="009650DD"/>
    <w:rsid w:val="009715C3"/>
    <w:rsid w:val="00971967"/>
    <w:rsid w:val="00972C71"/>
    <w:rsid w:val="0097675E"/>
    <w:rsid w:val="0097755C"/>
    <w:rsid w:val="0099029F"/>
    <w:rsid w:val="00995757"/>
    <w:rsid w:val="00997A1F"/>
    <w:rsid w:val="009A73F5"/>
    <w:rsid w:val="009B185C"/>
    <w:rsid w:val="009C30E2"/>
    <w:rsid w:val="009C6E4B"/>
    <w:rsid w:val="009D71B2"/>
    <w:rsid w:val="009E3512"/>
    <w:rsid w:val="009F05DB"/>
    <w:rsid w:val="009F3852"/>
    <w:rsid w:val="009F613A"/>
    <w:rsid w:val="00A1674D"/>
    <w:rsid w:val="00A277C1"/>
    <w:rsid w:val="00A45EE9"/>
    <w:rsid w:val="00A63F96"/>
    <w:rsid w:val="00A66799"/>
    <w:rsid w:val="00A6760A"/>
    <w:rsid w:val="00A73E5B"/>
    <w:rsid w:val="00A90955"/>
    <w:rsid w:val="00AA4861"/>
    <w:rsid w:val="00AC0C22"/>
    <w:rsid w:val="00AC5E7A"/>
    <w:rsid w:val="00AF4B68"/>
    <w:rsid w:val="00B024BA"/>
    <w:rsid w:val="00B0431F"/>
    <w:rsid w:val="00B0704F"/>
    <w:rsid w:val="00B105BD"/>
    <w:rsid w:val="00B15B12"/>
    <w:rsid w:val="00B1777F"/>
    <w:rsid w:val="00B2636B"/>
    <w:rsid w:val="00B4195D"/>
    <w:rsid w:val="00B549AD"/>
    <w:rsid w:val="00B60A6B"/>
    <w:rsid w:val="00B66296"/>
    <w:rsid w:val="00B73DBB"/>
    <w:rsid w:val="00B76A45"/>
    <w:rsid w:val="00B83635"/>
    <w:rsid w:val="00B95504"/>
    <w:rsid w:val="00B96046"/>
    <w:rsid w:val="00B97A48"/>
    <w:rsid w:val="00B97DEE"/>
    <w:rsid w:val="00BA4278"/>
    <w:rsid w:val="00BA5835"/>
    <w:rsid w:val="00BB2626"/>
    <w:rsid w:val="00BB355D"/>
    <w:rsid w:val="00BC1CCC"/>
    <w:rsid w:val="00BC6140"/>
    <w:rsid w:val="00BC7BC8"/>
    <w:rsid w:val="00BD777D"/>
    <w:rsid w:val="00BF4804"/>
    <w:rsid w:val="00C21590"/>
    <w:rsid w:val="00C3456D"/>
    <w:rsid w:val="00C35A8A"/>
    <w:rsid w:val="00C4502E"/>
    <w:rsid w:val="00C52106"/>
    <w:rsid w:val="00C62234"/>
    <w:rsid w:val="00C62482"/>
    <w:rsid w:val="00C66D9C"/>
    <w:rsid w:val="00C674F1"/>
    <w:rsid w:val="00C706BB"/>
    <w:rsid w:val="00C76BA1"/>
    <w:rsid w:val="00C815EF"/>
    <w:rsid w:val="00C83244"/>
    <w:rsid w:val="00C836DD"/>
    <w:rsid w:val="00C83EE5"/>
    <w:rsid w:val="00C84C24"/>
    <w:rsid w:val="00C87E3A"/>
    <w:rsid w:val="00C95A1F"/>
    <w:rsid w:val="00CB367A"/>
    <w:rsid w:val="00CB3982"/>
    <w:rsid w:val="00CD1AD8"/>
    <w:rsid w:val="00CF53AB"/>
    <w:rsid w:val="00D04200"/>
    <w:rsid w:val="00D0681B"/>
    <w:rsid w:val="00D126D6"/>
    <w:rsid w:val="00D15A9D"/>
    <w:rsid w:val="00D26862"/>
    <w:rsid w:val="00D3088F"/>
    <w:rsid w:val="00D347F2"/>
    <w:rsid w:val="00D3513B"/>
    <w:rsid w:val="00D35200"/>
    <w:rsid w:val="00D37575"/>
    <w:rsid w:val="00D552EC"/>
    <w:rsid w:val="00D7427A"/>
    <w:rsid w:val="00D746EC"/>
    <w:rsid w:val="00D85ACD"/>
    <w:rsid w:val="00D87C1A"/>
    <w:rsid w:val="00DB5DC2"/>
    <w:rsid w:val="00DC028B"/>
    <w:rsid w:val="00DC1CE1"/>
    <w:rsid w:val="00DC306D"/>
    <w:rsid w:val="00DC41B0"/>
    <w:rsid w:val="00DD06AC"/>
    <w:rsid w:val="00DD713F"/>
    <w:rsid w:val="00E044A6"/>
    <w:rsid w:val="00E06031"/>
    <w:rsid w:val="00E11AC9"/>
    <w:rsid w:val="00E27C68"/>
    <w:rsid w:val="00E32B7F"/>
    <w:rsid w:val="00E33796"/>
    <w:rsid w:val="00E47703"/>
    <w:rsid w:val="00E636EC"/>
    <w:rsid w:val="00E6499E"/>
    <w:rsid w:val="00E80192"/>
    <w:rsid w:val="00E8552B"/>
    <w:rsid w:val="00EB4248"/>
    <w:rsid w:val="00EC70F2"/>
    <w:rsid w:val="00ED181B"/>
    <w:rsid w:val="00ED7B9E"/>
    <w:rsid w:val="00F05883"/>
    <w:rsid w:val="00F10D81"/>
    <w:rsid w:val="00F11C56"/>
    <w:rsid w:val="00F17450"/>
    <w:rsid w:val="00F43D47"/>
    <w:rsid w:val="00F47545"/>
    <w:rsid w:val="00F65C6A"/>
    <w:rsid w:val="00F913B4"/>
    <w:rsid w:val="00F91592"/>
    <w:rsid w:val="00FA49BA"/>
    <w:rsid w:val="00FB30F2"/>
    <w:rsid w:val="00FC40D7"/>
    <w:rsid w:val="00FC6325"/>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AAE6D-C2E5-4321-A226-4031A3C8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319"/>
    <w:pPr>
      <w:ind w:left="720"/>
      <w:contextualSpacing/>
    </w:pPr>
  </w:style>
  <w:style w:type="paragraph" w:styleId="Header">
    <w:name w:val="header"/>
    <w:basedOn w:val="Normal"/>
    <w:link w:val="HeaderChar"/>
    <w:uiPriority w:val="99"/>
    <w:unhideWhenUsed/>
    <w:rsid w:val="0097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67"/>
  </w:style>
  <w:style w:type="paragraph" w:styleId="Footer">
    <w:name w:val="footer"/>
    <w:basedOn w:val="Normal"/>
    <w:link w:val="FooterChar"/>
    <w:uiPriority w:val="99"/>
    <w:unhideWhenUsed/>
    <w:rsid w:val="0097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67"/>
  </w:style>
  <w:style w:type="paragraph" w:styleId="BalloonText">
    <w:name w:val="Balloon Text"/>
    <w:basedOn w:val="Normal"/>
    <w:link w:val="BalloonTextChar"/>
    <w:uiPriority w:val="99"/>
    <w:semiHidden/>
    <w:unhideWhenUsed/>
    <w:rsid w:val="0097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67"/>
    <w:rPr>
      <w:rFonts w:ascii="Tahoma" w:hAnsi="Tahoma" w:cs="Tahoma"/>
      <w:sz w:val="16"/>
      <w:szCs w:val="16"/>
    </w:rPr>
  </w:style>
  <w:style w:type="paragraph" w:customStyle="1" w:styleId="Footer1">
    <w:name w:val="Footer1"/>
    <w:basedOn w:val="Normal"/>
    <w:next w:val="Footer"/>
    <w:uiPriority w:val="99"/>
    <w:unhideWhenUsed/>
    <w:rsid w:val="00EC70F2"/>
    <w:pPr>
      <w:tabs>
        <w:tab w:val="center" w:pos="4680"/>
        <w:tab w:val="right" w:pos="9360"/>
      </w:tabs>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698">
      <w:bodyDiv w:val="1"/>
      <w:marLeft w:val="0"/>
      <w:marRight w:val="0"/>
      <w:marTop w:val="0"/>
      <w:marBottom w:val="0"/>
      <w:divBdr>
        <w:top w:val="none" w:sz="0" w:space="0" w:color="auto"/>
        <w:left w:val="none" w:sz="0" w:space="0" w:color="auto"/>
        <w:bottom w:val="none" w:sz="0" w:space="0" w:color="auto"/>
        <w:right w:val="none" w:sz="0" w:space="0" w:color="auto"/>
      </w:divBdr>
    </w:div>
    <w:div w:id="38359654">
      <w:bodyDiv w:val="1"/>
      <w:marLeft w:val="0"/>
      <w:marRight w:val="0"/>
      <w:marTop w:val="0"/>
      <w:marBottom w:val="0"/>
      <w:divBdr>
        <w:top w:val="none" w:sz="0" w:space="0" w:color="auto"/>
        <w:left w:val="none" w:sz="0" w:space="0" w:color="auto"/>
        <w:bottom w:val="none" w:sz="0" w:space="0" w:color="auto"/>
        <w:right w:val="none" w:sz="0" w:space="0" w:color="auto"/>
      </w:divBdr>
    </w:div>
    <w:div w:id="82458492">
      <w:bodyDiv w:val="1"/>
      <w:marLeft w:val="0"/>
      <w:marRight w:val="0"/>
      <w:marTop w:val="0"/>
      <w:marBottom w:val="0"/>
      <w:divBdr>
        <w:top w:val="none" w:sz="0" w:space="0" w:color="auto"/>
        <w:left w:val="none" w:sz="0" w:space="0" w:color="auto"/>
        <w:bottom w:val="none" w:sz="0" w:space="0" w:color="auto"/>
        <w:right w:val="none" w:sz="0" w:space="0" w:color="auto"/>
      </w:divBdr>
    </w:div>
    <w:div w:id="84614598">
      <w:bodyDiv w:val="1"/>
      <w:marLeft w:val="0"/>
      <w:marRight w:val="0"/>
      <w:marTop w:val="0"/>
      <w:marBottom w:val="0"/>
      <w:divBdr>
        <w:top w:val="none" w:sz="0" w:space="0" w:color="auto"/>
        <w:left w:val="none" w:sz="0" w:space="0" w:color="auto"/>
        <w:bottom w:val="none" w:sz="0" w:space="0" w:color="auto"/>
        <w:right w:val="none" w:sz="0" w:space="0" w:color="auto"/>
      </w:divBdr>
    </w:div>
    <w:div w:id="146359023">
      <w:bodyDiv w:val="1"/>
      <w:marLeft w:val="0"/>
      <w:marRight w:val="0"/>
      <w:marTop w:val="0"/>
      <w:marBottom w:val="0"/>
      <w:divBdr>
        <w:top w:val="none" w:sz="0" w:space="0" w:color="auto"/>
        <w:left w:val="none" w:sz="0" w:space="0" w:color="auto"/>
        <w:bottom w:val="none" w:sz="0" w:space="0" w:color="auto"/>
        <w:right w:val="none" w:sz="0" w:space="0" w:color="auto"/>
      </w:divBdr>
    </w:div>
    <w:div w:id="19500082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93216045">
      <w:bodyDiv w:val="1"/>
      <w:marLeft w:val="0"/>
      <w:marRight w:val="0"/>
      <w:marTop w:val="0"/>
      <w:marBottom w:val="0"/>
      <w:divBdr>
        <w:top w:val="none" w:sz="0" w:space="0" w:color="auto"/>
        <w:left w:val="none" w:sz="0" w:space="0" w:color="auto"/>
        <w:bottom w:val="none" w:sz="0" w:space="0" w:color="auto"/>
        <w:right w:val="none" w:sz="0" w:space="0" w:color="auto"/>
      </w:divBdr>
    </w:div>
    <w:div w:id="331031863">
      <w:bodyDiv w:val="1"/>
      <w:marLeft w:val="0"/>
      <w:marRight w:val="0"/>
      <w:marTop w:val="0"/>
      <w:marBottom w:val="0"/>
      <w:divBdr>
        <w:top w:val="none" w:sz="0" w:space="0" w:color="auto"/>
        <w:left w:val="none" w:sz="0" w:space="0" w:color="auto"/>
        <w:bottom w:val="none" w:sz="0" w:space="0" w:color="auto"/>
        <w:right w:val="none" w:sz="0" w:space="0" w:color="auto"/>
      </w:divBdr>
    </w:div>
    <w:div w:id="397172066">
      <w:bodyDiv w:val="1"/>
      <w:marLeft w:val="0"/>
      <w:marRight w:val="0"/>
      <w:marTop w:val="0"/>
      <w:marBottom w:val="0"/>
      <w:divBdr>
        <w:top w:val="none" w:sz="0" w:space="0" w:color="auto"/>
        <w:left w:val="none" w:sz="0" w:space="0" w:color="auto"/>
        <w:bottom w:val="none" w:sz="0" w:space="0" w:color="auto"/>
        <w:right w:val="none" w:sz="0" w:space="0" w:color="auto"/>
      </w:divBdr>
    </w:div>
    <w:div w:id="427510806">
      <w:bodyDiv w:val="1"/>
      <w:marLeft w:val="0"/>
      <w:marRight w:val="0"/>
      <w:marTop w:val="0"/>
      <w:marBottom w:val="0"/>
      <w:divBdr>
        <w:top w:val="none" w:sz="0" w:space="0" w:color="auto"/>
        <w:left w:val="none" w:sz="0" w:space="0" w:color="auto"/>
        <w:bottom w:val="none" w:sz="0" w:space="0" w:color="auto"/>
        <w:right w:val="none" w:sz="0" w:space="0" w:color="auto"/>
      </w:divBdr>
    </w:div>
    <w:div w:id="563104060">
      <w:bodyDiv w:val="1"/>
      <w:marLeft w:val="0"/>
      <w:marRight w:val="0"/>
      <w:marTop w:val="0"/>
      <w:marBottom w:val="0"/>
      <w:divBdr>
        <w:top w:val="none" w:sz="0" w:space="0" w:color="auto"/>
        <w:left w:val="none" w:sz="0" w:space="0" w:color="auto"/>
        <w:bottom w:val="none" w:sz="0" w:space="0" w:color="auto"/>
        <w:right w:val="none" w:sz="0" w:space="0" w:color="auto"/>
      </w:divBdr>
    </w:div>
    <w:div w:id="581572402">
      <w:bodyDiv w:val="1"/>
      <w:marLeft w:val="0"/>
      <w:marRight w:val="0"/>
      <w:marTop w:val="0"/>
      <w:marBottom w:val="0"/>
      <w:divBdr>
        <w:top w:val="none" w:sz="0" w:space="0" w:color="auto"/>
        <w:left w:val="none" w:sz="0" w:space="0" w:color="auto"/>
        <w:bottom w:val="none" w:sz="0" w:space="0" w:color="auto"/>
        <w:right w:val="none" w:sz="0" w:space="0" w:color="auto"/>
      </w:divBdr>
    </w:div>
    <w:div w:id="622150364">
      <w:bodyDiv w:val="1"/>
      <w:marLeft w:val="0"/>
      <w:marRight w:val="0"/>
      <w:marTop w:val="0"/>
      <w:marBottom w:val="0"/>
      <w:divBdr>
        <w:top w:val="none" w:sz="0" w:space="0" w:color="auto"/>
        <w:left w:val="none" w:sz="0" w:space="0" w:color="auto"/>
        <w:bottom w:val="none" w:sz="0" w:space="0" w:color="auto"/>
        <w:right w:val="none" w:sz="0" w:space="0" w:color="auto"/>
      </w:divBdr>
    </w:div>
    <w:div w:id="738212602">
      <w:bodyDiv w:val="1"/>
      <w:marLeft w:val="0"/>
      <w:marRight w:val="0"/>
      <w:marTop w:val="0"/>
      <w:marBottom w:val="0"/>
      <w:divBdr>
        <w:top w:val="none" w:sz="0" w:space="0" w:color="auto"/>
        <w:left w:val="none" w:sz="0" w:space="0" w:color="auto"/>
        <w:bottom w:val="none" w:sz="0" w:space="0" w:color="auto"/>
        <w:right w:val="none" w:sz="0" w:space="0" w:color="auto"/>
      </w:divBdr>
    </w:div>
    <w:div w:id="766271951">
      <w:bodyDiv w:val="1"/>
      <w:marLeft w:val="0"/>
      <w:marRight w:val="0"/>
      <w:marTop w:val="0"/>
      <w:marBottom w:val="0"/>
      <w:divBdr>
        <w:top w:val="none" w:sz="0" w:space="0" w:color="auto"/>
        <w:left w:val="none" w:sz="0" w:space="0" w:color="auto"/>
        <w:bottom w:val="none" w:sz="0" w:space="0" w:color="auto"/>
        <w:right w:val="none" w:sz="0" w:space="0" w:color="auto"/>
      </w:divBdr>
    </w:div>
    <w:div w:id="766509825">
      <w:bodyDiv w:val="1"/>
      <w:marLeft w:val="0"/>
      <w:marRight w:val="0"/>
      <w:marTop w:val="0"/>
      <w:marBottom w:val="0"/>
      <w:divBdr>
        <w:top w:val="none" w:sz="0" w:space="0" w:color="auto"/>
        <w:left w:val="none" w:sz="0" w:space="0" w:color="auto"/>
        <w:bottom w:val="none" w:sz="0" w:space="0" w:color="auto"/>
        <w:right w:val="none" w:sz="0" w:space="0" w:color="auto"/>
      </w:divBdr>
    </w:div>
    <w:div w:id="808976935">
      <w:bodyDiv w:val="1"/>
      <w:marLeft w:val="0"/>
      <w:marRight w:val="0"/>
      <w:marTop w:val="0"/>
      <w:marBottom w:val="0"/>
      <w:divBdr>
        <w:top w:val="none" w:sz="0" w:space="0" w:color="auto"/>
        <w:left w:val="none" w:sz="0" w:space="0" w:color="auto"/>
        <w:bottom w:val="none" w:sz="0" w:space="0" w:color="auto"/>
        <w:right w:val="none" w:sz="0" w:space="0" w:color="auto"/>
      </w:divBdr>
    </w:div>
    <w:div w:id="875697328">
      <w:bodyDiv w:val="1"/>
      <w:marLeft w:val="0"/>
      <w:marRight w:val="0"/>
      <w:marTop w:val="0"/>
      <w:marBottom w:val="0"/>
      <w:divBdr>
        <w:top w:val="none" w:sz="0" w:space="0" w:color="auto"/>
        <w:left w:val="none" w:sz="0" w:space="0" w:color="auto"/>
        <w:bottom w:val="none" w:sz="0" w:space="0" w:color="auto"/>
        <w:right w:val="none" w:sz="0" w:space="0" w:color="auto"/>
      </w:divBdr>
    </w:div>
    <w:div w:id="926769294">
      <w:bodyDiv w:val="1"/>
      <w:marLeft w:val="0"/>
      <w:marRight w:val="0"/>
      <w:marTop w:val="0"/>
      <w:marBottom w:val="0"/>
      <w:divBdr>
        <w:top w:val="none" w:sz="0" w:space="0" w:color="auto"/>
        <w:left w:val="none" w:sz="0" w:space="0" w:color="auto"/>
        <w:bottom w:val="none" w:sz="0" w:space="0" w:color="auto"/>
        <w:right w:val="none" w:sz="0" w:space="0" w:color="auto"/>
      </w:divBdr>
    </w:div>
    <w:div w:id="943656300">
      <w:bodyDiv w:val="1"/>
      <w:marLeft w:val="0"/>
      <w:marRight w:val="0"/>
      <w:marTop w:val="0"/>
      <w:marBottom w:val="0"/>
      <w:divBdr>
        <w:top w:val="none" w:sz="0" w:space="0" w:color="auto"/>
        <w:left w:val="none" w:sz="0" w:space="0" w:color="auto"/>
        <w:bottom w:val="none" w:sz="0" w:space="0" w:color="auto"/>
        <w:right w:val="none" w:sz="0" w:space="0" w:color="auto"/>
      </w:divBdr>
    </w:div>
    <w:div w:id="959994880">
      <w:bodyDiv w:val="1"/>
      <w:marLeft w:val="0"/>
      <w:marRight w:val="0"/>
      <w:marTop w:val="0"/>
      <w:marBottom w:val="0"/>
      <w:divBdr>
        <w:top w:val="none" w:sz="0" w:space="0" w:color="auto"/>
        <w:left w:val="none" w:sz="0" w:space="0" w:color="auto"/>
        <w:bottom w:val="none" w:sz="0" w:space="0" w:color="auto"/>
        <w:right w:val="none" w:sz="0" w:space="0" w:color="auto"/>
      </w:divBdr>
    </w:div>
    <w:div w:id="1012760345">
      <w:bodyDiv w:val="1"/>
      <w:marLeft w:val="0"/>
      <w:marRight w:val="0"/>
      <w:marTop w:val="0"/>
      <w:marBottom w:val="0"/>
      <w:divBdr>
        <w:top w:val="none" w:sz="0" w:space="0" w:color="auto"/>
        <w:left w:val="none" w:sz="0" w:space="0" w:color="auto"/>
        <w:bottom w:val="none" w:sz="0" w:space="0" w:color="auto"/>
        <w:right w:val="none" w:sz="0" w:space="0" w:color="auto"/>
      </w:divBdr>
    </w:div>
    <w:div w:id="1061446641">
      <w:bodyDiv w:val="1"/>
      <w:marLeft w:val="0"/>
      <w:marRight w:val="0"/>
      <w:marTop w:val="0"/>
      <w:marBottom w:val="0"/>
      <w:divBdr>
        <w:top w:val="none" w:sz="0" w:space="0" w:color="auto"/>
        <w:left w:val="none" w:sz="0" w:space="0" w:color="auto"/>
        <w:bottom w:val="none" w:sz="0" w:space="0" w:color="auto"/>
        <w:right w:val="none" w:sz="0" w:space="0" w:color="auto"/>
      </w:divBdr>
    </w:div>
    <w:div w:id="1118372635">
      <w:bodyDiv w:val="1"/>
      <w:marLeft w:val="0"/>
      <w:marRight w:val="0"/>
      <w:marTop w:val="0"/>
      <w:marBottom w:val="0"/>
      <w:divBdr>
        <w:top w:val="none" w:sz="0" w:space="0" w:color="auto"/>
        <w:left w:val="none" w:sz="0" w:space="0" w:color="auto"/>
        <w:bottom w:val="none" w:sz="0" w:space="0" w:color="auto"/>
        <w:right w:val="none" w:sz="0" w:space="0" w:color="auto"/>
      </w:divBdr>
    </w:div>
    <w:div w:id="1137453511">
      <w:bodyDiv w:val="1"/>
      <w:marLeft w:val="0"/>
      <w:marRight w:val="0"/>
      <w:marTop w:val="0"/>
      <w:marBottom w:val="0"/>
      <w:divBdr>
        <w:top w:val="none" w:sz="0" w:space="0" w:color="auto"/>
        <w:left w:val="none" w:sz="0" w:space="0" w:color="auto"/>
        <w:bottom w:val="none" w:sz="0" w:space="0" w:color="auto"/>
        <w:right w:val="none" w:sz="0" w:space="0" w:color="auto"/>
      </w:divBdr>
    </w:div>
    <w:div w:id="1146049295">
      <w:bodyDiv w:val="1"/>
      <w:marLeft w:val="0"/>
      <w:marRight w:val="0"/>
      <w:marTop w:val="0"/>
      <w:marBottom w:val="0"/>
      <w:divBdr>
        <w:top w:val="none" w:sz="0" w:space="0" w:color="auto"/>
        <w:left w:val="none" w:sz="0" w:space="0" w:color="auto"/>
        <w:bottom w:val="none" w:sz="0" w:space="0" w:color="auto"/>
        <w:right w:val="none" w:sz="0" w:space="0" w:color="auto"/>
      </w:divBdr>
    </w:div>
    <w:div w:id="1154684938">
      <w:bodyDiv w:val="1"/>
      <w:marLeft w:val="0"/>
      <w:marRight w:val="0"/>
      <w:marTop w:val="0"/>
      <w:marBottom w:val="0"/>
      <w:divBdr>
        <w:top w:val="none" w:sz="0" w:space="0" w:color="auto"/>
        <w:left w:val="none" w:sz="0" w:space="0" w:color="auto"/>
        <w:bottom w:val="none" w:sz="0" w:space="0" w:color="auto"/>
        <w:right w:val="none" w:sz="0" w:space="0" w:color="auto"/>
      </w:divBdr>
    </w:div>
    <w:div w:id="1200780218">
      <w:bodyDiv w:val="1"/>
      <w:marLeft w:val="0"/>
      <w:marRight w:val="0"/>
      <w:marTop w:val="0"/>
      <w:marBottom w:val="0"/>
      <w:divBdr>
        <w:top w:val="none" w:sz="0" w:space="0" w:color="auto"/>
        <w:left w:val="none" w:sz="0" w:space="0" w:color="auto"/>
        <w:bottom w:val="none" w:sz="0" w:space="0" w:color="auto"/>
        <w:right w:val="none" w:sz="0" w:space="0" w:color="auto"/>
      </w:divBdr>
    </w:div>
    <w:div w:id="1205169422">
      <w:bodyDiv w:val="1"/>
      <w:marLeft w:val="0"/>
      <w:marRight w:val="0"/>
      <w:marTop w:val="0"/>
      <w:marBottom w:val="0"/>
      <w:divBdr>
        <w:top w:val="none" w:sz="0" w:space="0" w:color="auto"/>
        <w:left w:val="none" w:sz="0" w:space="0" w:color="auto"/>
        <w:bottom w:val="none" w:sz="0" w:space="0" w:color="auto"/>
        <w:right w:val="none" w:sz="0" w:space="0" w:color="auto"/>
      </w:divBdr>
    </w:div>
    <w:div w:id="1208834996">
      <w:bodyDiv w:val="1"/>
      <w:marLeft w:val="0"/>
      <w:marRight w:val="0"/>
      <w:marTop w:val="0"/>
      <w:marBottom w:val="0"/>
      <w:divBdr>
        <w:top w:val="none" w:sz="0" w:space="0" w:color="auto"/>
        <w:left w:val="none" w:sz="0" w:space="0" w:color="auto"/>
        <w:bottom w:val="none" w:sz="0" w:space="0" w:color="auto"/>
        <w:right w:val="none" w:sz="0" w:space="0" w:color="auto"/>
      </w:divBdr>
    </w:div>
    <w:div w:id="1283074037">
      <w:bodyDiv w:val="1"/>
      <w:marLeft w:val="0"/>
      <w:marRight w:val="0"/>
      <w:marTop w:val="0"/>
      <w:marBottom w:val="0"/>
      <w:divBdr>
        <w:top w:val="none" w:sz="0" w:space="0" w:color="auto"/>
        <w:left w:val="none" w:sz="0" w:space="0" w:color="auto"/>
        <w:bottom w:val="none" w:sz="0" w:space="0" w:color="auto"/>
        <w:right w:val="none" w:sz="0" w:space="0" w:color="auto"/>
      </w:divBdr>
    </w:div>
    <w:div w:id="1506286929">
      <w:bodyDiv w:val="1"/>
      <w:marLeft w:val="0"/>
      <w:marRight w:val="0"/>
      <w:marTop w:val="0"/>
      <w:marBottom w:val="0"/>
      <w:divBdr>
        <w:top w:val="none" w:sz="0" w:space="0" w:color="auto"/>
        <w:left w:val="none" w:sz="0" w:space="0" w:color="auto"/>
        <w:bottom w:val="none" w:sz="0" w:space="0" w:color="auto"/>
        <w:right w:val="none" w:sz="0" w:space="0" w:color="auto"/>
      </w:divBdr>
    </w:div>
    <w:div w:id="1513642456">
      <w:bodyDiv w:val="1"/>
      <w:marLeft w:val="0"/>
      <w:marRight w:val="0"/>
      <w:marTop w:val="0"/>
      <w:marBottom w:val="0"/>
      <w:divBdr>
        <w:top w:val="none" w:sz="0" w:space="0" w:color="auto"/>
        <w:left w:val="none" w:sz="0" w:space="0" w:color="auto"/>
        <w:bottom w:val="none" w:sz="0" w:space="0" w:color="auto"/>
        <w:right w:val="none" w:sz="0" w:space="0" w:color="auto"/>
      </w:divBdr>
    </w:div>
    <w:div w:id="1549029409">
      <w:bodyDiv w:val="1"/>
      <w:marLeft w:val="0"/>
      <w:marRight w:val="0"/>
      <w:marTop w:val="0"/>
      <w:marBottom w:val="0"/>
      <w:divBdr>
        <w:top w:val="none" w:sz="0" w:space="0" w:color="auto"/>
        <w:left w:val="none" w:sz="0" w:space="0" w:color="auto"/>
        <w:bottom w:val="none" w:sz="0" w:space="0" w:color="auto"/>
        <w:right w:val="none" w:sz="0" w:space="0" w:color="auto"/>
      </w:divBdr>
    </w:div>
    <w:div w:id="1564677830">
      <w:bodyDiv w:val="1"/>
      <w:marLeft w:val="0"/>
      <w:marRight w:val="0"/>
      <w:marTop w:val="0"/>
      <w:marBottom w:val="0"/>
      <w:divBdr>
        <w:top w:val="none" w:sz="0" w:space="0" w:color="auto"/>
        <w:left w:val="none" w:sz="0" w:space="0" w:color="auto"/>
        <w:bottom w:val="none" w:sz="0" w:space="0" w:color="auto"/>
        <w:right w:val="none" w:sz="0" w:space="0" w:color="auto"/>
      </w:divBdr>
    </w:div>
    <w:div w:id="1574655294">
      <w:bodyDiv w:val="1"/>
      <w:marLeft w:val="0"/>
      <w:marRight w:val="0"/>
      <w:marTop w:val="0"/>
      <w:marBottom w:val="0"/>
      <w:divBdr>
        <w:top w:val="none" w:sz="0" w:space="0" w:color="auto"/>
        <w:left w:val="none" w:sz="0" w:space="0" w:color="auto"/>
        <w:bottom w:val="none" w:sz="0" w:space="0" w:color="auto"/>
        <w:right w:val="none" w:sz="0" w:space="0" w:color="auto"/>
      </w:divBdr>
    </w:div>
    <w:div w:id="1597785061">
      <w:bodyDiv w:val="1"/>
      <w:marLeft w:val="0"/>
      <w:marRight w:val="0"/>
      <w:marTop w:val="0"/>
      <w:marBottom w:val="0"/>
      <w:divBdr>
        <w:top w:val="none" w:sz="0" w:space="0" w:color="auto"/>
        <w:left w:val="none" w:sz="0" w:space="0" w:color="auto"/>
        <w:bottom w:val="none" w:sz="0" w:space="0" w:color="auto"/>
        <w:right w:val="none" w:sz="0" w:space="0" w:color="auto"/>
      </w:divBdr>
    </w:div>
    <w:div w:id="1611473598">
      <w:bodyDiv w:val="1"/>
      <w:marLeft w:val="0"/>
      <w:marRight w:val="0"/>
      <w:marTop w:val="0"/>
      <w:marBottom w:val="0"/>
      <w:divBdr>
        <w:top w:val="none" w:sz="0" w:space="0" w:color="auto"/>
        <w:left w:val="none" w:sz="0" w:space="0" w:color="auto"/>
        <w:bottom w:val="none" w:sz="0" w:space="0" w:color="auto"/>
        <w:right w:val="none" w:sz="0" w:space="0" w:color="auto"/>
      </w:divBdr>
    </w:div>
    <w:div w:id="1658457911">
      <w:bodyDiv w:val="1"/>
      <w:marLeft w:val="0"/>
      <w:marRight w:val="0"/>
      <w:marTop w:val="0"/>
      <w:marBottom w:val="0"/>
      <w:divBdr>
        <w:top w:val="none" w:sz="0" w:space="0" w:color="auto"/>
        <w:left w:val="none" w:sz="0" w:space="0" w:color="auto"/>
        <w:bottom w:val="none" w:sz="0" w:space="0" w:color="auto"/>
        <w:right w:val="none" w:sz="0" w:space="0" w:color="auto"/>
      </w:divBdr>
    </w:div>
    <w:div w:id="1661734947">
      <w:bodyDiv w:val="1"/>
      <w:marLeft w:val="0"/>
      <w:marRight w:val="0"/>
      <w:marTop w:val="0"/>
      <w:marBottom w:val="0"/>
      <w:divBdr>
        <w:top w:val="none" w:sz="0" w:space="0" w:color="auto"/>
        <w:left w:val="none" w:sz="0" w:space="0" w:color="auto"/>
        <w:bottom w:val="none" w:sz="0" w:space="0" w:color="auto"/>
        <w:right w:val="none" w:sz="0" w:space="0" w:color="auto"/>
      </w:divBdr>
    </w:div>
    <w:div w:id="1681201840">
      <w:bodyDiv w:val="1"/>
      <w:marLeft w:val="0"/>
      <w:marRight w:val="0"/>
      <w:marTop w:val="0"/>
      <w:marBottom w:val="0"/>
      <w:divBdr>
        <w:top w:val="none" w:sz="0" w:space="0" w:color="auto"/>
        <w:left w:val="none" w:sz="0" w:space="0" w:color="auto"/>
        <w:bottom w:val="none" w:sz="0" w:space="0" w:color="auto"/>
        <w:right w:val="none" w:sz="0" w:space="0" w:color="auto"/>
      </w:divBdr>
    </w:div>
    <w:div w:id="1714231958">
      <w:bodyDiv w:val="1"/>
      <w:marLeft w:val="0"/>
      <w:marRight w:val="0"/>
      <w:marTop w:val="0"/>
      <w:marBottom w:val="0"/>
      <w:divBdr>
        <w:top w:val="none" w:sz="0" w:space="0" w:color="auto"/>
        <w:left w:val="none" w:sz="0" w:space="0" w:color="auto"/>
        <w:bottom w:val="none" w:sz="0" w:space="0" w:color="auto"/>
        <w:right w:val="none" w:sz="0" w:space="0" w:color="auto"/>
      </w:divBdr>
    </w:div>
    <w:div w:id="1728601142">
      <w:bodyDiv w:val="1"/>
      <w:marLeft w:val="0"/>
      <w:marRight w:val="0"/>
      <w:marTop w:val="0"/>
      <w:marBottom w:val="0"/>
      <w:divBdr>
        <w:top w:val="none" w:sz="0" w:space="0" w:color="auto"/>
        <w:left w:val="none" w:sz="0" w:space="0" w:color="auto"/>
        <w:bottom w:val="none" w:sz="0" w:space="0" w:color="auto"/>
        <w:right w:val="none" w:sz="0" w:space="0" w:color="auto"/>
      </w:divBdr>
    </w:div>
    <w:div w:id="1742874737">
      <w:bodyDiv w:val="1"/>
      <w:marLeft w:val="0"/>
      <w:marRight w:val="0"/>
      <w:marTop w:val="0"/>
      <w:marBottom w:val="0"/>
      <w:divBdr>
        <w:top w:val="none" w:sz="0" w:space="0" w:color="auto"/>
        <w:left w:val="none" w:sz="0" w:space="0" w:color="auto"/>
        <w:bottom w:val="none" w:sz="0" w:space="0" w:color="auto"/>
        <w:right w:val="none" w:sz="0" w:space="0" w:color="auto"/>
      </w:divBdr>
    </w:div>
    <w:div w:id="1747453324">
      <w:bodyDiv w:val="1"/>
      <w:marLeft w:val="0"/>
      <w:marRight w:val="0"/>
      <w:marTop w:val="0"/>
      <w:marBottom w:val="0"/>
      <w:divBdr>
        <w:top w:val="none" w:sz="0" w:space="0" w:color="auto"/>
        <w:left w:val="none" w:sz="0" w:space="0" w:color="auto"/>
        <w:bottom w:val="none" w:sz="0" w:space="0" w:color="auto"/>
        <w:right w:val="none" w:sz="0" w:space="0" w:color="auto"/>
      </w:divBdr>
    </w:div>
    <w:div w:id="1771585203">
      <w:bodyDiv w:val="1"/>
      <w:marLeft w:val="0"/>
      <w:marRight w:val="0"/>
      <w:marTop w:val="0"/>
      <w:marBottom w:val="0"/>
      <w:divBdr>
        <w:top w:val="none" w:sz="0" w:space="0" w:color="auto"/>
        <w:left w:val="none" w:sz="0" w:space="0" w:color="auto"/>
        <w:bottom w:val="none" w:sz="0" w:space="0" w:color="auto"/>
        <w:right w:val="none" w:sz="0" w:space="0" w:color="auto"/>
      </w:divBdr>
    </w:div>
    <w:div w:id="1797526770">
      <w:bodyDiv w:val="1"/>
      <w:marLeft w:val="0"/>
      <w:marRight w:val="0"/>
      <w:marTop w:val="0"/>
      <w:marBottom w:val="0"/>
      <w:divBdr>
        <w:top w:val="none" w:sz="0" w:space="0" w:color="auto"/>
        <w:left w:val="none" w:sz="0" w:space="0" w:color="auto"/>
        <w:bottom w:val="none" w:sz="0" w:space="0" w:color="auto"/>
        <w:right w:val="none" w:sz="0" w:space="0" w:color="auto"/>
      </w:divBdr>
    </w:div>
    <w:div w:id="1817379882">
      <w:bodyDiv w:val="1"/>
      <w:marLeft w:val="0"/>
      <w:marRight w:val="0"/>
      <w:marTop w:val="0"/>
      <w:marBottom w:val="0"/>
      <w:divBdr>
        <w:top w:val="none" w:sz="0" w:space="0" w:color="auto"/>
        <w:left w:val="none" w:sz="0" w:space="0" w:color="auto"/>
        <w:bottom w:val="none" w:sz="0" w:space="0" w:color="auto"/>
        <w:right w:val="none" w:sz="0" w:space="0" w:color="auto"/>
      </w:divBdr>
    </w:div>
    <w:div w:id="1948728721">
      <w:bodyDiv w:val="1"/>
      <w:marLeft w:val="0"/>
      <w:marRight w:val="0"/>
      <w:marTop w:val="0"/>
      <w:marBottom w:val="0"/>
      <w:divBdr>
        <w:top w:val="none" w:sz="0" w:space="0" w:color="auto"/>
        <w:left w:val="none" w:sz="0" w:space="0" w:color="auto"/>
        <w:bottom w:val="none" w:sz="0" w:space="0" w:color="auto"/>
        <w:right w:val="none" w:sz="0" w:space="0" w:color="auto"/>
      </w:divBdr>
    </w:div>
    <w:div w:id="1976177583">
      <w:bodyDiv w:val="1"/>
      <w:marLeft w:val="0"/>
      <w:marRight w:val="0"/>
      <w:marTop w:val="0"/>
      <w:marBottom w:val="0"/>
      <w:divBdr>
        <w:top w:val="none" w:sz="0" w:space="0" w:color="auto"/>
        <w:left w:val="none" w:sz="0" w:space="0" w:color="auto"/>
        <w:bottom w:val="none" w:sz="0" w:space="0" w:color="auto"/>
        <w:right w:val="none" w:sz="0" w:space="0" w:color="auto"/>
      </w:divBdr>
    </w:div>
    <w:div w:id="2003697718">
      <w:bodyDiv w:val="1"/>
      <w:marLeft w:val="0"/>
      <w:marRight w:val="0"/>
      <w:marTop w:val="0"/>
      <w:marBottom w:val="0"/>
      <w:divBdr>
        <w:top w:val="none" w:sz="0" w:space="0" w:color="auto"/>
        <w:left w:val="none" w:sz="0" w:space="0" w:color="auto"/>
        <w:bottom w:val="none" w:sz="0" w:space="0" w:color="auto"/>
        <w:right w:val="none" w:sz="0" w:space="0" w:color="auto"/>
      </w:divBdr>
    </w:div>
    <w:div w:id="2066828397">
      <w:bodyDiv w:val="1"/>
      <w:marLeft w:val="0"/>
      <w:marRight w:val="0"/>
      <w:marTop w:val="0"/>
      <w:marBottom w:val="0"/>
      <w:divBdr>
        <w:top w:val="none" w:sz="0" w:space="0" w:color="auto"/>
        <w:left w:val="none" w:sz="0" w:space="0" w:color="auto"/>
        <w:bottom w:val="none" w:sz="0" w:space="0" w:color="auto"/>
        <w:right w:val="none" w:sz="0" w:space="0" w:color="auto"/>
      </w:divBdr>
    </w:div>
    <w:div w:id="21186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56B7-8D0F-47DC-997E-ACE2AC66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34482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Teron, Angel</dc:creator>
  <cp:lastModifiedBy>Justin Seabolt</cp:lastModifiedBy>
  <cp:revision>5</cp:revision>
  <dcterms:created xsi:type="dcterms:W3CDTF">2014-09-24T12:10:00Z</dcterms:created>
  <dcterms:modified xsi:type="dcterms:W3CDTF">2014-09-24T12:39:00Z</dcterms:modified>
</cp:coreProperties>
</file>