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ja-JP"/>
        </w:rPr>
        <w:id w:val="55404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0800"/>
          </w:tblGrid>
          <w:tr w:rsidR="00841F88" w14:paraId="4022C64A" w14:textId="77777777" w:rsidTr="0022260C">
            <w:trPr>
              <w:trHeight w:val="2880"/>
              <w:jc w:val="center"/>
            </w:trPr>
            <w:sdt>
              <w:sdtPr>
                <w:rPr>
                  <w:rFonts w:asciiTheme="majorHAnsi" w:eastAsiaTheme="majorEastAsia" w:hAnsiTheme="majorHAnsi" w:cstheme="majorBidi"/>
                  <w:caps/>
                  <w:lang w:eastAsia="ja-JP"/>
                </w:rPr>
                <w:alias w:val="Company"/>
                <w:id w:val="15524243"/>
                <w:dataBinding w:prefixMappings="xmlns:ns0='http://schemas.openxmlformats.org/officeDocument/2006/extended-properties'" w:xpath="/ns0:Properties[1]/ns0:Company[1]" w:storeItemID="{6668398D-A668-4E3E-A5EB-62B293D839F1}"/>
                <w:text/>
              </w:sdtPr>
              <w:sdtEndPr>
                <w:rPr>
                  <w:sz w:val="70"/>
                  <w:szCs w:val="70"/>
                  <w:lang w:eastAsia="en-US"/>
                </w:rPr>
              </w:sdtEndPr>
              <w:sdtContent>
                <w:tc>
                  <w:tcPr>
                    <w:tcW w:w="5000" w:type="pct"/>
                  </w:tcPr>
                  <w:p w14:paraId="03752540" w14:textId="77777777" w:rsidR="00841F88" w:rsidRDefault="00A1499E" w:rsidP="0022260C">
                    <w:pPr>
                      <w:pStyle w:val="NoSpacing"/>
                      <w:ind w:left="342" w:hanging="342"/>
                      <w:jc w:val="center"/>
                      <w:rPr>
                        <w:rFonts w:asciiTheme="majorHAnsi" w:eastAsiaTheme="majorEastAsia" w:hAnsiTheme="majorHAnsi" w:cstheme="majorBidi"/>
                        <w:caps/>
                      </w:rPr>
                    </w:pPr>
                    <w:r>
                      <w:rPr>
                        <w:rFonts w:asciiTheme="majorHAnsi" w:eastAsiaTheme="majorEastAsia" w:hAnsiTheme="majorHAnsi" w:cstheme="majorBidi"/>
                        <w:caps/>
                      </w:rPr>
                      <w:t>Central florida assessment collaborative</w:t>
                    </w:r>
                  </w:p>
                </w:tc>
              </w:sdtContent>
            </w:sdt>
          </w:tr>
          <w:tr w:rsidR="00841F88" w14:paraId="4440967F" w14:textId="77777777" w:rsidTr="0022260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11DEE03" w14:textId="77777777" w:rsidR="00841F88" w:rsidRDefault="00841F88" w:rsidP="00841F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841F88" w14:paraId="610E0693" w14:textId="77777777" w:rsidTr="0022260C">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CDA62D2" w14:textId="77777777" w:rsidR="00841F88" w:rsidRPr="00841F88" w:rsidRDefault="00A62248" w:rsidP="00A6224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Leadership Skills Development</w:t>
                    </w:r>
                  </w:p>
                </w:tc>
              </w:sdtContent>
            </w:sdt>
          </w:tr>
          <w:tr w:rsidR="00841F88" w:rsidRPr="00841F88" w14:paraId="31CE5330" w14:textId="77777777" w:rsidTr="0022260C">
            <w:trPr>
              <w:trHeight w:val="360"/>
              <w:jc w:val="center"/>
            </w:trPr>
            <w:tc>
              <w:tcPr>
                <w:tcW w:w="5000" w:type="pct"/>
                <w:vAlign w:val="center"/>
              </w:tcPr>
              <w:p w14:paraId="721F3201" w14:textId="77777777" w:rsidR="00841F88" w:rsidRPr="00841F88" w:rsidRDefault="00841F88" w:rsidP="00841F88">
                <w:pPr>
                  <w:pStyle w:val="NoSpacing"/>
                  <w:jc w:val="right"/>
                  <w:rPr>
                    <w:sz w:val="36"/>
                    <w:szCs w:val="36"/>
                  </w:rPr>
                </w:pPr>
                <w:r w:rsidRPr="00841F88">
                  <w:rPr>
                    <w:sz w:val="36"/>
                    <w:szCs w:val="36"/>
                  </w:rPr>
                  <w:t>201</w:t>
                </w:r>
                <w:r w:rsidR="00A62248">
                  <w:rPr>
                    <w:sz w:val="36"/>
                    <w:szCs w:val="36"/>
                  </w:rPr>
                  <w:t>4</w:t>
                </w:r>
              </w:p>
            </w:tc>
          </w:tr>
        </w:tbl>
        <w:p w14:paraId="535A37F8" w14:textId="77777777" w:rsidR="00841F88" w:rsidRDefault="00841F88"/>
        <w:p w14:paraId="472215A3" w14:textId="77777777" w:rsidR="00841F88" w:rsidRDefault="00841F88"/>
        <w:tbl>
          <w:tblPr>
            <w:tblpPr w:leftFromText="187" w:rightFromText="187" w:horzAnchor="margin" w:tblpXSpec="center" w:tblpYSpec="bottom"/>
            <w:tblW w:w="5000" w:type="pct"/>
            <w:tblLook w:val="04A0" w:firstRow="1" w:lastRow="0" w:firstColumn="1" w:lastColumn="0" w:noHBand="0" w:noVBand="1"/>
          </w:tblPr>
          <w:tblGrid>
            <w:gridCol w:w="10800"/>
          </w:tblGrid>
          <w:tr w:rsidR="00841F88" w14:paraId="2D647E66" w14:textId="77777777">
            <w:tc>
              <w:tcPr>
                <w:tcW w:w="5000" w:type="pct"/>
              </w:tcPr>
              <w:p w14:paraId="01A4E150" w14:textId="77777777" w:rsidR="00841F88" w:rsidRDefault="00841F88">
                <w:pPr>
                  <w:pStyle w:val="NoSpacing"/>
                </w:pPr>
              </w:p>
            </w:tc>
          </w:tr>
        </w:tbl>
        <w:p w14:paraId="0351DBB6" w14:textId="22AABA8D" w:rsidR="00CB2913" w:rsidRDefault="00CB2913"/>
        <w:p w14:paraId="39834A17" w14:textId="45C33C50" w:rsidR="0063648A" w:rsidRDefault="0063648A">
          <w:r>
            <w:rPr>
              <w:rFonts w:ascii="Times New Roman" w:eastAsia="Times New Roman" w:hAnsi="Times New Roman" w:cs="Times New Roman"/>
              <w:b/>
              <w:bCs/>
              <w:noProof/>
              <w:color w:val="365F91"/>
              <w:sz w:val="28"/>
              <w:szCs w:val="28"/>
              <w:lang w:eastAsia="en-US"/>
            </w:rPr>
            <w:drawing>
              <wp:anchor distT="0" distB="0" distL="114300" distR="114300" simplePos="0" relativeHeight="251676672" behindDoc="1" locked="0" layoutInCell="1" allowOverlap="1" wp14:anchorId="2F903AEE" wp14:editId="39D1EECF">
                <wp:simplePos x="0" y="0"/>
                <wp:positionH relativeFrom="margin">
                  <wp:align>center</wp:align>
                </wp:positionH>
                <wp:positionV relativeFrom="paragraph">
                  <wp:posOffset>1524000</wp:posOffset>
                </wp:positionV>
                <wp:extent cx="2635885" cy="2576195"/>
                <wp:effectExtent l="0" t="0" r="0" b="0"/>
                <wp:wrapTight wrapText="bothSides">
                  <wp:wrapPolygon edited="0">
                    <wp:start x="0" y="0"/>
                    <wp:lineTo x="0" y="21403"/>
                    <wp:lineTo x="21387" y="21403"/>
                    <wp:lineTo x="213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8">
                          <a:extLst>
                            <a:ext uri="{28A0092B-C50C-407E-A947-70E740481C1C}">
                              <a14:useLocalDpi xmlns:a14="http://schemas.microsoft.com/office/drawing/2010/main" val="0"/>
                            </a:ext>
                          </a:extLst>
                        </a:blip>
                        <a:stretch>
                          <a:fillRect/>
                        </a:stretch>
                      </pic:blipFill>
                      <pic:spPr>
                        <a:xfrm>
                          <a:off x="0" y="0"/>
                          <a:ext cx="2635885" cy="2576195"/>
                        </a:xfrm>
                        <a:prstGeom prst="rect">
                          <a:avLst/>
                        </a:prstGeom>
                      </pic:spPr>
                    </pic:pic>
                  </a:graphicData>
                </a:graphic>
                <wp14:sizeRelH relativeFrom="page">
                  <wp14:pctWidth>0</wp14:pctWidth>
                </wp14:sizeRelH>
                <wp14:sizeRelV relativeFrom="page">
                  <wp14:pctHeight>0</wp14:pctHeight>
                </wp14:sizeRelV>
              </wp:anchor>
            </w:drawing>
          </w:r>
          <w:r w:rsidR="00CB2913">
            <w:br w:type="page"/>
          </w:r>
        </w:p>
        <w:p w14:paraId="7CBE2A85" w14:textId="77777777" w:rsidR="0063648A" w:rsidRDefault="0063648A"/>
        <w:p w14:paraId="0258C5D9" w14:textId="6C807DB8" w:rsidR="00841F88" w:rsidRDefault="00CB2913" w:rsidP="00CB2913">
          <w:pPr>
            <w:jc w:val="center"/>
            <w:rPr>
              <w:rFonts w:ascii="Arial" w:hAnsi="Arial"/>
              <w:sz w:val="24"/>
              <w:szCs w:val="24"/>
            </w:rPr>
          </w:pPr>
          <w:r w:rsidRPr="00CB2913">
            <w:rPr>
              <w:rFonts w:ascii="Arial" w:hAnsi="Arial"/>
              <w:b/>
              <w:sz w:val="24"/>
              <w:szCs w:val="24"/>
            </w:rPr>
            <w:t>Table of Contents</w:t>
          </w:r>
        </w:p>
        <w:p w14:paraId="20C9F910" w14:textId="69426006" w:rsidR="00CB2913" w:rsidRPr="00CB2913" w:rsidRDefault="00CB2913" w:rsidP="00CB2913">
          <w:pPr>
            <w:pStyle w:val="ListParagraph"/>
            <w:numPr>
              <w:ilvl w:val="0"/>
              <w:numId w:val="29"/>
            </w:numPr>
            <w:rPr>
              <w:rFonts w:ascii="Arial" w:hAnsi="Arial"/>
              <w:sz w:val="24"/>
              <w:szCs w:val="24"/>
            </w:rPr>
          </w:pPr>
          <w:r w:rsidRPr="00CB2913">
            <w:rPr>
              <w:rFonts w:ascii="Arial" w:hAnsi="Arial"/>
              <w:sz w:val="24"/>
              <w:szCs w:val="24"/>
            </w:rPr>
            <w:t>Guide to the Individual Benchmark Specifications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3</w:t>
          </w:r>
        </w:p>
        <w:p w14:paraId="65BBC9EB" w14:textId="326AA710" w:rsidR="00CB2913" w:rsidRDefault="00CB2913" w:rsidP="00CB2913">
          <w:pPr>
            <w:ind w:left="1080"/>
            <w:rPr>
              <w:rFonts w:ascii="Arial" w:hAnsi="Arial"/>
              <w:sz w:val="24"/>
              <w:szCs w:val="24"/>
            </w:rPr>
          </w:pPr>
          <w:r>
            <w:rPr>
              <w:rFonts w:ascii="Arial" w:hAnsi="Arial"/>
              <w:sz w:val="24"/>
              <w:szCs w:val="24"/>
            </w:rPr>
            <w:t>Benchmark Classification System</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3</w:t>
          </w:r>
        </w:p>
        <w:p w14:paraId="4097E555" w14:textId="3A0EE78C" w:rsidR="00CB2913" w:rsidRDefault="00CB2913" w:rsidP="00CB2913">
          <w:pPr>
            <w:ind w:left="1080"/>
            <w:rPr>
              <w:rFonts w:ascii="Arial" w:hAnsi="Arial"/>
              <w:sz w:val="24"/>
              <w:szCs w:val="24"/>
            </w:rPr>
          </w:pPr>
          <w:r>
            <w:rPr>
              <w:rFonts w:ascii="Arial" w:hAnsi="Arial"/>
              <w:sz w:val="24"/>
              <w:szCs w:val="24"/>
            </w:rPr>
            <w:t>Definitions of Benchmark Specifications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4</w:t>
          </w:r>
        </w:p>
        <w:p w14:paraId="26BCF4FA" w14:textId="2609A9E1" w:rsidR="00CB2913" w:rsidRPr="00CB2913" w:rsidRDefault="00CB2913" w:rsidP="00CB2913">
          <w:pPr>
            <w:pStyle w:val="ListParagraph"/>
            <w:numPr>
              <w:ilvl w:val="0"/>
              <w:numId w:val="29"/>
            </w:numPr>
            <w:rPr>
              <w:rFonts w:ascii="Arial" w:hAnsi="Arial"/>
              <w:sz w:val="24"/>
              <w:szCs w:val="24"/>
            </w:rPr>
          </w:pPr>
          <w:r w:rsidRPr="00CB2913">
            <w:rPr>
              <w:rFonts w:ascii="Arial" w:hAnsi="Arial"/>
              <w:sz w:val="24"/>
              <w:szCs w:val="24"/>
            </w:rPr>
            <w:t>Individual Benchmark Specifications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5</w:t>
          </w:r>
        </w:p>
        <w:p w14:paraId="57797646" w14:textId="0511A963" w:rsidR="00CB2913" w:rsidRDefault="00CB2913">
          <w:pPr>
            <w:rPr>
              <w:rFonts w:ascii="Arial" w:hAnsi="Arial"/>
              <w:sz w:val="24"/>
              <w:szCs w:val="24"/>
            </w:rPr>
          </w:pPr>
          <w:r>
            <w:rPr>
              <w:rFonts w:ascii="Arial" w:hAnsi="Arial"/>
              <w:sz w:val="24"/>
              <w:szCs w:val="24"/>
            </w:rPr>
            <w:br w:type="page"/>
          </w:r>
        </w:p>
        <w:p w14:paraId="119BE54D" w14:textId="3EEEE74A" w:rsidR="00CB2913" w:rsidRDefault="00B8560C" w:rsidP="00B8560C">
          <w:pPr>
            <w:pStyle w:val="ListParagraph"/>
            <w:ind w:left="1080"/>
            <w:jc w:val="center"/>
            <w:rPr>
              <w:rFonts w:ascii="Arial" w:hAnsi="Arial"/>
              <w:b/>
              <w:sz w:val="24"/>
              <w:szCs w:val="24"/>
            </w:rPr>
          </w:pPr>
          <w:r>
            <w:rPr>
              <w:rFonts w:ascii="Arial" w:hAnsi="Arial"/>
              <w:b/>
              <w:sz w:val="24"/>
              <w:szCs w:val="24"/>
            </w:rPr>
            <w:lastRenderedPageBreak/>
            <w:t>I.  Guide to the Individual Benchmark Specifications</w:t>
          </w:r>
        </w:p>
        <w:p w14:paraId="2DE9D3C5" w14:textId="77777777" w:rsidR="00B8560C" w:rsidRDefault="00B8560C" w:rsidP="00B8560C">
          <w:pPr>
            <w:pStyle w:val="ListParagraph"/>
            <w:rPr>
              <w:rFonts w:ascii="Arial" w:hAnsi="Arial"/>
              <w:b/>
              <w:sz w:val="24"/>
              <w:szCs w:val="24"/>
            </w:rPr>
          </w:pPr>
        </w:p>
        <w:p w14:paraId="6B36EE6D" w14:textId="4441DE8D" w:rsidR="00B8560C" w:rsidRDefault="00B8560C" w:rsidP="00B8560C">
          <w:pPr>
            <w:pStyle w:val="ListParagraph"/>
            <w:rPr>
              <w:rFonts w:ascii="Arial" w:hAnsi="Arial"/>
              <w:sz w:val="24"/>
              <w:szCs w:val="24"/>
            </w:rPr>
          </w:pPr>
          <w:r>
            <w:rPr>
              <w:rFonts w:ascii="Arial" w:hAnsi="Arial"/>
              <w:sz w:val="24"/>
              <w:szCs w:val="24"/>
            </w:rPr>
            <w:t xml:space="preserve">Content specific guidelines are given in the </w:t>
          </w:r>
          <w:r>
            <w:rPr>
              <w:rFonts w:ascii="Arial" w:hAnsi="Arial"/>
              <w:i/>
              <w:sz w:val="24"/>
              <w:szCs w:val="24"/>
            </w:rPr>
            <w:t>Individual Benchmark Specifications</w:t>
          </w:r>
          <w:r>
            <w:rPr>
              <w:rFonts w:ascii="Arial" w:hAnsi="Arial"/>
              <w:sz w:val="24"/>
              <w:szCs w:val="24"/>
            </w:rPr>
            <w:t xml:space="preserve"> for each course.  The </w:t>
          </w:r>
          <w:r>
            <w:rPr>
              <w:rFonts w:ascii="Arial" w:hAnsi="Arial"/>
              <w:i/>
              <w:sz w:val="24"/>
              <w:szCs w:val="24"/>
            </w:rPr>
            <w:t>Specifications</w:t>
          </w:r>
          <w:r>
            <w:rPr>
              <w:rFonts w:ascii="Arial" w:hAnsi="Arial"/>
              <w:sz w:val="24"/>
              <w:szCs w:val="24"/>
            </w:rPr>
            <w:t xml:space="preserve"> contains specific information about the alignment</w:t>
          </w:r>
          <w:r w:rsidR="000B7E06">
            <w:rPr>
              <w:rFonts w:ascii="Arial" w:hAnsi="Arial"/>
              <w:sz w:val="24"/>
              <w:szCs w:val="24"/>
            </w:rPr>
            <w:t xml:space="preserve"> of items with the NCSSS and LAF</w:t>
          </w:r>
          <w:r>
            <w:rPr>
              <w:rFonts w:ascii="Arial" w:hAnsi="Arial"/>
              <w:sz w:val="24"/>
              <w:szCs w:val="24"/>
            </w:rPr>
            <w:t>S.  It identifies the manner in which each benchmark is assessed, provides content limits and stimulus attributes for each benchmark, and gives specific information about content, item types, response attributes.</w:t>
          </w:r>
        </w:p>
        <w:p w14:paraId="747D023A" w14:textId="77777777" w:rsidR="00B8560C" w:rsidRDefault="00B8560C" w:rsidP="00B8560C">
          <w:pPr>
            <w:pStyle w:val="ListParagraph"/>
            <w:rPr>
              <w:rFonts w:ascii="Arial" w:hAnsi="Arial"/>
              <w:sz w:val="24"/>
              <w:szCs w:val="24"/>
            </w:rPr>
          </w:pPr>
        </w:p>
        <w:p w14:paraId="78D5217E" w14:textId="7DCE85A0" w:rsidR="00B8560C" w:rsidRDefault="00B8560C" w:rsidP="00B8560C">
          <w:pPr>
            <w:pStyle w:val="ListParagraph"/>
            <w:rPr>
              <w:rFonts w:ascii="Arial" w:hAnsi="Arial"/>
              <w:sz w:val="24"/>
              <w:szCs w:val="24"/>
            </w:rPr>
          </w:pPr>
          <w:r>
            <w:rPr>
              <w:rFonts w:ascii="Arial" w:hAnsi="Arial"/>
              <w:b/>
              <w:sz w:val="24"/>
              <w:szCs w:val="24"/>
            </w:rPr>
            <w:t>Benchmark Classification System</w:t>
          </w:r>
        </w:p>
        <w:p w14:paraId="2E14439E" w14:textId="77777777" w:rsidR="00B8560C" w:rsidRDefault="00B8560C" w:rsidP="00B8560C">
          <w:pPr>
            <w:pStyle w:val="ListParagraph"/>
            <w:rPr>
              <w:rFonts w:ascii="Arial" w:hAnsi="Arial"/>
              <w:sz w:val="24"/>
              <w:szCs w:val="24"/>
            </w:rPr>
          </w:pPr>
        </w:p>
        <w:p w14:paraId="24203EA3" w14:textId="5D8260F7" w:rsidR="00B8560C" w:rsidRDefault="00B8560C" w:rsidP="00B8560C">
          <w:pPr>
            <w:pStyle w:val="ListParagraph"/>
            <w:rPr>
              <w:rFonts w:ascii="Arial" w:hAnsi="Arial"/>
              <w:sz w:val="24"/>
              <w:szCs w:val="24"/>
            </w:rPr>
          </w:pPr>
          <w:r>
            <w:rPr>
              <w:rFonts w:ascii="Arial" w:hAnsi="Arial"/>
              <w:sz w:val="24"/>
              <w:szCs w:val="24"/>
            </w:rPr>
            <w:t>Each NGSSS benchmark is labeled with a system of letters and numbers.</w:t>
          </w:r>
        </w:p>
        <w:p w14:paraId="29953E43" w14:textId="77777777" w:rsidR="00B8560C" w:rsidRDefault="00B8560C" w:rsidP="00B8560C">
          <w:pPr>
            <w:pStyle w:val="ListParagraph"/>
            <w:rPr>
              <w:rFonts w:ascii="Arial" w:hAnsi="Arial"/>
              <w:sz w:val="24"/>
              <w:szCs w:val="24"/>
            </w:rPr>
          </w:pPr>
        </w:p>
        <w:p w14:paraId="2F0A86A9" w14:textId="0EB486A1" w:rsidR="00B8560C" w:rsidRDefault="00B8560C" w:rsidP="00B8560C">
          <w:pPr>
            <w:pStyle w:val="ListParagraph"/>
            <w:numPr>
              <w:ilvl w:val="0"/>
              <w:numId w:val="30"/>
            </w:numPr>
            <w:rPr>
              <w:rFonts w:ascii="Arial" w:hAnsi="Arial"/>
              <w:sz w:val="24"/>
              <w:szCs w:val="24"/>
            </w:rPr>
          </w:pPr>
          <w:r>
            <w:rPr>
              <w:rFonts w:ascii="Arial" w:hAnsi="Arial"/>
              <w:sz w:val="24"/>
              <w:szCs w:val="24"/>
            </w:rPr>
            <w:t>The two letters in the first position of the code identify the Subject Area.</w:t>
          </w:r>
        </w:p>
        <w:p w14:paraId="4606D209" w14:textId="164FAE03" w:rsidR="00B8560C" w:rsidRDefault="00B8560C" w:rsidP="00B8560C">
          <w:pPr>
            <w:pStyle w:val="ListParagraph"/>
            <w:numPr>
              <w:ilvl w:val="0"/>
              <w:numId w:val="30"/>
            </w:numPr>
            <w:rPr>
              <w:rFonts w:ascii="Arial" w:hAnsi="Arial"/>
              <w:sz w:val="24"/>
              <w:szCs w:val="24"/>
            </w:rPr>
          </w:pPr>
          <w:r>
            <w:rPr>
              <w:rFonts w:ascii="Arial" w:hAnsi="Arial"/>
              <w:sz w:val="24"/>
              <w:szCs w:val="24"/>
            </w:rPr>
            <w:t>The number(s) in the second position represent the Grade Level to which the benchmark belongs.</w:t>
          </w:r>
        </w:p>
        <w:p w14:paraId="39F565D0" w14:textId="67D845A1" w:rsidR="00B8560C" w:rsidRDefault="00B8560C" w:rsidP="00B8560C">
          <w:pPr>
            <w:pStyle w:val="ListParagraph"/>
            <w:numPr>
              <w:ilvl w:val="0"/>
              <w:numId w:val="30"/>
            </w:numPr>
            <w:rPr>
              <w:rFonts w:ascii="Arial" w:hAnsi="Arial"/>
              <w:sz w:val="24"/>
              <w:szCs w:val="24"/>
            </w:rPr>
          </w:pPr>
          <w:r>
            <w:rPr>
              <w:rFonts w:ascii="Arial" w:hAnsi="Arial"/>
              <w:sz w:val="24"/>
              <w:szCs w:val="24"/>
            </w:rPr>
            <w:t>The letter in the third position represents the Body of Knowledge to which the benchmark belongs.</w:t>
          </w:r>
        </w:p>
        <w:p w14:paraId="3CF39642" w14:textId="26BC00A6" w:rsidR="00B8560C" w:rsidRDefault="00B8560C" w:rsidP="00B8560C">
          <w:pPr>
            <w:pStyle w:val="ListParagraph"/>
            <w:numPr>
              <w:ilvl w:val="0"/>
              <w:numId w:val="30"/>
            </w:numPr>
            <w:rPr>
              <w:rFonts w:ascii="Arial" w:hAnsi="Arial"/>
              <w:sz w:val="24"/>
              <w:szCs w:val="24"/>
            </w:rPr>
          </w:pPr>
          <w:r>
            <w:rPr>
              <w:rFonts w:ascii="Arial" w:hAnsi="Arial"/>
              <w:sz w:val="24"/>
              <w:szCs w:val="24"/>
            </w:rPr>
            <w:t>The number in the fourth position represents the Standard.</w:t>
          </w:r>
        </w:p>
        <w:p w14:paraId="6EF421A7" w14:textId="46DC70AA" w:rsidR="00B8560C" w:rsidRDefault="00B8560C" w:rsidP="00B8560C">
          <w:pPr>
            <w:pStyle w:val="ListParagraph"/>
            <w:numPr>
              <w:ilvl w:val="0"/>
              <w:numId w:val="30"/>
            </w:numPr>
            <w:rPr>
              <w:rFonts w:ascii="Arial" w:hAnsi="Arial"/>
              <w:sz w:val="24"/>
              <w:szCs w:val="24"/>
            </w:rPr>
          </w:pPr>
          <w:r>
            <w:rPr>
              <w:rFonts w:ascii="Arial" w:hAnsi="Arial"/>
              <w:sz w:val="24"/>
              <w:szCs w:val="24"/>
            </w:rPr>
            <w:t>The number in the last position identifies the specific Benchmark under the Standard.</w:t>
          </w:r>
        </w:p>
        <w:p w14:paraId="1571B93F" w14:textId="7831469E" w:rsidR="00B8560C" w:rsidRDefault="00B8560C" w:rsidP="00B8560C">
          <w:pPr>
            <w:rPr>
              <w:rFonts w:ascii="Arial" w:hAnsi="Arial"/>
              <w:sz w:val="24"/>
              <w:szCs w:val="24"/>
            </w:rPr>
          </w:pPr>
        </w:p>
        <w:p w14:paraId="70CC1094" w14:textId="77777777" w:rsidR="00853B26" w:rsidRDefault="00853B26" w:rsidP="00853B26">
          <w:pPr>
            <w:pBdr>
              <w:top w:val="single" w:sz="4" w:space="1" w:color="auto"/>
              <w:left w:val="single" w:sz="4" w:space="0" w:color="auto"/>
              <w:bottom w:val="single" w:sz="4" w:space="1" w:color="auto"/>
              <w:right w:val="single" w:sz="4" w:space="4" w:color="auto"/>
            </w:pBdr>
            <w:spacing w:after="0" w:line="240" w:lineRule="auto"/>
            <w:ind w:left="4234" w:right="4867"/>
            <w:jc w:val="center"/>
            <w:rPr>
              <w:rFonts w:ascii="Arial" w:hAnsi="Arial"/>
              <w:sz w:val="24"/>
              <w:szCs w:val="24"/>
            </w:rPr>
          </w:pPr>
        </w:p>
        <w:p w14:paraId="791726BA" w14:textId="6640D0D7" w:rsidR="00B8560C" w:rsidRDefault="0034369A" w:rsidP="00853B26">
          <w:pPr>
            <w:pBdr>
              <w:top w:val="single" w:sz="4" w:space="1" w:color="auto"/>
              <w:left w:val="single" w:sz="4" w:space="0" w:color="auto"/>
              <w:bottom w:val="single" w:sz="4" w:space="1" w:color="auto"/>
              <w:right w:val="single" w:sz="4" w:space="4" w:color="auto"/>
            </w:pBdr>
            <w:spacing w:after="0" w:line="240" w:lineRule="auto"/>
            <w:ind w:left="4234" w:right="4867"/>
            <w:jc w:val="center"/>
            <w:rPr>
              <w:rFonts w:ascii="Arial" w:hAnsi="Arial"/>
              <w:sz w:val="24"/>
              <w:szCs w:val="24"/>
            </w:rPr>
          </w:pPr>
          <w:r>
            <w:rPr>
              <w:rFonts w:ascii="Arial" w:hAnsi="Arial"/>
              <w:noProof/>
              <w:sz w:val="24"/>
              <w:szCs w:val="24"/>
              <w:lang w:eastAsia="en-US"/>
            </w:rPr>
            <mc:AlternateContent>
              <mc:Choice Requires="wps">
                <w:drawing>
                  <wp:anchor distT="0" distB="0" distL="114300" distR="114300" simplePos="0" relativeHeight="251674624" behindDoc="0" locked="0" layoutInCell="1" allowOverlap="1" wp14:anchorId="5F98A444" wp14:editId="49D2F7C8">
                    <wp:simplePos x="0" y="0"/>
                    <wp:positionH relativeFrom="column">
                      <wp:posOffset>3702050</wp:posOffset>
                    </wp:positionH>
                    <wp:positionV relativeFrom="paragraph">
                      <wp:posOffset>106680</wp:posOffset>
                    </wp:positionV>
                    <wp:extent cx="1466850" cy="474980"/>
                    <wp:effectExtent l="76200" t="76200" r="57150" b="109220"/>
                    <wp:wrapNone/>
                    <wp:docPr id="11" name="Straight Arrow Connector 11"/>
                    <wp:cNvGraphicFramePr/>
                    <a:graphic xmlns:a="http://schemas.openxmlformats.org/drawingml/2006/main">
                      <a:graphicData uri="http://schemas.microsoft.com/office/word/2010/wordprocessingShape">
                        <wps:wsp>
                          <wps:cNvCnPr/>
                          <wps:spPr>
                            <a:xfrm flipH="1" flipV="1">
                              <a:off x="0" y="0"/>
                              <a:ext cx="1466850" cy="4749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7567706" id="_x0000_t32" coordsize="21600,21600" o:spt="32" o:oned="t" path="m,l21600,21600e" filled="f">
                    <v:path arrowok="t" fillok="f" o:connecttype="none"/>
                    <o:lock v:ext="edit" shapetype="t"/>
                  </v:shapetype>
                  <v:shape id="Straight Arrow Connector 11" o:spid="_x0000_s1026" type="#_x0000_t32" style="position:absolute;margin-left:291.5pt;margin-top:8.4pt;width:115.5pt;height:37.4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" strokecolor="#4f81bd [3204]" strokeweight="2pt">
                    <v:stroke endarrow="open"/>
                    <v:shadow on="t" color="black" opacity="24903f" origin=",.5" offset="0,.55556mm"/>
                  </v:shape>
                </w:pict>
              </mc:Fallback>
            </mc:AlternateContent>
          </w:r>
          <w:r>
            <w:rPr>
              <w:rFonts w:ascii="Arial" w:hAnsi="Arial"/>
              <w:noProof/>
              <w:sz w:val="24"/>
              <w:szCs w:val="24"/>
              <w:lang w:eastAsia="en-US"/>
            </w:rPr>
            <mc:AlternateContent>
              <mc:Choice Requires="wps">
                <w:drawing>
                  <wp:anchor distT="0" distB="0" distL="114300" distR="114300" simplePos="0" relativeHeight="251673600" behindDoc="0" locked="0" layoutInCell="1" allowOverlap="1" wp14:anchorId="7263DC00" wp14:editId="5F0E75D0">
                    <wp:simplePos x="0" y="0"/>
                    <wp:positionH relativeFrom="column">
                      <wp:posOffset>3562350</wp:posOffset>
                    </wp:positionH>
                    <wp:positionV relativeFrom="paragraph">
                      <wp:posOffset>106680</wp:posOffset>
                    </wp:positionV>
                    <wp:extent cx="768350" cy="1306195"/>
                    <wp:effectExtent l="76200" t="50800" r="69850" b="90805"/>
                    <wp:wrapNone/>
                    <wp:docPr id="10" name="Straight Arrow Connector 10"/>
                    <wp:cNvGraphicFramePr/>
                    <a:graphic xmlns:a="http://schemas.openxmlformats.org/drawingml/2006/main">
                      <a:graphicData uri="http://schemas.microsoft.com/office/word/2010/wordprocessingShape">
                        <wps:wsp>
                          <wps:cNvCnPr/>
                          <wps:spPr>
                            <a:xfrm flipH="1" flipV="1">
                              <a:off x="0" y="0"/>
                              <a:ext cx="768350" cy="13061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9BA0B7" id="Straight Arrow Connector 10" o:spid="_x0000_s1026" type="#_x0000_t32" style="position:absolute;margin-left:280.5pt;margin-top:8.4pt;width:60.5pt;height:102.8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" strokecolor="#4f81bd [3204]" strokeweight="2pt">
                    <v:stroke endarrow="open"/>
                    <v:shadow on="t" color="black" opacity="24903f" origin=",.5" offset="0,.55556mm"/>
                  </v:shape>
                </w:pict>
              </mc:Fallback>
            </mc:AlternateContent>
          </w:r>
          <w:r>
            <w:rPr>
              <w:rFonts w:ascii="Arial" w:hAnsi="Arial"/>
              <w:noProof/>
              <w:sz w:val="24"/>
              <w:szCs w:val="24"/>
              <w:lang w:eastAsia="en-US"/>
            </w:rPr>
            <mc:AlternateContent>
              <mc:Choice Requires="wps">
                <w:drawing>
                  <wp:anchor distT="0" distB="0" distL="114300" distR="114300" simplePos="0" relativeHeight="251672576" behindDoc="0" locked="0" layoutInCell="1" allowOverlap="1" wp14:anchorId="51BFA50D" wp14:editId="5FD33920">
                    <wp:simplePos x="0" y="0"/>
                    <wp:positionH relativeFrom="column">
                      <wp:posOffset>3352800</wp:posOffset>
                    </wp:positionH>
                    <wp:positionV relativeFrom="paragraph">
                      <wp:posOffset>106680</wp:posOffset>
                    </wp:positionV>
                    <wp:extent cx="0" cy="474980"/>
                    <wp:effectExtent l="127000" t="50800" r="101600" b="83820"/>
                    <wp:wrapNone/>
                    <wp:docPr id="9" name="Straight Arrow Connector 9"/>
                    <wp:cNvGraphicFramePr/>
                    <a:graphic xmlns:a="http://schemas.openxmlformats.org/drawingml/2006/main">
                      <a:graphicData uri="http://schemas.microsoft.com/office/word/2010/wordprocessingShape">
                        <wps:wsp>
                          <wps:cNvCnPr/>
                          <wps:spPr>
                            <a:xfrm flipV="1">
                              <a:off x="0" y="0"/>
                              <a:ext cx="0" cy="4749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BF737BD" id="Straight Arrow Connector 9" o:spid="_x0000_s1026" type="#_x0000_t32" style="position:absolute;margin-left:264pt;margin-top:8.4pt;width:0;height:37.4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" strokecolor="#4f81bd [3204]" strokeweight="2pt">
                    <v:stroke endarrow="open"/>
                    <v:shadow on="t" color="black" opacity="24903f" origin=",.5" offset="0,.55556mm"/>
                  </v:shape>
                </w:pict>
              </mc:Fallback>
            </mc:AlternateContent>
          </w:r>
          <w:r>
            <w:rPr>
              <w:rFonts w:ascii="Arial" w:hAnsi="Arial"/>
              <w:noProof/>
              <w:sz w:val="24"/>
              <w:szCs w:val="24"/>
              <w:lang w:eastAsia="en-US"/>
            </w:rPr>
            <mc:AlternateContent>
              <mc:Choice Requires="wps">
                <w:drawing>
                  <wp:anchor distT="0" distB="0" distL="114300" distR="114300" simplePos="0" relativeHeight="251671552" behindDoc="0" locked="0" layoutInCell="1" allowOverlap="1" wp14:anchorId="166B1D8A" wp14:editId="5955A86D">
                    <wp:simplePos x="0" y="0"/>
                    <wp:positionH relativeFrom="column">
                      <wp:posOffset>1816100</wp:posOffset>
                    </wp:positionH>
                    <wp:positionV relativeFrom="paragraph">
                      <wp:posOffset>106680</wp:posOffset>
                    </wp:positionV>
                    <wp:extent cx="1257300" cy="949960"/>
                    <wp:effectExtent l="50800" t="50800" r="63500" b="91440"/>
                    <wp:wrapNone/>
                    <wp:docPr id="8" name="Straight Arrow Connector 8"/>
                    <wp:cNvGraphicFramePr/>
                    <a:graphic xmlns:a="http://schemas.openxmlformats.org/drawingml/2006/main">
                      <a:graphicData uri="http://schemas.microsoft.com/office/word/2010/wordprocessingShape">
                        <wps:wsp>
                          <wps:cNvCnPr/>
                          <wps:spPr>
                            <a:xfrm flipV="1">
                              <a:off x="0" y="0"/>
                              <a:ext cx="1257300" cy="9499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53D2E" id="Straight Arrow Connector 8" o:spid="_x0000_s1026" type="#_x0000_t32" style="position:absolute;margin-left:143pt;margin-top:8.4pt;width:99pt;height:74.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" strokecolor="#4f81bd [3204]" strokeweight="2pt">
                    <v:stroke endarrow="open"/>
                    <v:shadow on="t" color="black" opacity="24903f" origin=",.5" offset="0,.55556mm"/>
                  </v:shape>
                </w:pict>
              </mc:Fallback>
            </mc:AlternateContent>
          </w:r>
          <w:r>
            <w:rPr>
              <w:rFonts w:ascii="Arial" w:hAnsi="Arial"/>
              <w:noProof/>
              <w:sz w:val="24"/>
              <w:szCs w:val="24"/>
              <w:lang w:eastAsia="en-US"/>
            </w:rPr>
            <mc:AlternateContent>
              <mc:Choice Requires="wps">
                <w:drawing>
                  <wp:anchor distT="0" distB="0" distL="114300" distR="114300" simplePos="0" relativeHeight="251669504" behindDoc="0" locked="0" layoutInCell="1" allowOverlap="1" wp14:anchorId="509D04A6" wp14:editId="5A7A72D5">
                    <wp:simplePos x="0" y="0"/>
                    <wp:positionH relativeFrom="column">
                      <wp:posOffset>1327150</wp:posOffset>
                    </wp:positionH>
                    <wp:positionV relativeFrom="paragraph">
                      <wp:posOffset>106680</wp:posOffset>
                    </wp:positionV>
                    <wp:extent cx="1397000" cy="474980"/>
                    <wp:effectExtent l="50800" t="76200" r="0" b="109220"/>
                    <wp:wrapNone/>
                    <wp:docPr id="7" name="Straight Arrow Connector 7"/>
                    <wp:cNvGraphicFramePr/>
                    <a:graphic xmlns:a="http://schemas.openxmlformats.org/drawingml/2006/main">
                      <a:graphicData uri="http://schemas.microsoft.com/office/word/2010/wordprocessingShape">
                        <wps:wsp>
                          <wps:cNvCnPr/>
                          <wps:spPr>
                            <a:xfrm flipV="1">
                              <a:off x="0" y="0"/>
                              <a:ext cx="1397000" cy="4749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82BC1C7" id="Straight Arrow Connector 7" o:spid="_x0000_s1026" type="#_x0000_t32" style="position:absolute;margin-left:104.5pt;margin-top:8.4pt;width:110pt;height:37.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" strokecolor="#4f81bd [3204]" strokeweight="2pt">
                    <v:stroke endarrow="open"/>
                    <v:shadow on="t" color="black" opacity="24903f" origin=",.5" offset="0,.55556mm"/>
                  </v:shape>
                </w:pict>
              </mc:Fallback>
            </mc:AlternateContent>
          </w:r>
          <w:r w:rsidR="00853B26">
            <w:rPr>
              <w:rFonts w:ascii="Arial" w:hAnsi="Arial"/>
              <w:sz w:val="24"/>
              <w:szCs w:val="24"/>
            </w:rPr>
            <w:t>HE.912.B.5.4</w:t>
          </w:r>
        </w:p>
        <w:p w14:paraId="75DCFF60" w14:textId="2EFEC4AA" w:rsidR="00853B26" w:rsidRPr="00B8560C" w:rsidRDefault="00853B26" w:rsidP="00853B26">
          <w:pPr>
            <w:pBdr>
              <w:top w:val="single" w:sz="4" w:space="1" w:color="auto"/>
              <w:left w:val="single" w:sz="4" w:space="0" w:color="auto"/>
              <w:bottom w:val="single" w:sz="4" w:space="1" w:color="auto"/>
              <w:right w:val="single" w:sz="4" w:space="4" w:color="auto"/>
            </w:pBdr>
            <w:spacing w:after="0" w:line="240" w:lineRule="auto"/>
            <w:ind w:left="4234" w:right="4867"/>
            <w:jc w:val="center"/>
            <w:rPr>
              <w:rFonts w:ascii="Arial" w:hAnsi="Arial"/>
              <w:sz w:val="24"/>
              <w:szCs w:val="24"/>
            </w:rPr>
          </w:pPr>
        </w:p>
        <w:p w14:paraId="58B8680B" w14:textId="7BCCD4CB" w:rsidR="00853B26" w:rsidRDefault="0034369A">
          <w:r>
            <w:rPr>
              <w:noProof/>
              <w:lang w:eastAsia="en-US"/>
            </w:rPr>
            <mc:AlternateContent>
              <mc:Choice Requires="wps">
                <w:drawing>
                  <wp:anchor distT="0" distB="0" distL="114300" distR="114300" simplePos="0" relativeHeight="251662336" behindDoc="0" locked="0" layoutInCell="1" allowOverlap="1" wp14:anchorId="71B92679" wp14:editId="7C50307D">
                    <wp:simplePos x="0" y="0"/>
                    <wp:positionH relativeFrom="column">
                      <wp:posOffset>2654300</wp:posOffset>
                    </wp:positionH>
                    <wp:positionV relativeFrom="paragraph">
                      <wp:posOffset>212090</wp:posOffset>
                    </wp:positionV>
                    <wp:extent cx="1397000" cy="474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397000" cy="474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62BFAE" w14:textId="5B410315" w:rsidR="000358F9" w:rsidRPr="00853B26" w:rsidRDefault="000358F9" w:rsidP="00853B26">
                                <w:pPr>
                                  <w:spacing w:after="0" w:line="240" w:lineRule="auto"/>
                                  <w:rPr>
                                    <w:b/>
                                  </w:rPr>
                                </w:pPr>
                                <w:r>
                                  <w:rPr>
                                    <w:b/>
                                  </w:rPr>
                                  <w:t>Body of Knowledge</w:t>
                                </w:r>
                              </w:p>
                              <w:p w14:paraId="1660615C" w14:textId="2E0302EE" w:rsidR="000358F9" w:rsidRDefault="000358F9" w:rsidP="00853B26">
                                <w:pPr>
                                  <w:spacing w:after="0" w:line="240" w:lineRule="auto"/>
                                </w:pPr>
                                <w:r>
                                  <w:t>Decision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B92679" id="_x0000_t202" coordsize="21600,21600" o:spt="202" path="m,l,21600r21600,l21600,xe">
                    <v:stroke joinstyle="miter"/>
                    <v:path gradientshapeok="t" o:connecttype="rect"/>
                  </v:shapetype>
                  <v:shape id="Text Box 3" o:spid="_x0000_s1026" type="#_x0000_t202" style="position:absolute;margin-left:209pt;margin-top:16.7pt;width:110pt;height:37.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" filled="f" stroked="f">
                    <v:textbox>
                      <w:txbxContent>
                        <w:p w14:paraId="7B62BFAE" w14:textId="5B410315" w:rsidR="000358F9" w:rsidRPr="00853B26" w:rsidRDefault="000358F9" w:rsidP="00853B26">
                          <w:pPr>
                            <w:spacing w:after="0" w:line="240" w:lineRule="auto"/>
                            <w:rPr>
                              <w:b/>
                            </w:rPr>
                          </w:pPr>
                          <w:r>
                            <w:rPr>
                              <w:b/>
                            </w:rPr>
                            <w:t>Body of Knowledge</w:t>
                          </w:r>
                        </w:p>
                        <w:p w14:paraId="1660615C" w14:textId="2E0302EE" w:rsidR="000358F9" w:rsidRDefault="000358F9" w:rsidP="00853B26">
                          <w:pPr>
                            <w:spacing w:after="0" w:line="240" w:lineRule="auto"/>
                          </w:pPr>
                          <w:r>
                            <w:t>Decision Making</w:t>
                          </w:r>
                        </w:p>
                      </w:txbxContent>
                    </v:textbox>
                    <w10:wrap type="square"/>
                  </v:shape>
                </w:pict>
              </mc:Fallback>
            </mc:AlternateContent>
          </w:r>
          <w:r>
            <w:rPr>
              <w:noProof/>
              <w:lang w:eastAsia="en-US"/>
            </w:rPr>
            <mc:AlternateContent>
              <mc:Choice Requires="wps">
                <w:drawing>
                  <wp:anchor distT="0" distB="0" distL="114300" distR="114300" simplePos="0" relativeHeight="251668480" behindDoc="0" locked="0" layoutInCell="1" allowOverlap="1" wp14:anchorId="4345EF28" wp14:editId="7C0C57D1">
                    <wp:simplePos x="0" y="0"/>
                    <wp:positionH relativeFrom="column">
                      <wp:posOffset>4679950</wp:posOffset>
                    </wp:positionH>
                    <wp:positionV relativeFrom="paragraph">
                      <wp:posOffset>93345</wp:posOffset>
                    </wp:positionV>
                    <wp:extent cx="1955800" cy="9499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55800" cy="949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B8D209" w14:textId="02F81E3F" w:rsidR="000358F9" w:rsidRPr="00853B26" w:rsidRDefault="000358F9" w:rsidP="0034369A">
                                <w:pPr>
                                  <w:spacing w:after="0" w:line="240" w:lineRule="auto"/>
                                  <w:rPr>
                                    <w:b/>
                                  </w:rPr>
                                </w:pPr>
                                <w:r>
                                  <w:rPr>
                                    <w:b/>
                                  </w:rPr>
                                  <w:t>Benchmark</w:t>
                                </w:r>
                              </w:p>
                              <w:p w14:paraId="035E77F1" w14:textId="22C04CF7" w:rsidR="000358F9" w:rsidRDefault="000358F9" w:rsidP="0034369A">
                                <w:pPr>
                                  <w:spacing w:after="0" w:line="240" w:lineRule="auto"/>
                                </w:pPr>
                                <w:r>
                                  <w:t>Assess whether individual or collaborative decision-making is needed to make a healthy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EF28" id="Text Box 6" o:spid="_x0000_s1027" type="#_x0000_t202" style="position:absolute;margin-left:368.5pt;margin-top:7.35pt;width:154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" filled="f" stroked="f">
                    <v:textbox>
                      <w:txbxContent>
                        <w:p w14:paraId="2EB8D209" w14:textId="02F81E3F" w:rsidR="000358F9" w:rsidRPr="00853B26" w:rsidRDefault="000358F9" w:rsidP="0034369A">
                          <w:pPr>
                            <w:spacing w:after="0" w:line="240" w:lineRule="auto"/>
                            <w:rPr>
                              <w:b/>
                            </w:rPr>
                          </w:pPr>
                          <w:r>
                            <w:rPr>
                              <w:b/>
                            </w:rPr>
                            <w:t>Benchmark</w:t>
                          </w:r>
                        </w:p>
                        <w:p w14:paraId="035E77F1" w14:textId="22C04CF7" w:rsidR="000358F9" w:rsidRDefault="000358F9" w:rsidP="0034369A">
                          <w:pPr>
                            <w:spacing w:after="0" w:line="240" w:lineRule="auto"/>
                          </w:pPr>
                          <w:r>
                            <w:t>Assess whether individual or collaborative decision-making is needed to make a healthy choice.</w:t>
                          </w:r>
                        </w:p>
                      </w:txbxContent>
                    </v:textbox>
                    <w10:wrap type="squar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615130D" wp14:editId="12E6F7B9">
                    <wp:simplePos x="0" y="0"/>
                    <wp:positionH relativeFrom="column">
                      <wp:posOffset>628650</wp:posOffset>
                    </wp:positionH>
                    <wp:positionV relativeFrom="paragraph">
                      <wp:posOffset>212090</wp:posOffset>
                    </wp:positionV>
                    <wp:extent cx="1257300" cy="4749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474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EF9D6" w14:textId="6A089B8F" w:rsidR="000358F9" w:rsidRDefault="000358F9" w:rsidP="00853B26">
                                <w:pPr>
                                  <w:spacing w:after="0" w:line="240" w:lineRule="auto"/>
                                  <w:jc w:val="center"/>
                                </w:pPr>
                                <w:r w:rsidRPr="00853B26">
                                  <w:rPr>
                                    <w:b/>
                                  </w:rPr>
                                  <w:t>Subject Area</w:t>
                                </w:r>
                              </w:p>
                              <w:p w14:paraId="6744AD6A" w14:textId="4896E0C1" w:rsidR="000358F9" w:rsidRPr="00853B26" w:rsidRDefault="000358F9" w:rsidP="00853B26">
                                <w:pPr>
                                  <w:spacing w:after="0" w:line="240" w:lineRule="auto"/>
                                  <w:jc w:val="center"/>
                                </w:pPr>
                                <w:r>
                                  <w:t>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5130D" id="Text Box 1" o:spid="_x0000_s1028" type="#_x0000_t202" style="position:absolute;margin-left:49.5pt;margin-top:16.7pt;width:99pt;height:3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" filled="f" stroked="f">
                    <v:textbox>
                      <w:txbxContent>
                        <w:p w14:paraId="52DEF9D6" w14:textId="6A089B8F" w:rsidR="000358F9" w:rsidRDefault="000358F9" w:rsidP="00853B26">
                          <w:pPr>
                            <w:spacing w:after="0" w:line="240" w:lineRule="auto"/>
                            <w:jc w:val="center"/>
                          </w:pPr>
                          <w:r w:rsidRPr="00853B26">
                            <w:rPr>
                              <w:b/>
                            </w:rPr>
                            <w:t>Subject Area</w:t>
                          </w:r>
                        </w:p>
                        <w:p w14:paraId="6744AD6A" w14:textId="4896E0C1" w:rsidR="000358F9" w:rsidRPr="00853B26" w:rsidRDefault="000358F9" w:rsidP="00853B26">
                          <w:pPr>
                            <w:spacing w:after="0" w:line="240" w:lineRule="auto"/>
                            <w:jc w:val="center"/>
                          </w:pPr>
                          <w:r>
                            <w:t>Health</w:t>
                          </w:r>
                        </w:p>
                      </w:txbxContent>
                    </v:textbox>
                    <w10:wrap type="square"/>
                  </v:shape>
                </w:pict>
              </mc:Fallback>
            </mc:AlternateContent>
          </w:r>
        </w:p>
        <w:p w14:paraId="357C4F1B" w14:textId="61407F96" w:rsidR="00853B26" w:rsidRDefault="00853B26"/>
        <w:p w14:paraId="59CCAF3B" w14:textId="2311F0C4" w:rsidR="0034369A" w:rsidRDefault="0034369A">
          <w:r>
            <w:rPr>
              <w:noProof/>
              <w:lang w:eastAsia="en-US"/>
            </w:rPr>
            <mc:AlternateContent>
              <mc:Choice Requires="wps">
                <w:drawing>
                  <wp:anchor distT="0" distB="0" distL="114300" distR="114300" simplePos="0" relativeHeight="251664384" behindDoc="0" locked="0" layoutInCell="1" allowOverlap="1" wp14:anchorId="52611D48" wp14:editId="03EEE4E5">
                    <wp:simplePos x="0" y="0"/>
                    <wp:positionH relativeFrom="column">
                      <wp:posOffset>3073400</wp:posOffset>
                    </wp:positionH>
                    <wp:positionV relativeFrom="paragraph">
                      <wp:posOffset>159385</wp:posOffset>
                    </wp:positionV>
                    <wp:extent cx="1606550" cy="8312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1606550" cy="831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F6F0C" w14:textId="60108061" w:rsidR="000358F9" w:rsidRPr="00853B26" w:rsidRDefault="000358F9" w:rsidP="00853B26">
                                <w:pPr>
                                  <w:spacing w:after="0" w:line="240" w:lineRule="auto"/>
                                  <w:rPr>
                                    <w:b/>
                                  </w:rPr>
                                </w:pPr>
                                <w:r>
                                  <w:rPr>
                                    <w:b/>
                                  </w:rPr>
                                  <w:t>Standard</w:t>
                                </w:r>
                              </w:p>
                              <w:p w14:paraId="2F13E5DE" w14:textId="229BEBBF" w:rsidR="000358F9" w:rsidRDefault="000358F9" w:rsidP="00853B26">
                                <w:pPr>
                                  <w:spacing w:after="0" w:line="240" w:lineRule="auto"/>
                                </w:pPr>
                                <w:r>
                                  <w:t>Demonstrate the ability to use decision-making skills to enhance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11D48" id="Text Box 4" o:spid="_x0000_s1029" type="#_x0000_t202" style="position:absolute;margin-left:242pt;margin-top:12.55pt;width:126.5pt;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" filled="f" stroked="f">
                    <v:textbox>
                      <w:txbxContent>
                        <w:p w14:paraId="34BF6F0C" w14:textId="60108061" w:rsidR="000358F9" w:rsidRPr="00853B26" w:rsidRDefault="000358F9" w:rsidP="00853B26">
                          <w:pPr>
                            <w:spacing w:after="0" w:line="240" w:lineRule="auto"/>
                            <w:rPr>
                              <w:b/>
                            </w:rPr>
                          </w:pPr>
                          <w:r>
                            <w:rPr>
                              <w:b/>
                            </w:rPr>
                            <w:t>Standard</w:t>
                          </w:r>
                        </w:p>
                        <w:p w14:paraId="2F13E5DE" w14:textId="229BEBBF" w:rsidR="000358F9" w:rsidRDefault="000358F9" w:rsidP="00853B26">
                          <w:pPr>
                            <w:spacing w:after="0" w:line="240" w:lineRule="auto"/>
                          </w:pPr>
                          <w:r>
                            <w:t>Demonstrate the ability to use decision-making skills to enhance health</w:t>
                          </w:r>
                        </w:p>
                      </w:txbxContent>
                    </v:textbox>
                    <w10:wrap type="square"/>
                  </v:shape>
                </w:pict>
              </mc:Fallback>
            </mc:AlternateContent>
          </w:r>
          <w:r>
            <w:rPr>
              <w:noProof/>
              <w:lang w:eastAsia="en-US"/>
            </w:rPr>
            <mc:AlternateContent>
              <mc:Choice Requires="wps">
                <w:drawing>
                  <wp:anchor distT="0" distB="0" distL="114300" distR="114300" simplePos="0" relativeHeight="251666432" behindDoc="0" locked="0" layoutInCell="1" allowOverlap="1" wp14:anchorId="676C1CB9" wp14:editId="3C4457CE">
                    <wp:simplePos x="0" y="0"/>
                    <wp:positionH relativeFrom="column">
                      <wp:posOffset>1397000</wp:posOffset>
                    </wp:positionH>
                    <wp:positionV relativeFrom="paragraph">
                      <wp:posOffset>40640</wp:posOffset>
                    </wp:positionV>
                    <wp:extent cx="1117600" cy="4749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1117600" cy="474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1F6CB0" w14:textId="77777777" w:rsidR="000358F9" w:rsidRPr="00853B26" w:rsidRDefault="000358F9" w:rsidP="00853B26">
                                <w:pPr>
                                  <w:spacing w:after="0" w:line="240" w:lineRule="auto"/>
                                  <w:rPr>
                                    <w:b/>
                                  </w:rPr>
                                </w:pPr>
                                <w:r w:rsidRPr="00853B26">
                                  <w:rPr>
                                    <w:b/>
                                  </w:rPr>
                                  <w:t>Grade Level</w:t>
                                </w:r>
                              </w:p>
                              <w:p w14:paraId="6C9988A8" w14:textId="77777777" w:rsidR="000358F9" w:rsidRDefault="000358F9" w:rsidP="00853B26">
                                <w:pPr>
                                  <w:spacing w:after="0" w:line="240" w:lineRule="auto"/>
                                </w:pPr>
                                <w:r>
                                  <w:t>Grades 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C1CB9" id="Text Box 5" o:spid="_x0000_s1030" type="#_x0000_t202" style="position:absolute;margin-left:110pt;margin-top:3.2pt;width:88pt;height:3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" filled="f" stroked="f">
                    <v:textbox>
                      <w:txbxContent>
                        <w:p w14:paraId="4C1F6CB0" w14:textId="77777777" w:rsidR="000358F9" w:rsidRPr="00853B26" w:rsidRDefault="000358F9" w:rsidP="00853B26">
                          <w:pPr>
                            <w:spacing w:after="0" w:line="240" w:lineRule="auto"/>
                            <w:rPr>
                              <w:b/>
                            </w:rPr>
                          </w:pPr>
                          <w:r w:rsidRPr="00853B26">
                            <w:rPr>
                              <w:b/>
                            </w:rPr>
                            <w:t>Grade Level</w:t>
                          </w:r>
                        </w:p>
                        <w:p w14:paraId="6C9988A8" w14:textId="77777777" w:rsidR="000358F9" w:rsidRDefault="000358F9" w:rsidP="00853B26">
                          <w:pPr>
                            <w:spacing w:after="0" w:line="240" w:lineRule="auto"/>
                          </w:pPr>
                          <w:r>
                            <w:t>Grades 9-12</w:t>
                          </w:r>
                        </w:p>
                      </w:txbxContent>
                    </v:textbox>
                    <w10:wrap type="square"/>
                  </v:shape>
                </w:pict>
              </mc:Fallback>
            </mc:AlternateContent>
          </w:r>
        </w:p>
        <w:p w14:paraId="1C6B3DFB" w14:textId="77777777" w:rsidR="0034369A" w:rsidRDefault="0034369A"/>
        <w:p w14:paraId="59358DF7" w14:textId="77777777" w:rsidR="0034369A" w:rsidRDefault="0034369A"/>
        <w:p w14:paraId="3D789404" w14:textId="77777777" w:rsidR="0034369A" w:rsidRDefault="0034369A"/>
        <w:p w14:paraId="20402077" w14:textId="77777777" w:rsidR="0034369A" w:rsidRDefault="0034369A">
          <w:r>
            <w:br w:type="page"/>
          </w:r>
        </w:p>
        <w:p w14:paraId="18C767AD" w14:textId="77777777" w:rsidR="00DB28BE" w:rsidRDefault="00DB28BE" w:rsidP="00DB28BE">
          <w:pPr>
            <w:keepNext/>
            <w:keepLines/>
            <w:spacing w:before="200" w:after="0" w:line="360" w:lineRule="auto"/>
            <w:ind w:left="360"/>
            <w:outlineLvl w:val="1"/>
            <w:rPr>
              <w:rFonts w:ascii="Times New Roman" w:eastAsia="Times New Roman" w:hAnsi="Times New Roman" w:cs="Times New Roman"/>
              <w:b/>
              <w:bCs/>
              <w:sz w:val="26"/>
              <w:szCs w:val="26"/>
            </w:rPr>
          </w:pPr>
          <w:bookmarkStart w:id="0" w:name="_Toc362191620"/>
          <w:bookmarkStart w:id="1" w:name="_Toc362246933"/>
          <w:r w:rsidRPr="00500FBC">
            <w:rPr>
              <w:rFonts w:ascii="Times New Roman" w:eastAsia="Times New Roman" w:hAnsi="Times New Roman" w:cs="Times New Roman"/>
              <w:b/>
              <w:bCs/>
              <w:sz w:val="26"/>
              <w:szCs w:val="26"/>
            </w:rPr>
            <w:lastRenderedPageBreak/>
            <w:t>Benchmark Classification System</w:t>
          </w:r>
          <w:bookmarkEnd w:id="0"/>
          <w:bookmarkEnd w:id="1"/>
        </w:p>
        <w:p w14:paraId="34E10A47" w14:textId="77777777" w:rsidR="00DB28BE" w:rsidRPr="00500FBC" w:rsidRDefault="00DB28BE" w:rsidP="00DB28BE">
          <w:pPr>
            <w:keepNext/>
            <w:keepLines/>
            <w:spacing w:before="200" w:after="0" w:line="360" w:lineRule="auto"/>
            <w:ind w:left="360"/>
            <w:outlineLvl w:val="1"/>
            <w:rPr>
              <w:rFonts w:ascii="Times New Roman" w:eastAsia="Times New Roman" w:hAnsi="Times New Roman" w:cs="Times New Roman"/>
              <w:b/>
              <w:bCs/>
              <w:sz w:val="26"/>
              <w:szCs w:val="26"/>
            </w:rPr>
          </w:pPr>
          <w:r w:rsidRPr="00500FBC">
            <w:rPr>
              <w:rFonts w:ascii="Times New Roman" w:eastAsia="Calibri" w:hAnsi="Times New Roman" w:cs="Times New Roman"/>
              <w:sz w:val="24"/>
              <w:szCs w:val="24"/>
            </w:rPr>
            <w:t>Each NGSSS benchmark is labeled with a system of letters and numbers.</w:t>
          </w:r>
        </w:p>
        <w:p w14:paraId="385402A3"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w:t>
          </w:r>
          <w:r w:rsidRPr="008848DE">
            <w:rPr>
              <w:rFonts w:ascii="Times New Roman" w:eastAsia="Calibri" w:hAnsi="Times New Roman" w:cs="Times New Roman"/>
              <w:sz w:val="24"/>
              <w:szCs w:val="24"/>
            </w:rPr>
            <w:tab/>
            <w:t xml:space="preserve"> The two letters in the first position of the code identify the Subject Area (e.g., SS for </w:t>
          </w:r>
        </w:p>
        <w:p w14:paraId="09F5ED93"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 xml:space="preserve">Social Studies). </w:t>
          </w:r>
        </w:p>
        <w:p w14:paraId="3AA7E962"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w:t>
          </w:r>
          <w:r w:rsidRPr="008848DE">
            <w:rPr>
              <w:rFonts w:ascii="Times New Roman" w:eastAsia="Calibri" w:hAnsi="Times New Roman" w:cs="Times New Roman"/>
              <w:sz w:val="24"/>
              <w:szCs w:val="24"/>
            </w:rPr>
            <w:tab/>
            <w:t xml:space="preserve"> The numbers in the second position represent the Grade Levels to which the </w:t>
          </w:r>
        </w:p>
        <w:p w14:paraId="56B12B4B"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 xml:space="preserve">benchmark belongs (e.g., 912 represents high school). </w:t>
          </w:r>
        </w:p>
        <w:p w14:paraId="65D6BC27"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w:t>
          </w:r>
          <w:r w:rsidRPr="008848DE">
            <w:rPr>
              <w:rFonts w:ascii="Times New Roman" w:eastAsia="Calibri" w:hAnsi="Times New Roman" w:cs="Times New Roman"/>
              <w:sz w:val="24"/>
              <w:szCs w:val="24"/>
            </w:rPr>
            <w:tab/>
            <w:t xml:space="preserve"> The letter in the third position represents the Strand to which the benchmark belongs </w:t>
          </w:r>
        </w:p>
        <w:p w14:paraId="79FD112F"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 xml:space="preserve">(e.g., A represents American History, G represents Geography, E represents Economics, </w:t>
          </w:r>
        </w:p>
        <w:p w14:paraId="7C89434A"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 xml:space="preserve">W represents World History, C represents Civics &amp; Government, and H represents </w:t>
          </w:r>
        </w:p>
        <w:p w14:paraId="38E75A9B"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 xml:space="preserve">Humanities). </w:t>
          </w:r>
        </w:p>
        <w:p w14:paraId="1E8BB55E"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w:t>
          </w:r>
          <w:r w:rsidRPr="008848DE">
            <w:rPr>
              <w:rFonts w:ascii="Times New Roman" w:eastAsia="Calibri" w:hAnsi="Times New Roman" w:cs="Times New Roman"/>
              <w:sz w:val="24"/>
              <w:szCs w:val="24"/>
            </w:rPr>
            <w:tab/>
            <w:t xml:space="preserve"> The number in the fourth position represents the Standard. </w:t>
          </w:r>
        </w:p>
        <w:p w14:paraId="70B98E71" w14:textId="77777777" w:rsidR="00DB28BE" w:rsidRPr="008848DE"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w:t>
          </w:r>
          <w:r w:rsidRPr="008848DE">
            <w:rPr>
              <w:rFonts w:ascii="Times New Roman" w:eastAsia="Calibri" w:hAnsi="Times New Roman" w:cs="Times New Roman"/>
              <w:sz w:val="24"/>
              <w:szCs w:val="24"/>
            </w:rPr>
            <w:tab/>
            <w:t xml:space="preserve"> The number in the last position of the code identifies the specific Benchmark under </w:t>
          </w:r>
        </w:p>
        <w:p w14:paraId="199A8734" w14:textId="77777777" w:rsidR="00DB28BE" w:rsidRPr="00500FBC" w:rsidRDefault="00DB28BE" w:rsidP="00DB28BE">
          <w:pPr>
            <w:spacing w:line="240" w:lineRule="auto"/>
            <w:ind w:left="360"/>
            <w:rPr>
              <w:rFonts w:ascii="Times New Roman" w:eastAsia="Calibri" w:hAnsi="Times New Roman" w:cs="Times New Roman"/>
              <w:sz w:val="24"/>
              <w:szCs w:val="24"/>
            </w:rPr>
          </w:pPr>
          <w:r w:rsidRPr="008848DE">
            <w:rPr>
              <w:rFonts w:ascii="Times New Roman" w:eastAsia="Calibri" w:hAnsi="Times New Roman" w:cs="Times New Roman"/>
              <w:sz w:val="24"/>
              <w:szCs w:val="24"/>
            </w:rPr>
            <w:t>the Standard.</w:t>
          </w:r>
          <w:r w:rsidRPr="00500FBC">
            <w:rPr>
              <w:rFonts w:ascii="Times New Roman" w:eastAsia="Calibri" w:hAnsi="Times New Roman" w:cs="Times New Roman"/>
              <w:sz w:val="24"/>
              <w:szCs w:val="24"/>
            </w:rPr>
            <w:t xml:space="preserve"> </w:t>
          </w:r>
        </w:p>
        <w:p w14:paraId="58419CFF" w14:textId="77777777" w:rsidR="00DB28BE" w:rsidRPr="00500FBC" w:rsidRDefault="00DB28BE" w:rsidP="00DB28BE">
          <w:pPr>
            <w:spacing w:line="240" w:lineRule="auto"/>
            <w:ind w:left="360"/>
            <w:rPr>
              <w:rFonts w:ascii="Times New Roman" w:eastAsia="Calibri" w:hAnsi="Times New Roman" w:cs="Times New Roman"/>
              <w:sz w:val="24"/>
              <w:szCs w:val="24"/>
            </w:rPr>
          </w:pPr>
          <w:r>
            <w:rPr>
              <w:rFonts w:ascii="Times New Roman" w:eastAsia="Calibri" w:hAnsi="Times New Roman" w:cs="Times New Roman"/>
              <w:noProof/>
              <w:sz w:val="24"/>
              <w:szCs w:val="24"/>
              <w:lang w:eastAsia="en-US"/>
            </w:rPr>
            <w:drawing>
              <wp:inline distT="0" distB="0" distL="0" distR="0" wp14:anchorId="32E62D09" wp14:editId="435A6F90">
                <wp:extent cx="5943600" cy="259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studie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591435"/>
                        </a:xfrm>
                        <a:prstGeom prst="rect">
                          <a:avLst/>
                        </a:prstGeom>
                      </pic:spPr>
                    </pic:pic>
                  </a:graphicData>
                </a:graphic>
              </wp:inline>
            </w:drawing>
          </w:r>
        </w:p>
        <w:p w14:paraId="2545F401" w14:textId="77777777" w:rsidR="00DB28BE" w:rsidRDefault="00DB28BE" w:rsidP="00DB28BE">
          <w:pPr>
            <w:spacing w:line="360" w:lineRule="auto"/>
            <w:rPr>
              <w:rFonts w:ascii="Times New Roman" w:eastAsia="Calibri" w:hAnsi="Times New Roman" w:cs="Times New Roman"/>
              <w:sz w:val="24"/>
              <w:szCs w:val="24"/>
            </w:rPr>
          </w:pPr>
        </w:p>
        <w:p w14:paraId="07AE8111" w14:textId="77777777" w:rsidR="00DB28BE" w:rsidRDefault="00DB28BE" w:rsidP="00DB28BE">
          <w:pPr>
            <w:spacing w:line="360" w:lineRule="auto"/>
            <w:rPr>
              <w:rFonts w:ascii="Times New Roman" w:eastAsia="Calibri" w:hAnsi="Times New Roman" w:cs="Times New Roman"/>
              <w:sz w:val="24"/>
              <w:szCs w:val="24"/>
            </w:rPr>
          </w:pPr>
        </w:p>
        <w:p w14:paraId="4C9A0D37" w14:textId="77777777" w:rsidR="00DB28BE" w:rsidRDefault="00DB28BE" w:rsidP="00DB28BE">
          <w:pPr>
            <w:spacing w:line="360" w:lineRule="auto"/>
            <w:rPr>
              <w:rFonts w:ascii="Times New Roman" w:eastAsia="Calibri" w:hAnsi="Times New Roman" w:cs="Times New Roman"/>
              <w:sz w:val="24"/>
              <w:szCs w:val="24"/>
            </w:rPr>
          </w:pPr>
        </w:p>
        <w:p w14:paraId="4CF9DEFB" w14:textId="77777777" w:rsidR="00DB28BE" w:rsidRDefault="00DB28BE" w:rsidP="00DB28BE">
          <w:pPr>
            <w:spacing w:line="360" w:lineRule="auto"/>
            <w:rPr>
              <w:rFonts w:ascii="Times New Roman" w:eastAsia="Calibri" w:hAnsi="Times New Roman" w:cs="Times New Roman"/>
              <w:sz w:val="24"/>
              <w:szCs w:val="24"/>
            </w:rPr>
          </w:pPr>
        </w:p>
        <w:p w14:paraId="28EC2185" w14:textId="77777777" w:rsidR="00DB28BE" w:rsidRDefault="00DB28BE" w:rsidP="00DB28BE">
          <w:pPr>
            <w:spacing w:line="360" w:lineRule="auto"/>
            <w:rPr>
              <w:rFonts w:ascii="Times New Roman" w:eastAsia="Calibri" w:hAnsi="Times New Roman" w:cs="Times New Roman"/>
              <w:sz w:val="24"/>
              <w:szCs w:val="24"/>
            </w:rPr>
          </w:pPr>
        </w:p>
        <w:p w14:paraId="0D733DB5" w14:textId="77777777" w:rsidR="0063648A" w:rsidRPr="00A221BB" w:rsidRDefault="0063648A" w:rsidP="0063648A">
          <w:pPr>
            <w:spacing w:line="360" w:lineRule="auto"/>
            <w:ind w:left="360"/>
            <w:rPr>
              <w:rFonts w:ascii="Times New Roman" w:eastAsia="Calibri" w:hAnsi="Times New Roman" w:cs="Times New Roman"/>
              <w:sz w:val="24"/>
              <w:szCs w:val="24"/>
            </w:rPr>
          </w:pPr>
          <w:r w:rsidRPr="00A221BB">
            <w:rPr>
              <w:rFonts w:ascii="Times New Roman" w:eastAsia="Calibri" w:hAnsi="Times New Roman" w:cs="Times New Roman"/>
              <w:sz w:val="24"/>
              <w:szCs w:val="24"/>
            </w:rPr>
            <w:lastRenderedPageBreak/>
            <w:t>Each</w:t>
          </w:r>
          <w:r>
            <w:rPr>
              <w:rFonts w:ascii="Times New Roman" w:eastAsia="Calibri" w:hAnsi="Times New Roman" w:cs="Times New Roman"/>
              <w:sz w:val="24"/>
              <w:szCs w:val="24"/>
            </w:rPr>
            <w:t xml:space="preserve"> LAF</w:t>
          </w:r>
          <w:r w:rsidRPr="00A221BB">
            <w:rPr>
              <w:rFonts w:ascii="Times New Roman" w:eastAsia="Calibri" w:hAnsi="Times New Roman" w:cs="Times New Roman"/>
              <w:sz w:val="24"/>
              <w:szCs w:val="24"/>
            </w:rPr>
            <w:t>S benchmark is labeled with a system of letters and numbers.</w:t>
          </w:r>
        </w:p>
        <w:p w14:paraId="1912F245" w14:textId="77777777" w:rsidR="0063648A" w:rsidRDefault="0063648A" w:rsidP="0063648A">
          <w:pPr>
            <w:pStyle w:val="ListParagraph"/>
            <w:numPr>
              <w:ilvl w:val="0"/>
              <w:numId w:val="3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four letters in the first position of the label identify the Subject Area (e.g., LA for Language Arts, MA for Mathematics) and identify this as a Florida Standard (FS) benchmark.</w:t>
          </w:r>
        </w:p>
        <w:p w14:paraId="06E4F1D0" w14:textId="77777777" w:rsidR="0063648A" w:rsidRDefault="0063648A" w:rsidP="0063648A">
          <w:pPr>
            <w:pStyle w:val="ListParagraph"/>
            <w:numPr>
              <w:ilvl w:val="0"/>
              <w:numId w:val="3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number in the second position represents the Grade Level (e.g., 1112 for Grades 11-12).</w:t>
          </w:r>
        </w:p>
        <w:p w14:paraId="181D5EE4" w14:textId="77777777" w:rsidR="0063648A" w:rsidRDefault="0063648A" w:rsidP="0063648A">
          <w:pPr>
            <w:pStyle w:val="ListParagraph"/>
            <w:numPr>
              <w:ilvl w:val="0"/>
              <w:numId w:val="3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number or letter in the third position represents the Reporting Category to which that benchmark belongs.</w:t>
          </w:r>
        </w:p>
        <w:p w14:paraId="39CE1401" w14:textId="77777777" w:rsidR="0063648A" w:rsidRDefault="0063648A" w:rsidP="0063648A">
          <w:pPr>
            <w:pStyle w:val="ListParagraph"/>
            <w:numPr>
              <w:ilvl w:val="0"/>
              <w:numId w:val="3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number in the fourth position shows the specific Benchmark that falls under the specified reporting category and within the standard.</w:t>
          </w:r>
        </w:p>
        <w:p w14:paraId="43B52EB1" w14:textId="77777777" w:rsidR="00DB28BE" w:rsidRPr="00A221BB" w:rsidRDefault="00DB28BE" w:rsidP="00DB28BE">
          <w:pPr>
            <w:spacing w:line="240" w:lineRule="auto"/>
            <w:ind w:left="720"/>
            <w:rPr>
              <w:rFonts w:ascii="Times New Roman" w:eastAsia="Calibri" w:hAnsi="Times New Roman" w:cs="Times New Roman"/>
              <w:sz w:val="24"/>
              <w:szCs w:val="24"/>
            </w:rPr>
          </w:pPr>
        </w:p>
        <w:p w14:paraId="18CD183E" w14:textId="11CC73AC" w:rsidR="00DB28BE" w:rsidRPr="00A221BB" w:rsidRDefault="0063648A" w:rsidP="00DB28BE">
          <w:pPr>
            <w:spacing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en-US"/>
            </w:rPr>
            <w:drawing>
              <wp:inline distT="0" distB="0" distL="0" distR="0" wp14:anchorId="6B7E3F3C" wp14:editId="594E5B9C">
                <wp:extent cx="6419048" cy="214285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FS.png"/>
                        <pic:cNvPicPr/>
                      </pic:nvPicPr>
                      <pic:blipFill>
                        <a:blip r:embed="rId10">
                          <a:extLst>
                            <a:ext uri="{28A0092B-C50C-407E-A947-70E740481C1C}">
                              <a14:useLocalDpi xmlns:a14="http://schemas.microsoft.com/office/drawing/2010/main" val="0"/>
                            </a:ext>
                          </a:extLst>
                        </a:blip>
                        <a:stretch>
                          <a:fillRect/>
                        </a:stretch>
                      </pic:blipFill>
                      <pic:spPr>
                        <a:xfrm>
                          <a:off x="0" y="0"/>
                          <a:ext cx="6419048" cy="2142857"/>
                        </a:xfrm>
                        <a:prstGeom prst="rect">
                          <a:avLst/>
                        </a:prstGeom>
                      </pic:spPr>
                    </pic:pic>
                  </a:graphicData>
                </a:graphic>
              </wp:inline>
            </w:drawing>
          </w:r>
        </w:p>
        <w:p w14:paraId="0F27B122" w14:textId="77777777" w:rsidR="00DB28BE" w:rsidRPr="00A221BB" w:rsidRDefault="00DB28BE" w:rsidP="00DB28BE">
          <w:pPr>
            <w:spacing w:line="240" w:lineRule="auto"/>
            <w:ind w:left="720"/>
            <w:rPr>
              <w:rFonts w:ascii="Times New Roman" w:eastAsia="Calibri" w:hAnsi="Times New Roman" w:cs="Times New Roman"/>
              <w:sz w:val="24"/>
              <w:szCs w:val="24"/>
            </w:rPr>
          </w:pPr>
        </w:p>
        <w:p w14:paraId="00C31815" w14:textId="77777777" w:rsidR="00DB28BE" w:rsidRPr="00A221BB" w:rsidRDefault="00DB28BE" w:rsidP="00DB28BE">
          <w:pPr>
            <w:spacing w:line="240" w:lineRule="auto"/>
            <w:ind w:left="360"/>
            <w:jc w:val="center"/>
            <w:rPr>
              <w:rFonts w:ascii="Times New Roman" w:eastAsia="Calibri" w:hAnsi="Times New Roman" w:cs="Times New Roman"/>
              <w:sz w:val="24"/>
              <w:szCs w:val="24"/>
            </w:rPr>
          </w:pPr>
        </w:p>
        <w:p w14:paraId="4CBB270A" w14:textId="77777777" w:rsidR="00DB28BE" w:rsidRDefault="00DB28BE"/>
        <w:p w14:paraId="0775A285" w14:textId="77777777" w:rsidR="00DB28BE" w:rsidRDefault="00DB28BE" w:rsidP="007D4E7F">
          <w:pPr>
            <w:ind w:left="450"/>
            <w:rPr>
              <w:rFonts w:ascii="Arial" w:hAnsi="Arial"/>
              <w:b/>
              <w:sz w:val="24"/>
              <w:szCs w:val="24"/>
            </w:rPr>
          </w:pPr>
        </w:p>
        <w:p w14:paraId="46E87AE5" w14:textId="77777777" w:rsidR="00DB28BE" w:rsidRDefault="00DB28BE" w:rsidP="007D4E7F">
          <w:pPr>
            <w:ind w:left="450"/>
            <w:rPr>
              <w:rFonts w:ascii="Arial" w:hAnsi="Arial"/>
              <w:b/>
              <w:sz w:val="24"/>
              <w:szCs w:val="24"/>
            </w:rPr>
          </w:pPr>
        </w:p>
        <w:p w14:paraId="5FBF6DF8" w14:textId="77777777" w:rsidR="00DB28BE" w:rsidRDefault="00DB28BE" w:rsidP="007D4E7F">
          <w:pPr>
            <w:ind w:left="450"/>
            <w:rPr>
              <w:rFonts w:ascii="Arial" w:hAnsi="Arial"/>
              <w:b/>
              <w:sz w:val="24"/>
              <w:szCs w:val="24"/>
            </w:rPr>
          </w:pPr>
        </w:p>
        <w:p w14:paraId="4DEAA792" w14:textId="77777777" w:rsidR="00DB28BE" w:rsidRDefault="00DB28BE" w:rsidP="007D4E7F">
          <w:pPr>
            <w:ind w:left="450"/>
            <w:rPr>
              <w:rFonts w:ascii="Arial" w:hAnsi="Arial"/>
              <w:b/>
              <w:sz w:val="24"/>
              <w:szCs w:val="24"/>
            </w:rPr>
          </w:pPr>
        </w:p>
        <w:p w14:paraId="3E2B7C22" w14:textId="77777777" w:rsidR="00DB28BE" w:rsidRDefault="00DB28BE" w:rsidP="007D4E7F">
          <w:pPr>
            <w:ind w:left="450"/>
            <w:rPr>
              <w:rFonts w:ascii="Arial" w:hAnsi="Arial"/>
              <w:b/>
              <w:sz w:val="24"/>
              <w:szCs w:val="24"/>
            </w:rPr>
          </w:pPr>
        </w:p>
        <w:p w14:paraId="0B23412E" w14:textId="77777777" w:rsidR="00DB28BE" w:rsidRDefault="00DB28BE" w:rsidP="007D4E7F">
          <w:pPr>
            <w:ind w:left="450"/>
            <w:rPr>
              <w:rFonts w:ascii="Arial" w:hAnsi="Arial"/>
              <w:b/>
              <w:sz w:val="24"/>
              <w:szCs w:val="24"/>
            </w:rPr>
          </w:pPr>
        </w:p>
        <w:p w14:paraId="6288424C" w14:textId="77777777" w:rsidR="00DB28BE" w:rsidRDefault="00DB28BE" w:rsidP="007D4E7F">
          <w:pPr>
            <w:ind w:left="450"/>
            <w:rPr>
              <w:rFonts w:ascii="Arial" w:hAnsi="Arial"/>
              <w:b/>
              <w:sz w:val="24"/>
              <w:szCs w:val="24"/>
            </w:rPr>
          </w:pPr>
        </w:p>
        <w:p w14:paraId="20644D7B" w14:textId="77777777" w:rsidR="00DB28BE" w:rsidRDefault="00DB28BE" w:rsidP="007D4E7F">
          <w:pPr>
            <w:ind w:left="450"/>
            <w:rPr>
              <w:rFonts w:ascii="Arial" w:hAnsi="Arial"/>
              <w:b/>
              <w:sz w:val="24"/>
              <w:szCs w:val="24"/>
            </w:rPr>
          </w:pPr>
        </w:p>
        <w:p w14:paraId="2E1D61F0" w14:textId="77777777" w:rsidR="0063648A" w:rsidRDefault="0063648A" w:rsidP="007D4E7F">
          <w:pPr>
            <w:ind w:left="450"/>
            <w:rPr>
              <w:rFonts w:ascii="Arial" w:hAnsi="Arial"/>
              <w:b/>
              <w:sz w:val="24"/>
              <w:szCs w:val="24"/>
            </w:rPr>
          </w:pPr>
        </w:p>
        <w:p w14:paraId="42FD226D" w14:textId="77777777" w:rsidR="00DB28BE" w:rsidRDefault="00DB28BE" w:rsidP="007D4E7F">
          <w:pPr>
            <w:ind w:left="450"/>
            <w:rPr>
              <w:rFonts w:ascii="Arial" w:hAnsi="Arial"/>
              <w:b/>
              <w:sz w:val="24"/>
              <w:szCs w:val="24"/>
            </w:rPr>
          </w:pPr>
        </w:p>
        <w:p w14:paraId="041E9907" w14:textId="77777777" w:rsidR="00DB28BE" w:rsidRDefault="00DB28BE" w:rsidP="007D4E7F">
          <w:pPr>
            <w:ind w:left="450"/>
            <w:rPr>
              <w:rFonts w:ascii="Arial" w:hAnsi="Arial"/>
              <w:b/>
              <w:sz w:val="24"/>
              <w:szCs w:val="24"/>
            </w:rPr>
          </w:pPr>
        </w:p>
        <w:p w14:paraId="2335DB05" w14:textId="77777777" w:rsidR="00F23361" w:rsidRPr="00F23361" w:rsidRDefault="00F23361" w:rsidP="00F23361">
          <w:pPr>
            <w:keepNext/>
            <w:keepLines/>
            <w:spacing w:before="200" w:after="0" w:line="360" w:lineRule="auto"/>
            <w:ind w:left="360"/>
            <w:outlineLvl w:val="1"/>
            <w:rPr>
              <w:rFonts w:ascii="Times New Roman" w:eastAsia="Times New Roman" w:hAnsi="Times New Roman" w:cs="Times New Roman"/>
              <w:b/>
              <w:bCs/>
              <w:sz w:val="24"/>
              <w:szCs w:val="24"/>
              <w:lang w:eastAsia="en-US"/>
            </w:rPr>
          </w:pPr>
          <w:bookmarkStart w:id="2" w:name="_Toc362191621"/>
          <w:bookmarkStart w:id="3" w:name="_Toc362246934"/>
          <w:r w:rsidRPr="00F23361">
            <w:rPr>
              <w:rFonts w:ascii="Times New Roman" w:eastAsia="Times New Roman" w:hAnsi="Times New Roman" w:cs="Times New Roman"/>
              <w:b/>
              <w:bCs/>
              <w:sz w:val="24"/>
              <w:szCs w:val="24"/>
              <w:lang w:eastAsia="en-US"/>
            </w:rPr>
            <w:lastRenderedPageBreak/>
            <w:t>Definitions of Benchmark Specifications</w:t>
          </w:r>
          <w:bookmarkEnd w:id="2"/>
          <w:bookmarkEnd w:id="3"/>
        </w:p>
        <w:p w14:paraId="64200CB5" w14:textId="77777777" w:rsidR="00F23361" w:rsidRPr="00F23361" w:rsidRDefault="00F23361" w:rsidP="00F23361">
          <w:pPr>
            <w:spacing w:line="240" w:lineRule="auto"/>
            <w:ind w:left="360"/>
            <w:rPr>
              <w:rFonts w:ascii="Times New Roman" w:eastAsia="Calibri" w:hAnsi="Times New Roman" w:cs="Times New Roman"/>
              <w:sz w:val="24"/>
              <w:szCs w:val="24"/>
              <w:lang w:eastAsia="en-US"/>
            </w:rPr>
          </w:pPr>
          <w:r w:rsidRPr="00F23361">
            <w:rPr>
              <w:rFonts w:ascii="Times New Roman" w:eastAsia="Calibri" w:hAnsi="Times New Roman" w:cs="Times New Roman"/>
              <w:sz w:val="24"/>
              <w:szCs w:val="24"/>
              <w:lang w:eastAsia="en-US"/>
            </w:rPr>
            <w:t xml:space="preserve">The </w:t>
          </w:r>
          <w:r w:rsidRPr="00F23361">
            <w:rPr>
              <w:rFonts w:ascii="Times New Roman" w:eastAsia="Calibri" w:hAnsi="Times New Roman" w:cs="Times New Roman"/>
              <w:i/>
              <w:sz w:val="24"/>
              <w:szCs w:val="24"/>
              <w:lang w:eastAsia="en-US"/>
            </w:rPr>
            <w:t xml:space="preserve">Individual Benchmark Specifications </w:t>
          </w:r>
          <w:r w:rsidRPr="00F23361">
            <w:rPr>
              <w:rFonts w:ascii="Times New Roman" w:eastAsia="Calibri" w:hAnsi="Times New Roman" w:cs="Times New Roman"/>
              <w:sz w:val="24"/>
              <w:szCs w:val="24"/>
              <w:lang w:eastAsia="en-US"/>
            </w:rPr>
            <w:t>provides standard-specific guidance for assessment item development for CFAC item banks.  For each benchmark assessed, the following information is provided:</w:t>
          </w:r>
        </w:p>
        <w:p w14:paraId="3C9456F1" w14:textId="77777777" w:rsidR="00F23361" w:rsidRPr="00F23361" w:rsidRDefault="00F23361" w:rsidP="00F23361">
          <w:pPr>
            <w:spacing w:line="240" w:lineRule="auto"/>
            <w:ind w:left="2880" w:hanging="2520"/>
            <w:contextualSpacing/>
            <w:rPr>
              <w:rFonts w:ascii="Times New Roman" w:eastAsia="Calibri" w:hAnsi="Times New Roman" w:cs="Times New Roman"/>
              <w:b/>
              <w:sz w:val="24"/>
              <w:szCs w:val="24"/>
              <w:lang w:eastAsia="en-US"/>
            </w:rPr>
          </w:pPr>
        </w:p>
        <w:tbl>
          <w:tblPr>
            <w:tblStyle w:val="TableGrid1"/>
            <w:tblW w:w="9689"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25"/>
          </w:tblGrid>
          <w:tr w:rsidR="00F23361" w:rsidRPr="00F23361" w14:paraId="563C1726" w14:textId="77777777" w:rsidTr="00F23361">
            <w:trPr>
              <w:trHeight w:val="291"/>
            </w:trPr>
            <w:tc>
              <w:tcPr>
                <w:tcW w:w="9464" w:type="dxa"/>
              </w:tcPr>
              <w:tbl>
                <w:tblPr>
                  <w:tblW w:w="8219" w:type="dxa"/>
                  <w:tblInd w:w="448" w:type="dxa"/>
                  <w:tblLook w:val="04A0" w:firstRow="1" w:lastRow="0" w:firstColumn="1" w:lastColumn="0" w:noHBand="0" w:noVBand="1"/>
                </w:tblPr>
                <w:tblGrid>
                  <w:gridCol w:w="1859"/>
                  <w:gridCol w:w="6360"/>
                </w:tblGrid>
                <w:tr w:rsidR="00F23361" w:rsidRPr="00F23361" w14:paraId="7A2D7C95" w14:textId="77777777" w:rsidTr="00F23361">
                  <w:trPr>
                    <w:trHeight w:val="268"/>
                  </w:trPr>
                  <w:tc>
                    <w:tcPr>
                      <w:tcW w:w="1859" w:type="dxa"/>
                      <w:shd w:val="clear" w:color="auto" w:fill="auto"/>
                    </w:tcPr>
                    <w:p w14:paraId="21D83791"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Reporting Category</w:t>
                      </w:r>
                    </w:p>
                  </w:tc>
                  <w:tc>
                    <w:tcPr>
                      <w:tcW w:w="6360" w:type="dxa"/>
                      <w:shd w:val="clear" w:color="auto" w:fill="auto"/>
                    </w:tcPr>
                    <w:p w14:paraId="4F974B38" w14:textId="41627DF6" w:rsidR="00F23361" w:rsidRPr="00F23361" w:rsidRDefault="00F23361" w:rsidP="00F23361">
                      <w:pPr>
                        <w:rPr>
                          <w:rFonts w:ascii="Times" w:eastAsia="Calibri" w:hAnsi="Times" w:cs="Times New Roman"/>
                          <w:lang w:eastAsia="en-US"/>
                        </w:rPr>
                      </w:pPr>
                      <w:r w:rsidRPr="00F23361">
                        <w:rPr>
                          <w:rFonts w:ascii="Times New Roman" w:eastAsia="Calibri" w:hAnsi="Times New Roman" w:cs="Times New Roman"/>
                          <w:lang w:eastAsia="en-US"/>
                        </w:rPr>
                        <w:t xml:space="preserve">refers to groupings of related benchmarks from the Florida Standards that are used to summarize and report achievement. </w:t>
                      </w:r>
                    </w:p>
                  </w:tc>
                </w:tr>
                <w:tr w:rsidR="00F23361" w:rsidRPr="00F23361" w14:paraId="79BB83E5" w14:textId="77777777" w:rsidTr="00F23361">
                  <w:trPr>
                    <w:trHeight w:val="476"/>
                  </w:trPr>
                  <w:tc>
                    <w:tcPr>
                      <w:tcW w:w="1859" w:type="dxa"/>
                      <w:shd w:val="clear" w:color="auto" w:fill="auto"/>
                    </w:tcPr>
                    <w:p w14:paraId="3E1146C8"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Standard</w:t>
                      </w:r>
                    </w:p>
                  </w:tc>
                  <w:tc>
                    <w:tcPr>
                      <w:tcW w:w="6360" w:type="dxa"/>
                      <w:shd w:val="clear" w:color="auto" w:fill="auto"/>
                    </w:tcPr>
                    <w:p w14:paraId="0A3DA3A4" w14:textId="7A872AD8" w:rsidR="00F23361" w:rsidRPr="00F23361" w:rsidRDefault="00F23361" w:rsidP="00F23361">
                      <w:pPr>
                        <w:rPr>
                          <w:rFonts w:ascii="Times" w:eastAsia="Calibri" w:hAnsi="Times" w:cs="Times New Roman"/>
                          <w:lang w:eastAsia="en-US"/>
                        </w:rPr>
                      </w:pPr>
                      <w:r w:rsidRPr="00F23361">
                        <w:rPr>
                          <w:rFonts w:ascii="Times" w:eastAsia="Calibri" w:hAnsi="Times" w:cs="Times New Roman"/>
                          <w:lang w:eastAsia="en-US"/>
                        </w:rPr>
                        <w:t>refers to the standard statement presented in the NGSSS or domain in the Florida Standards.</w:t>
                      </w:r>
                    </w:p>
                  </w:tc>
                </w:tr>
                <w:tr w:rsidR="00F23361" w:rsidRPr="00F23361" w14:paraId="44456A86" w14:textId="77777777" w:rsidTr="00F23361">
                  <w:trPr>
                    <w:trHeight w:val="1364"/>
                  </w:trPr>
                  <w:tc>
                    <w:tcPr>
                      <w:tcW w:w="1859" w:type="dxa"/>
                      <w:shd w:val="clear" w:color="auto" w:fill="auto"/>
                    </w:tcPr>
                    <w:p w14:paraId="29BFE6AC"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Benchmark</w:t>
                      </w:r>
                    </w:p>
                    <w:p w14:paraId="42011F57" w14:textId="77777777" w:rsidR="00F23361" w:rsidRPr="00F23361" w:rsidRDefault="00F23361" w:rsidP="00F23361">
                      <w:pPr>
                        <w:contextualSpacing/>
                        <w:rPr>
                          <w:rFonts w:ascii="Times" w:eastAsia="Calibri" w:hAnsi="Times" w:cs="Times New Roman"/>
                          <w:b/>
                          <w:lang w:eastAsia="en-US"/>
                        </w:rPr>
                      </w:pPr>
                    </w:p>
                    <w:p w14:paraId="401C11B1" w14:textId="77777777" w:rsidR="00F23361" w:rsidRPr="00F23361" w:rsidRDefault="00F23361" w:rsidP="00F23361">
                      <w:pPr>
                        <w:contextualSpacing/>
                        <w:rPr>
                          <w:rFonts w:ascii="Times" w:eastAsia="Calibri" w:hAnsi="Times" w:cs="Times New Roman"/>
                          <w:b/>
                          <w:lang w:eastAsia="en-US"/>
                        </w:rPr>
                      </w:pPr>
                    </w:p>
                    <w:p w14:paraId="0FDF78EA" w14:textId="77777777" w:rsidR="00F23361" w:rsidRPr="00F23361" w:rsidRDefault="00F23361" w:rsidP="00F23361">
                      <w:pPr>
                        <w:contextualSpacing/>
                        <w:rPr>
                          <w:rFonts w:ascii="Times" w:eastAsia="Calibri" w:hAnsi="Times" w:cs="Times New Roman"/>
                          <w:b/>
                          <w:lang w:eastAsia="en-US"/>
                        </w:rPr>
                      </w:pPr>
                    </w:p>
                    <w:p w14:paraId="084DB3F7" w14:textId="77777777" w:rsidR="00F23361" w:rsidRDefault="00F23361" w:rsidP="00F23361">
                      <w:pPr>
                        <w:contextualSpacing/>
                        <w:rPr>
                          <w:rFonts w:ascii="Times" w:eastAsia="Calibri" w:hAnsi="Times" w:cs="Times New Roman"/>
                          <w:b/>
                          <w:lang w:eastAsia="en-US"/>
                        </w:rPr>
                      </w:pPr>
                    </w:p>
                    <w:p w14:paraId="55FE868E"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Also Assesses</w:t>
                      </w:r>
                    </w:p>
                  </w:tc>
                  <w:tc>
                    <w:tcPr>
                      <w:tcW w:w="6360" w:type="dxa"/>
                      <w:shd w:val="clear" w:color="auto" w:fill="auto"/>
                    </w:tcPr>
                    <w:p w14:paraId="71957E97" w14:textId="2E839090" w:rsidR="00F23361" w:rsidRPr="00F23361" w:rsidRDefault="00F23361" w:rsidP="00F23361">
                      <w:pPr>
                        <w:rPr>
                          <w:rFonts w:ascii="Times" w:eastAsia="Calibri" w:hAnsi="Times" w:cs="Times New Roman"/>
                          <w:lang w:eastAsia="en-US"/>
                        </w:rPr>
                      </w:pPr>
                      <w:r w:rsidRPr="00F23361">
                        <w:rPr>
                          <w:rFonts w:ascii="Times New Roman" w:eastAsia="Calibri" w:hAnsi="Times New Roman" w:cs="Times New Roman"/>
                          <w:lang w:eastAsia="en-US"/>
                        </w:rPr>
                        <w:t xml:space="preserve">refers to the benchmark statement presented in the statement in the Florida Standards.  </w:t>
                      </w:r>
                      <w:r w:rsidRPr="00F23361">
                        <w:rPr>
                          <w:rFonts w:ascii="Times" w:eastAsia="Calibri" w:hAnsi="Times" w:cs="Times New Roman"/>
                          <w:lang w:eastAsia="en-US"/>
                        </w:rPr>
                        <w:t>In some cases, two or more related benchmarks are grouped together because the assessment of one benchmark addresses another benchmark.  Such groupings are indicated in the Also Assesses statement.</w:t>
                      </w:r>
                    </w:p>
                    <w:p w14:paraId="0F266710" w14:textId="77777777" w:rsidR="00F23361" w:rsidRPr="00F23361" w:rsidRDefault="00F23361" w:rsidP="00F23361">
                      <w:pPr>
                        <w:tabs>
                          <w:tab w:val="left" w:pos="2430"/>
                        </w:tabs>
                        <w:contextualSpacing/>
                        <w:rPr>
                          <w:rFonts w:ascii="Times New Roman" w:eastAsia="MS Mincho" w:hAnsi="Times New Roman"/>
                          <w:lang w:eastAsia="en-US"/>
                        </w:rPr>
                      </w:pPr>
                      <w:r w:rsidRPr="00F23361">
                        <w:rPr>
                          <w:rFonts w:ascii="Times New Roman" w:eastAsia="MS Mincho" w:hAnsi="Times New Roman"/>
                          <w:lang w:eastAsia="en-US"/>
                        </w:rPr>
                        <w:t>refers to the benchmarks that are closely related to the benchmark (see description above)</w:t>
                      </w:r>
                    </w:p>
                    <w:p w14:paraId="4F4C7C32" w14:textId="77777777" w:rsidR="00F23361" w:rsidRPr="00F23361" w:rsidRDefault="00F23361" w:rsidP="00F23361">
                      <w:pPr>
                        <w:contextualSpacing/>
                        <w:rPr>
                          <w:rFonts w:ascii="Times" w:eastAsia="Calibri" w:hAnsi="Times" w:cs="Times New Roman"/>
                          <w:b/>
                          <w:lang w:eastAsia="en-US"/>
                        </w:rPr>
                      </w:pPr>
                    </w:p>
                  </w:tc>
                </w:tr>
                <w:tr w:rsidR="00F23361" w:rsidRPr="00F23361" w14:paraId="1B9339DF" w14:textId="77777777" w:rsidTr="00F23361">
                  <w:trPr>
                    <w:trHeight w:val="888"/>
                  </w:trPr>
                  <w:tc>
                    <w:tcPr>
                      <w:tcW w:w="1859" w:type="dxa"/>
                      <w:shd w:val="clear" w:color="auto" w:fill="auto"/>
                    </w:tcPr>
                    <w:p w14:paraId="361460C9"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Item Types</w:t>
                      </w:r>
                    </w:p>
                    <w:p w14:paraId="46D1CB26" w14:textId="77777777" w:rsidR="00F23361" w:rsidRPr="00F23361" w:rsidRDefault="00F23361" w:rsidP="00F23361">
                      <w:pPr>
                        <w:contextualSpacing/>
                        <w:rPr>
                          <w:rFonts w:ascii="Times" w:eastAsia="Calibri" w:hAnsi="Times" w:cs="Times New Roman"/>
                          <w:b/>
                          <w:lang w:eastAsia="en-US"/>
                        </w:rPr>
                      </w:pPr>
                    </w:p>
                    <w:p w14:paraId="796B3942"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 xml:space="preserve">Cognitive Complexity </w:t>
                      </w:r>
                    </w:p>
                    <w:p w14:paraId="21808B9E"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ab/>
                      </w:r>
                    </w:p>
                  </w:tc>
                  <w:tc>
                    <w:tcPr>
                      <w:tcW w:w="6360" w:type="dxa"/>
                      <w:shd w:val="clear" w:color="auto" w:fill="auto"/>
                    </w:tcPr>
                    <w:p w14:paraId="5B7902F0"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are used to assess the benchmark or group of benchmark.</w:t>
                      </w:r>
                    </w:p>
                    <w:p w14:paraId="4C72A986" w14:textId="77777777" w:rsidR="00F23361" w:rsidRPr="00F23361" w:rsidRDefault="00F23361" w:rsidP="00F23361">
                      <w:pPr>
                        <w:contextualSpacing/>
                        <w:rPr>
                          <w:rFonts w:ascii="Times" w:eastAsia="Calibri" w:hAnsi="Times" w:cs="Times New Roman"/>
                          <w:b/>
                          <w:lang w:eastAsia="en-US"/>
                        </w:rPr>
                      </w:pPr>
                    </w:p>
                    <w:p w14:paraId="65DE4894"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ideal level at which the item should be assessed.</w:t>
                      </w:r>
                    </w:p>
                  </w:tc>
                </w:tr>
                <w:tr w:rsidR="00F23361" w:rsidRPr="00F23361" w14:paraId="72F388CC" w14:textId="77777777" w:rsidTr="00F23361">
                  <w:trPr>
                    <w:trHeight w:val="1548"/>
                  </w:trPr>
                  <w:tc>
                    <w:tcPr>
                      <w:tcW w:w="1859" w:type="dxa"/>
                      <w:shd w:val="clear" w:color="auto" w:fill="auto"/>
                    </w:tcPr>
                    <w:p w14:paraId="7A1FED42"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Benchmark Clarifications</w:t>
                      </w:r>
                    </w:p>
                    <w:p w14:paraId="35DE0798" w14:textId="77777777" w:rsidR="00F23361" w:rsidRPr="00F23361" w:rsidRDefault="00F23361" w:rsidP="00F23361">
                      <w:pPr>
                        <w:contextualSpacing/>
                        <w:rPr>
                          <w:rFonts w:ascii="Times" w:eastAsia="Calibri" w:hAnsi="Times" w:cs="Times New Roman"/>
                          <w:b/>
                          <w:lang w:eastAsia="en-US"/>
                        </w:rPr>
                      </w:pPr>
                    </w:p>
                    <w:p w14:paraId="21D62D8F" w14:textId="77777777" w:rsidR="00F23361" w:rsidRPr="00F23361" w:rsidRDefault="00F23361" w:rsidP="00F23361">
                      <w:pPr>
                        <w:contextualSpacing/>
                        <w:rPr>
                          <w:rFonts w:ascii="Times" w:eastAsia="Calibri" w:hAnsi="Times" w:cs="Times New Roman"/>
                          <w:b/>
                          <w:lang w:eastAsia="en-US"/>
                        </w:rPr>
                      </w:pPr>
                    </w:p>
                    <w:p w14:paraId="309E8A89"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Content Focus</w:t>
                      </w:r>
                    </w:p>
                  </w:tc>
                  <w:tc>
                    <w:tcPr>
                      <w:tcW w:w="6360" w:type="dxa"/>
                      <w:shd w:val="clear" w:color="auto" w:fill="auto"/>
                    </w:tcPr>
                    <w:p w14:paraId="181B13F4" w14:textId="7DD81908" w:rsidR="00F23361" w:rsidRPr="00F23361" w:rsidRDefault="00F23361" w:rsidP="00F23361">
                      <w:pPr>
                        <w:rPr>
                          <w:rFonts w:ascii="Times" w:eastAsia="Calibri" w:hAnsi="Times" w:cs="Times New Roman"/>
                          <w:lang w:eastAsia="en-US"/>
                        </w:rPr>
                      </w:pPr>
                      <w:r w:rsidRPr="00F23361">
                        <w:rPr>
                          <w:rFonts w:ascii="Times" w:eastAsia="Calibri" w:hAnsi="Times" w:cs="Times New Roman"/>
                          <w:lang w:eastAsia="en-US"/>
                        </w:rPr>
                        <w:t>explain how achievement of the benchmark will be demonstrated by students.  In other words, the clarification statements explain what the student will do when responding to questions.</w:t>
                      </w:r>
                    </w:p>
                    <w:p w14:paraId="61D92352" w14:textId="77777777" w:rsidR="00F23361" w:rsidRPr="00F23361" w:rsidRDefault="00F23361" w:rsidP="00F23361">
                      <w:pPr>
                        <w:widowControl w:val="0"/>
                        <w:tabs>
                          <w:tab w:val="left" w:pos="2430"/>
                        </w:tabs>
                        <w:contextualSpacing/>
                        <w:rPr>
                          <w:rFonts w:ascii="Times New Roman" w:eastAsia="MS Mincho" w:hAnsi="Times New Roman" w:cs="Times New Roman"/>
                          <w:lang w:eastAsia="en-US"/>
                        </w:rPr>
                      </w:pPr>
                      <w:r w:rsidRPr="00F23361">
                        <w:rPr>
                          <w:rFonts w:ascii="Times New Roman" w:eastAsia="MS Mincho" w:hAnsi="Times New Roman" w:cs="Times New Roman"/>
                          <w:lang w:eastAsia="en-US"/>
                        </w:rPr>
                        <w:t xml:space="preserve">defines the content measured by each test item.  Content focus addresses the broad content and skills associated with the examples found in the standards, benchmarks, or benchmark clarifications. </w:t>
                      </w:r>
                    </w:p>
                    <w:p w14:paraId="622CFD05" w14:textId="77777777" w:rsidR="00F23361" w:rsidRPr="00F23361" w:rsidRDefault="00F23361" w:rsidP="00F23361">
                      <w:pPr>
                        <w:contextualSpacing/>
                        <w:rPr>
                          <w:rFonts w:ascii="Times" w:eastAsia="Calibri" w:hAnsi="Times" w:cs="Times New Roman"/>
                          <w:b/>
                          <w:lang w:eastAsia="en-US"/>
                        </w:rPr>
                      </w:pPr>
                    </w:p>
                  </w:tc>
                </w:tr>
                <w:tr w:rsidR="00F23361" w:rsidRPr="00F23361" w14:paraId="7B388E42" w14:textId="77777777" w:rsidTr="00F23361">
                  <w:trPr>
                    <w:trHeight w:val="531"/>
                  </w:trPr>
                  <w:tc>
                    <w:tcPr>
                      <w:tcW w:w="1859" w:type="dxa"/>
                      <w:shd w:val="clear" w:color="auto" w:fill="auto"/>
                    </w:tcPr>
                    <w:p w14:paraId="03D3EE1A"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Content Limits</w:t>
                      </w:r>
                    </w:p>
                  </w:tc>
                  <w:tc>
                    <w:tcPr>
                      <w:tcW w:w="6360" w:type="dxa"/>
                      <w:shd w:val="clear" w:color="auto" w:fill="auto"/>
                    </w:tcPr>
                    <w:p w14:paraId="746215D0"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define the range of content knowledge and that should be assessed in the items for the benchmark.</w:t>
                      </w:r>
                    </w:p>
                    <w:p w14:paraId="71EBB981"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 xml:space="preserve"> </w:t>
                      </w:r>
                    </w:p>
                  </w:tc>
                </w:tr>
                <w:tr w:rsidR="00F23361" w:rsidRPr="00F23361" w14:paraId="7EF20D12" w14:textId="77777777" w:rsidTr="00F23361">
                  <w:trPr>
                    <w:trHeight w:val="888"/>
                  </w:trPr>
                  <w:tc>
                    <w:tcPr>
                      <w:tcW w:w="1859" w:type="dxa"/>
                      <w:shd w:val="clear" w:color="auto" w:fill="auto"/>
                    </w:tcPr>
                    <w:p w14:paraId="43B678AE"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Text</w:t>
                      </w:r>
                    </w:p>
                    <w:p w14:paraId="4A408B0B"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Attributes</w:t>
                      </w:r>
                    </w:p>
                  </w:tc>
                  <w:tc>
                    <w:tcPr>
                      <w:tcW w:w="6360" w:type="dxa"/>
                      <w:shd w:val="clear" w:color="auto" w:fill="auto"/>
                    </w:tcPr>
                    <w:p w14:paraId="29230B0D"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406BB456" w14:textId="77777777" w:rsidR="00F23361" w:rsidRPr="00F23361" w:rsidRDefault="00F23361" w:rsidP="00F23361">
                      <w:pPr>
                        <w:contextualSpacing/>
                        <w:rPr>
                          <w:rFonts w:ascii="Times" w:eastAsia="Calibri" w:hAnsi="Times" w:cs="Times New Roman"/>
                          <w:lang w:eastAsia="en-US"/>
                        </w:rPr>
                      </w:pPr>
                    </w:p>
                  </w:tc>
                </w:tr>
                <w:tr w:rsidR="00F23361" w:rsidRPr="00F23361" w14:paraId="05BA89A2" w14:textId="77777777" w:rsidTr="00F23361">
                  <w:trPr>
                    <w:trHeight w:val="531"/>
                  </w:trPr>
                  <w:tc>
                    <w:tcPr>
                      <w:tcW w:w="1859" w:type="dxa"/>
                      <w:shd w:val="clear" w:color="auto" w:fill="auto"/>
                    </w:tcPr>
                    <w:p w14:paraId="26EC76D5"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Distractor Attributes</w:t>
                      </w:r>
                    </w:p>
                    <w:p w14:paraId="589796A1" w14:textId="77777777" w:rsidR="00F23361" w:rsidRPr="00F23361" w:rsidRDefault="00F23361" w:rsidP="00F23361">
                      <w:pPr>
                        <w:contextualSpacing/>
                        <w:rPr>
                          <w:rFonts w:ascii="Times" w:eastAsia="Calibri" w:hAnsi="Times" w:cs="Times New Roman"/>
                          <w:b/>
                          <w:lang w:eastAsia="en-US"/>
                        </w:rPr>
                      </w:pPr>
                    </w:p>
                  </w:tc>
                  <w:tc>
                    <w:tcPr>
                      <w:tcW w:w="6360" w:type="dxa"/>
                      <w:shd w:val="clear" w:color="auto" w:fill="auto"/>
                    </w:tcPr>
                    <w:p w14:paraId="4A7A82BE"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give specific descriptions of the distractors for items at each grade level.</w:t>
                      </w:r>
                    </w:p>
                    <w:p w14:paraId="58F68E36" w14:textId="77777777" w:rsidR="00F23361" w:rsidRPr="00F23361" w:rsidRDefault="00F23361" w:rsidP="00F23361">
                      <w:pPr>
                        <w:contextualSpacing/>
                        <w:rPr>
                          <w:rFonts w:ascii="Times" w:eastAsia="Calibri" w:hAnsi="Times" w:cs="Times New Roman"/>
                          <w:lang w:eastAsia="en-US"/>
                        </w:rPr>
                      </w:pPr>
                    </w:p>
                  </w:tc>
                </w:tr>
                <w:tr w:rsidR="00F23361" w:rsidRPr="00F23361" w14:paraId="2DB95EC4" w14:textId="77777777" w:rsidTr="00F23361">
                  <w:trPr>
                    <w:trHeight w:val="357"/>
                  </w:trPr>
                  <w:tc>
                    <w:tcPr>
                      <w:tcW w:w="1859" w:type="dxa"/>
                      <w:shd w:val="clear" w:color="auto" w:fill="auto"/>
                    </w:tcPr>
                    <w:p w14:paraId="603EC16C" w14:textId="77777777" w:rsidR="00F23361" w:rsidRPr="00F23361" w:rsidRDefault="00F23361" w:rsidP="00F23361">
                      <w:pPr>
                        <w:contextualSpacing/>
                        <w:rPr>
                          <w:rFonts w:ascii="Times" w:eastAsia="Calibri" w:hAnsi="Times" w:cs="Times New Roman"/>
                          <w:b/>
                          <w:lang w:eastAsia="en-US"/>
                        </w:rPr>
                      </w:pPr>
                      <w:r w:rsidRPr="00F23361">
                        <w:rPr>
                          <w:rFonts w:ascii="Times" w:eastAsia="Calibri" w:hAnsi="Times" w:cs="Times New Roman"/>
                          <w:b/>
                          <w:lang w:eastAsia="en-US"/>
                        </w:rPr>
                        <w:t>Sample Items</w:t>
                      </w:r>
                    </w:p>
                  </w:tc>
                  <w:tc>
                    <w:tcPr>
                      <w:tcW w:w="6360" w:type="dxa"/>
                      <w:shd w:val="clear" w:color="auto" w:fill="auto"/>
                    </w:tcPr>
                    <w:p w14:paraId="628F4791" w14:textId="77777777" w:rsidR="00F23361" w:rsidRPr="00F23361" w:rsidRDefault="00F23361" w:rsidP="00F23361">
                      <w:pPr>
                        <w:contextualSpacing/>
                        <w:rPr>
                          <w:rFonts w:ascii="Times" w:eastAsia="Calibri" w:hAnsi="Times" w:cs="Times New Roman"/>
                          <w:lang w:eastAsia="en-US"/>
                        </w:rPr>
                      </w:pPr>
                      <w:r w:rsidRPr="00F23361">
                        <w:rPr>
                          <w:rFonts w:ascii="Times" w:eastAsia="Calibri" w:hAnsi="Times" w:cs="Times New Roman"/>
                          <w:lang w:eastAsia="en-US"/>
                        </w:rPr>
                        <w:t xml:space="preserve">are provided for each type of question assessed.  The correct answer for all sample items is provided. </w:t>
                      </w:r>
                    </w:p>
                  </w:tc>
                </w:tr>
              </w:tbl>
              <w:p w14:paraId="3B755DEB" w14:textId="77777777" w:rsidR="00F23361" w:rsidRPr="00F23361" w:rsidRDefault="00F23361" w:rsidP="00F23361">
                <w:pPr>
                  <w:contextualSpacing/>
                  <w:rPr>
                    <w:rFonts w:ascii="Times New Roman" w:eastAsia="Calibri" w:hAnsi="Times New Roman" w:cs="Times New Roman"/>
                    <w:b/>
                    <w:sz w:val="24"/>
                    <w:szCs w:val="24"/>
                  </w:rPr>
                </w:pPr>
              </w:p>
            </w:tc>
            <w:tc>
              <w:tcPr>
                <w:tcW w:w="225" w:type="dxa"/>
              </w:tcPr>
              <w:p w14:paraId="20A0DC9C" w14:textId="77777777" w:rsidR="00F23361" w:rsidRPr="00F23361" w:rsidRDefault="00F23361" w:rsidP="00F23361">
                <w:pPr>
                  <w:rPr>
                    <w:rFonts w:ascii="Times New Roman" w:eastAsia="Calibri" w:hAnsi="Times New Roman" w:cs="Times New Roman"/>
                    <w:b/>
                    <w:sz w:val="24"/>
                    <w:szCs w:val="24"/>
                  </w:rPr>
                </w:pPr>
              </w:p>
            </w:tc>
          </w:tr>
          <w:tr w:rsidR="00F23361" w:rsidRPr="00F23361" w14:paraId="414D1A98" w14:textId="77777777" w:rsidTr="00F23361">
            <w:trPr>
              <w:trHeight w:val="178"/>
            </w:trPr>
            <w:tc>
              <w:tcPr>
                <w:tcW w:w="9464" w:type="dxa"/>
              </w:tcPr>
              <w:p w14:paraId="5A50FBC6" w14:textId="77777777" w:rsidR="00F23361" w:rsidRPr="00F23361" w:rsidRDefault="00F23361" w:rsidP="00F23361">
                <w:pPr>
                  <w:contextualSpacing/>
                  <w:rPr>
                    <w:rFonts w:ascii="Times New Roman" w:eastAsia="Calibri" w:hAnsi="Times New Roman" w:cs="Times New Roman"/>
                    <w:b/>
                    <w:sz w:val="24"/>
                    <w:szCs w:val="24"/>
                  </w:rPr>
                </w:pPr>
              </w:p>
            </w:tc>
            <w:tc>
              <w:tcPr>
                <w:tcW w:w="225" w:type="dxa"/>
              </w:tcPr>
              <w:p w14:paraId="6FD7B524" w14:textId="77777777" w:rsidR="00F23361" w:rsidRPr="00F23361" w:rsidRDefault="00F23361" w:rsidP="00F23361">
                <w:pPr>
                  <w:contextualSpacing/>
                  <w:rPr>
                    <w:rFonts w:ascii="Times New Roman" w:eastAsia="Calibri" w:hAnsi="Times New Roman" w:cs="Times New Roman"/>
                    <w:b/>
                    <w:sz w:val="24"/>
                    <w:szCs w:val="24"/>
                  </w:rPr>
                </w:pPr>
              </w:p>
            </w:tc>
            <w:bookmarkStart w:id="4" w:name="_GoBack"/>
            <w:bookmarkEnd w:id="4"/>
          </w:tr>
        </w:tbl>
        <w:p w14:paraId="76668D20" w14:textId="31197B3F" w:rsidR="00841F88" w:rsidRPr="00F23361" w:rsidRDefault="00F23361" w:rsidP="00F23361">
          <w:pPr>
            <w:keepNext/>
            <w:keepLines/>
            <w:spacing w:before="480" w:after="0" w:line="360" w:lineRule="auto"/>
            <w:jc w:val="center"/>
            <w:outlineLvl w:val="0"/>
            <w:rPr>
              <w:rFonts w:ascii="Cambria" w:eastAsia="Times New Roman" w:hAnsi="Cambria" w:cs="Times New Roman"/>
              <w:b/>
              <w:bCs/>
              <w:sz w:val="28"/>
              <w:szCs w:val="28"/>
              <w:lang w:eastAsia="en-US"/>
            </w:rPr>
          </w:pPr>
          <w:bookmarkStart w:id="5" w:name="_Toc362246935"/>
          <w:r w:rsidRPr="00F23361">
            <w:rPr>
              <w:rFonts w:ascii="Cambria" w:eastAsia="Times New Roman" w:hAnsi="Cambria" w:cs="Times New Roman"/>
              <w:b/>
              <w:bCs/>
              <w:sz w:val="28"/>
              <w:szCs w:val="28"/>
              <w:lang w:eastAsia="en-US"/>
            </w:rPr>
            <w:lastRenderedPageBreak/>
            <w:t>II. Individual Benchmark Specifications</w:t>
          </w:r>
        </w:p>
        <w:bookmarkEnd w:id="5" w:displacedByCustomXml="next"/>
      </w:sdtContent>
    </w:sdt>
    <w:p w14:paraId="5740E911" w14:textId="77777777" w:rsidR="00841F88" w:rsidRPr="0077429A" w:rsidRDefault="00841F88">
      <w:pPr>
        <w:rPr>
          <w:sz w:val="2"/>
          <w:szCs w:val="2"/>
        </w:rPr>
      </w:pPr>
    </w:p>
    <w:tbl>
      <w:tblPr>
        <w:tblStyle w:val="TableGrid"/>
        <w:tblW w:w="0" w:type="auto"/>
        <w:tblInd w:w="378" w:type="dxa"/>
        <w:tblLook w:val="04A0" w:firstRow="1" w:lastRow="0" w:firstColumn="1" w:lastColumn="0" w:noHBand="0" w:noVBand="1"/>
      </w:tblPr>
      <w:tblGrid>
        <w:gridCol w:w="1737"/>
        <w:gridCol w:w="8637"/>
      </w:tblGrid>
      <w:tr w:rsidR="00A9584C" w:rsidRPr="0078726B" w14:paraId="309611FF" w14:textId="77777777" w:rsidTr="007D066C">
        <w:trPr>
          <w:trHeight w:val="315"/>
        </w:trPr>
        <w:tc>
          <w:tcPr>
            <w:tcW w:w="1737" w:type="dxa"/>
            <w:noWrap/>
            <w:hideMark/>
          </w:tcPr>
          <w:p w14:paraId="703A21A4"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Reporting Category</w:t>
            </w:r>
          </w:p>
        </w:tc>
        <w:tc>
          <w:tcPr>
            <w:tcW w:w="8637" w:type="dxa"/>
            <w:noWrap/>
          </w:tcPr>
          <w:p w14:paraId="01298313" w14:textId="77777777" w:rsidR="00A9584C" w:rsidRPr="00554ED8" w:rsidRDefault="00B12B56" w:rsidP="007D066C">
            <w:pPr>
              <w:rPr>
                <w:rFonts w:ascii="Arial" w:hAnsi="Arial" w:cs="Arial"/>
                <w:sz w:val="24"/>
                <w:szCs w:val="24"/>
              </w:rPr>
            </w:pPr>
            <w:r>
              <w:rPr>
                <w:rFonts w:ascii="Arial" w:hAnsi="Arial" w:cs="Arial"/>
                <w:sz w:val="24"/>
                <w:szCs w:val="24"/>
              </w:rPr>
              <w:t>Decision Making</w:t>
            </w:r>
          </w:p>
        </w:tc>
      </w:tr>
      <w:tr w:rsidR="00A9584C" w:rsidRPr="0078726B" w14:paraId="4E43419A" w14:textId="77777777" w:rsidTr="007D066C">
        <w:trPr>
          <w:trHeight w:val="315"/>
        </w:trPr>
        <w:tc>
          <w:tcPr>
            <w:tcW w:w="1737" w:type="dxa"/>
            <w:noWrap/>
            <w:hideMark/>
          </w:tcPr>
          <w:p w14:paraId="083D2FEB"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Standard</w:t>
            </w:r>
          </w:p>
        </w:tc>
        <w:tc>
          <w:tcPr>
            <w:tcW w:w="8637" w:type="dxa"/>
            <w:noWrap/>
          </w:tcPr>
          <w:p w14:paraId="2E6405E7" w14:textId="77777777" w:rsidR="00A9584C" w:rsidRPr="00554ED8" w:rsidRDefault="00B12B56" w:rsidP="007D066C">
            <w:pPr>
              <w:rPr>
                <w:rFonts w:ascii="Arial" w:hAnsi="Arial" w:cs="Arial"/>
                <w:sz w:val="24"/>
                <w:szCs w:val="24"/>
              </w:rPr>
            </w:pPr>
            <w:r>
              <w:rPr>
                <w:rFonts w:ascii="Arial" w:hAnsi="Arial" w:cs="Arial"/>
                <w:sz w:val="24"/>
                <w:szCs w:val="24"/>
              </w:rPr>
              <w:t>Assess whether individual or collaborative decision-making is needed to make a healthy decision.</w:t>
            </w:r>
          </w:p>
        </w:tc>
      </w:tr>
      <w:tr w:rsidR="00A9584C" w:rsidRPr="0078726B" w14:paraId="0344BBF7" w14:textId="77777777" w:rsidTr="007D066C">
        <w:trPr>
          <w:trHeight w:val="315"/>
        </w:trPr>
        <w:tc>
          <w:tcPr>
            <w:tcW w:w="1737" w:type="dxa"/>
            <w:noWrap/>
            <w:hideMark/>
          </w:tcPr>
          <w:p w14:paraId="05388881"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Benchmark Number</w:t>
            </w:r>
          </w:p>
        </w:tc>
        <w:tc>
          <w:tcPr>
            <w:tcW w:w="8637" w:type="dxa"/>
            <w:noWrap/>
          </w:tcPr>
          <w:p w14:paraId="64D966AC" w14:textId="77777777" w:rsidR="00A9584C" w:rsidRPr="00554ED8" w:rsidRDefault="00286E2F" w:rsidP="007D066C">
            <w:pPr>
              <w:rPr>
                <w:rFonts w:ascii="Arial" w:hAnsi="Arial" w:cs="Arial"/>
                <w:sz w:val="24"/>
                <w:szCs w:val="24"/>
              </w:rPr>
            </w:pPr>
            <w:r>
              <w:rPr>
                <w:rFonts w:ascii="Arial" w:hAnsi="Arial" w:cs="Arial"/>
                <w:sz w:val="24"/>
                <w:szCs w:val="24"/>
              </w:rPr>
              <w:t>HE.912.B.5.4</w:t>
            </w:r>
          </w:p>
        </w:tc>
      </w:tr>
      <w:tr w:rsidR="00A9584C" w:rsidRPr="0078726B" w14:paraId="795F9720" w14:textId="77777777" w:rsidTr="007D066C">
        <w:trPr>
          <w:trHeight w:val="315"/>
        </w:trPr>
        <w:tc>
          <w:tcPr>
            <w:tcW w:w="1737" w:type="dxa"/>
            <w:noWrap/>
            <w:hideMark/>
          </w:tcPr>
          <w:p w14:paraId="7EEBA049"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Benchmark</w:t>
            </w:r>
          </w:p>
        </w:tc>
        <w:tc>
          <w:tcPr>
            <w:tcW w:w="8637" w:type="dxa"/>
            <w:noWrap/>
          </w:tcPr>
          <w:p w14:paraId="3070FB25" w14:textId="77777777" w:rsidR="00A9584C" w:rsidRPr="00554ED8" w:rsidRDefault="00286E2F" w:rsidP="007D066C">
            <w:pPr>
              <w:rPr>
                <w:rFonts w:ascii="Arial" w:hAnsi="Arial" w:cs="Arial"/>
                <w:sz w:val="24"/>
                <w:szCs w:val="24"/>
              </w:rPr>
            </w:pPr>
            <w:r>
              <w:rPr>
                <w:rFonts w:ascii="Arial" w:hAnsi="Arial" w:cs="Arial"/>
                <w:sz w:val="24"/>
                <w:szCs w:val="24"/>
              </w:rPr>
              <w:t>Assess whether individual or collaborative decision-making is needed to make a healthy decision.</w:t>
            </w:r>
          </w:p>
        </w:tc>
      </w:tr>
      <w:tr w:rsidR="00A9584C" w:rsidRPr="0078726B" w14:paraId="758F48B5" w14:textId="77777777" w:rsidTr="007D066C">
        <w:trPr>
          <w:trHeight w:val="315"/>
        </w:trPr>
        <w:tc>
          <w:tcPr>
            <w:tcW w:w="1737" w:type="dxa"/>
            <w:noWrap/>
            <w:hideMark/>
          </w:tcPr>
          <w:p w14:paraId="63359AE9"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Also Assesses</w:t>
            </w:r>
          </w:p>
        </w:tc>
        <w:tc>
          <w:tcPr>
            <w:tcW w:w="8637" w:type="dxa"/>
            <w:noWrap/>
          </w:tcPr>
          <w:p w14:paraId="1A84D941" w14:textId="77777777" w:rsidR="00A9584C" w:rsidRPr="00554ED8" w:rsidRDefault="00286E2F" w:rsidP="007D066C">
            <w:pPr>
              <w:rPr>
                <w:rFonts w:ascii="Arial" w:hAnsi="Arial" w:cs="Arial"/>
                <w:sz w:val="24"/>
                <w:szCs w:val="24"/>
              </w:rPr>
            </w:pPr>
            <w:r>
              <w:rPr>
                <w:rFonts w:ascii="Arial" w:hAnsi="Arial" w:cs="Arial"/>
                <w:sz w:val="24"/>
                <w:szCs w:val="24"/>
              </w:rPr>
              <w:t>HE.912.B.5.5</w:t>
            </w:r>
          </w:p>
        </w:tc>
      </w:tr>
      <w:tr w:rsidR="00A9584C" w:rsidRPr="0078726B" w14:paraId="5D226904" w14:textId="77777777" w:rsidTr="007D066C">
        <w:trPr>
          <w:trHeight w:val="315"/>
        </w:trPr>
        <w:tc>
          <w:tcPr>
            <w:tcW w:w="1737" w:type="dxa"/>
            <w:noWrap/>
            <w:hideMark/>
          </w:tcPr>
          <w:p w14:paraId="14E54D81"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Item Types</w:t>
            </w:r>
          </w:p>
        </w:tc>
        <w:tc>
          <w:tcPr>
            <w:tcW w:w="8637" w:type="dxa"/>
            <w:noWrap/>
          </w:tcPr>
          <w:p w14:paraId="3BDB0A2E" w14:textId="7013E2FC" w:rsidR="00A9584C" w:rsidRPr="00554ED8" w:rsidRDefault="009F4A85" w:rsidP="007D066C">
            <w:pPr>
              <w:rPr>
                <w:rFonts w:ascii="Arial" w:hAnsi="Arial" w:cs="Arial"/>
                <w:sz w:val="24"/>
                <w:szCs w:val="24"/>
              </w:rPr>
            </w:pPr>
            <w:r>
              <w:rPr>
                <w:rFonts w:ascii="Arial" w:hAnsi="Arial" w:cs="Arial"/>
                <w:sz w:val="24"/>
                <w:szCs w:val="24"/>
              </w:rPr>
              <w:t>Multiple Choice, Short Answer</w:t>
            </w:r>
          </w:p>
        </w:tc>
      </w:tr>
      <w:tr w:rsidR="00A9584C" w:rsidRPr="0078726B" w14:paraId="282DAD45" w14:textId="77777777" w:rsidTr="007D066C">
        <w:trPr>
          <w:trHeight w:val="315"/>
        </w:trPr>
        <w:tc>
          <w:tcPr>
            <w:tcW w:w="1737" w:type="dxa"/>
            <w:noWrap/>
            <w:hideMark/>
          </w:tcPr>
          <w:p w14:paraId="0C23A449"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Benchmark Clarifications</w:t>
            </w:r>
          </w:p>
        </w:tc>
        <w:tc>
          <w:tcPr>
            <w:tcW w:w="8637" w:type="dxa"/>
            <w:noWrap/>
          </w:tcPr>
          <w:p w14:paraId="4E62323A" w14:textId="6D339236" w:rsidR="00A9584C" w:rsidRPr="00554ED8" w:rsidRDefault="00361F70" w:rsidP="007D066C">
            <w:pPr>
              <w:rPr>
                <w:rFonts w:ascii="Arial" w:hAnsi="Arial" w:cs="Arial"/>
                <w:sz w:val="24"/>
                <w:szCs w:val="24"/>
              </w:rPr>
            </w:pPr>
            <w:r>
              <w:rPr>
                <w:rFonts w:ascii="Arial" w:hAnsi="Arial" w:cs="Arial"/>
                <w:sz w:val="24"/>
                <w:szCs w:val="24"/>
              </w:rPr>
              <w:t>The student is able to identify the proper steps</w:t>
            </w:r>
            <w:r w:rsidR="009F4A85">
              <w:rPr>
                <w:rFonts w:ascii="Arial" w:hAnsi="Arial" w:cs="Arial"/>
                <w:sz w:val="24"/>
                <w:szCs w:val="24"/>
              </w:rPr>
              <w:t xml:space="preserve"> needed to make a decision </w:t>
            </w:r>
            <w:r w:rsidR="000040FF">
              <w:rPr>
                <w:rFonts w:ascii="Arial" w:hAnsi="Arial" w:cs="Arial"/>
                <w:sz w:val="24"/>
                <w:szCs w:val="24"/>
              </w:rPr>
              <w:t xml:space="preserve">that will benefit themselves, </w:t>
            </w:r>
            <w:r w:rsidR="009F4A85">
              <w:rPr>
                <w:rFonts w:ascii="Arial" w:hAnsi="Arial" w:cs="Arial"/>
                <w:sz w:val="24"/>
                <w:szCs w:val="24"/>
              </w:rPr>
              <w:t>their families</w:t>
            </w:r>
            <w:r w:rsidR="000040FF">
              <w:rPr>
                <w:rFonts w:ascii="Arial" w:hAnsi="Arial" w:cs="Arial"/>
                <w:sz w:val="24"/>
                <w:szCs w:val="24"/>
              </w:rPr>
              <w:t xml:space="preserve"> or their community</w:t>
            </w:r>
            <w:r w:rsidR="009F4A85">
              <w:rPr>
                <w:rFonts w:ascii="Arial" w:hAnsi="Arial" w:cs="Arial"/>
                <w:sz w:val="24"/>
                <w:szCs w:val="24"/>
              </w:rPr>
              <w:t xml:space="preserve">.  The student is able to identify the proper steps in planning for their post high school career/education.  </w:t>
            </w:r>
          </w:p>
        </w:tc>
      </w:tr>
      <w:tr w:rsidR="00A9584C" w:rsidRPr="0078726B" w14:paraId="0C0AD78C" w14:textId="77777777" w:rsidTr="007D066C">
        <w:trPr>
          <w:trHeight w:val="315"/>
        </w:trPr>
        <w:tc>
          <w:tcPr>
            <w:tcW w:w="1737" w:type="dxa"/>
            <w:noWrap/>
            <w:hideMark/>
          </w:tcPr>
          <w:p w14:paraId="7B5CED81"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Content Limits</w:t>
            </w:r>
          </w:p>
        </w:tc>
        <w:tc>
          <w:tcPr>
            <w:tcW w:w="8637" w:type="dxa"/>
            <w:noWrap/>
          </w:tcPr>
          <w:p w14:paraId="37106BF8" w14:textId="09E785B2" w:rsidR="00A9584C" w:rsidRPr="00554ED8" w:rsidRDefault="00361F70" w:rsidP="007D066C">
            <w:pPr>
              <w:rPr>
                <w:rFonts w:ascii="Arial" w:hAnsi="Arial" w:cs="Arial"/>
                <w:sz w:val="24"/>
                <w:szCs w:val="24"/>
              </w:rPr>
            </w:pPr>
            <w:r>
              <w:rPr>
                <w:rFonts w:ascii="Arial" w:hAnsi="Arial" w:cs="Arial"/>
                <w:sz w:val="24"/>
                <w:szCs w:val="24"/>
              </w:rPr>
              <w:t>The ite</w:t>
            </w:r>
            <w:r w:rsidR="009F4A85">
              <w:rPr>
                <w:rFonts w:ascii="Arial" w:hAnsi="Arial" w:cs="Arial"/>
                <w:sz w:val="24"/>
                <w:szCs w:val="24"/>
              </w:rPr>
              <w:t>m does not address goal setting.</w:t>
            </w:r>
          </w:p>
        </w:tc>
      </w:tr>
      <w:tr w:rsidR="00A9584C" w:rsidRPr="0078726B" w14:paraId="5D5BC372" w14:textId="77777777" w:rsidTr="007D066C">
        <w:trPr>
          <w:trHeight w:val="1142"/>
        </w:trPr>
        <w:tc>
          <w:tcPr>
            <w:tcW w:w="1737" w:type="dxa"/>
            <w:noWrap/>
            <w:hideMark/>
          </w:tcPr>
          <w:p w14:paraId="16FBD028"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Stimulus Attribute</w:t>
            </w:r>
          </w:p>
        </w:tc>
        <w:tc>
          <w:tcPr>
            <w:tcW w:w="8637" w:type="dxa"/>
            <w:noWrap/>
          </w:tcPr>
          <w:p w14:paraId="556D4E25" w14:textId="1B1A0A8F" w:rsidR="00A9584C" w:rsidRPr="00554ED8" w:rsidRDefault="000040FF" w:rsidP="007D066C">
            <w:pPr>
              <w:rPr>
                <w:rFonts w:ascii="Arial" w:hAnsi="Arial" w:cs="Arial"/>
                <w:sz w:val="24"/>
                <w:szCs w:val="24"/>
              </w:rPr>
            </w:pPr>
            <w:r>
              <w:rPr>
                <w:rFonts w:ascii="Arial" w:hAnsi="Arial" w:cs="Arial"/>
                <w:sz w:val="24"/>
                <w:szCs w:val="24"/>
              </w:rPr>
              <w:t>I</w:t>
            </w:r>
            <w:r w:rsidR="009F4A85">
              <w:rPr>
                <w:rFonts w:ascii="Arial" w:hAnsi="Arial" w:cs="Arial"/>
                <w:sz w:val="24"/>
                <w:szCs w:val="24"/>
              </w:rPr>
              <w:t xml:space="preserve">tems may be set in real world contexts </w:t>
            </w:r>
          </w:p>
        </w:tc>
      </w:tr>
      <w:tr w:rsidR="00A9584C" w:rsidRPr="0078726B" w14:paraId="771E4A1B" w14:textId="77777777" w:rsidTr="007D066C">
        <w:trPr>
          <w:trHeight w:val="315"/>
        </w:trPr>
        <w:tc>
          <w:tcPr>
            <w:tcW w:w="1737" w:type="dxa"/>
            <w:noWrap/>
            <w:hideMark/>
          </w:tcPr>
          <w:p w14:paraId="2465DCBC"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Content Focus</w:t>
            </w:r>
          </w:p>
        </w:tc>
        <w:tc>
          <w:tcPr>
            <w:tcW w:w="8637" w:type="dxa"/>
            <w:noWrap/>
          </w:tcPr>
          <w:p w14:paraId="72D1D67C" w14:textId="5E36911B" w:rsidR="00A9584C" w:rsidRPr="00554ED8" w:rsidRDefault="00A64D86" w:rsidP="007D066C">
            <w:pPr>
              <w:rPr>
                <w:rFonts w:ascii="Arial" w:hAnsi="Arial" w:cs="Arial"/>
                <w:sz w:val="24"/>
                <w:szCs w:val="24"/>
              </w:rPr>
            </w:pPr>
            <w:r>
              <w:rPr>
                <w:rFonts w:ascii="Arial" w:hAnsi="Arial" w:cs="Arial"/>
                <w:sz w:val="24"/>
                <w:szCs w:val="24"/>
              </w:rPr>
              <w:t>Focus is on working with a group, or individually, to make healthy choices.</w:t>
            </w:r>
          </w:p>
        </w:tc>
      </w:tr>
      <w:tr w:rsidR="00A9584C" w:rsidRPr="0078726B" w14:paraId="5479ECE0" w14:textId="77777777" w:rsidTr="007D066C">
        <w:trPr>
          <w:trHeight w:val="1682"/>
        </w:trPr>
        <w:tc>
          <w:tcPr>
            <w:tcW w:w="1737" w:type="dxa"/>
            <w:noWrap/>
            <w:hideMark/>
          </w:tcPr>
          <w:p w14:paraId="600DDFC6" w14:textId="77777777" w:rsidR="00A9584C" w:rsidRPr="0078726B" w:rsidRDefault="00A9584C" w:rsidP="007D066C">
            <w:pPr>
              <w:rPr>
                <w:rFonts w:ascii="Arial" w:hAnsi="Arial" w:cs="Arial"/>
                <w:b/>
                <w:bCs/>
                <w:sz w:val="24"/>
                <w:szCs w:val="24"/>
              </w:rPr>
            </w:pPr>
            <w:r w:rsidRPr="0078726B">
              <w:rPr>
                <w:rFonts w:ascii="Arial" w:hAnsi="Arial" w:cs="Arial"/>
                <w:b/>
                <w:bCs/>
                <w:sz w:val="24"/>
                <w:szCs w:val="24"/>
              </w:rPr>
              <w:t>Sample Item</w:t>
            </w:r>
          </w:p>
        </w:tc>
        <w:tc>
          <w:tcPr>
            <w:tcW w:w="8637" w:type="dxa"/>
            <w:noWrap/>
          </w:tcPr>
          <w:p w14:paraId="054B9841" w14:textId="401CB36E" w:rsidR="000D725C" w:rsidRDefault="00B467CD" w:rsidP="007D066C">
            <w:pPr>
              <w:rPr>
                <w:rFonts w:ascii="Arial" w:hAnsi="Arial" w:cs="Arial"/>
                <w:sz w:val="24"/>
                <w:szCs w:val="24"/>
              </w:rPr>
            </w:pPr>
            <w:r>
              <w:rPr>
                <w:rFonts w:ascii="Arial" w:hAnsi="Arial" w:cs="Arial"/>
                <w:sz w:val="24"/>
                <w:szCs w:val="24"/>
              </w:rPr>
              <w:t xml:space="preserve">Students are asked by their teacher to develop a community-based project for their student government class. </w:t>
            </w:r>
            <w:r w:rsidR="00846721">
              <w:rPr>
                <w:rFonts w:ascii="Arial" w:hAnsi="Arial" w:cs="Arial"/>
                <w:sz w:val="24"/>
                <w:szCs w:val="24"/>
              </w:rPr>
              <w:t xml:space="preserve">The students are asked to decide </w:t>
            </w:r>
            <w:r>
              <w:rPr>
                <w:rFonts w:ascii="Arial" w:hAnsi="Arial" w:cs="Arial"/>
                <w:sz w:val="24"/>
                <w:szCs w:val="24"/>
              </w:rPr>
              <w:t>which organization to assist, either though community service or donations</w:t>
            </w:r>
            <w:r w:rsidR="00846721">
              <w:rPr>
                <w:rFonts w:ascii="Arial" w:hAnsi="Arial" w:cs="Arial"/>
                <w:sz w:val="24"/>
                <w:szCs w:val="24"/>
              </w:rPr>
              <w:t>, and develop an event to assist their chosen group</w:t>
            </w:r>
            <w:r w:rsidR="00501B5E">
              <w:rPr>
                <w:rFonts w:ascii="Arial" w:hAnsi="Arial" w:cs="Arial"/>
                <w:sz w:val="24"/>
                <w:szCs w:val="24"/>
              </w:rPr>
              <w:t xml:space="preserve">. </w:t>
            </w:r>
            <w:r w:rsidR="00E72A6F">
              <w:rPr>
                <w:rFonts w:ascii="Arial" w:hAnsi="Arial" w:cs="Arial"/>
                <w:sz w:val="24"/>
                <w:szCs w:val="24"/>
              </w:rPr>
              <w:t xml:space="preserve"> The students have come up with several organizations that they wish to assist, but cannot determine </w:t>
            </w:r>
            <w:r w:rsidR="00F13E8D">
              <w:rPr>
                <w:rFonts w:ascii="Arial" w:hAnsi="Arial" w:cs="Arial"/>
                <w:sz w:val="24"/>
                <w:szCs w:val="24"/>
              </w:rPr>
              <w:t>which one to choose.  Which step in the decision making process will be the most beneficial in helping them reach a decision?</w:t>
            </w:r>
          </w:p>
          <w:p w14:paraId="4FA86342" w14:textId="77777777" w:rsidR="006D2E1D" w:rsidRDefault="006D2E1D" w:rsidP="007D066C">
            <w:pPr>
              <w:rPr>
                <w:rFonts w:ascii="Arial" w:hAnsi="Arial" w:cs="Arial"/>
                <w:sz w:val="24"/>
                <w:szCs w:val="24"/>
              </w:rPr>
            </w:pPr>
          </w:p>
          <w:p w14:paraId="41CE83E5" w14:textId="514390A6" w:rsidR="00647D8D" w:rsidRPr="00647D8D" w:rsidRDefault="00647D8D" w:rsidP="000D725C">
            <w:pPr>
              <w:pStyle w:val="ListParagraph"/>
              <w:numPr>
                <w:ilvl w:val="0"/>
                <w:numId w:val="15"/>
              </w:numPr>
              <w:ind w:left="405" w:firstLine="0"/>
              <w:rPr>
                <w:rFonts w:ascii="Arial" w:hAnsi="Arial" w:cs="Arial"/>
                <w:sz w:val="24"/>
                <w:szCs w:val="24"/>
              </w:rPr>
            </w:pPr>
            <w:r>
              <w:rPr>
                <w:rFonts w:ascii="Arial" w:hAnsi="Arial" w:cs="Arial"/>
                <w:sz w:val="24"/>
                <w:szCs w:val="24"/>
              </w:rPr>
              <w:t>The group outlines and develops a goal for the group and decides on the outcome of the project based on the teacher’s rubric.</w:t>
            </w:r>
          </w:p>
          <w:p w14:paraId="0376EB52" w14:textId="77777777" w:rsidR="00647D8D" w:rsidRPr="00F13E8D" w:rsidRDefault="00647D8D" w:rsidP="000D725C">
            <w:pPr>
              <w:pStyle w:val="ListParagraph"/>
              <w:numPr>
                <w:ilvl w:val="0"/>
                <w:numId w:val="15"/>
              </w:numPr>
              <w:ind w:left="405" w:firstLine="0"/>
              <w:rPr>
                <w:rFonts w:ascii="Arial" w:hAnsi="Arial" w:cs="Arial"/>
                <w:sz w:val="24"/>
                <w:szCs w:val="24"/>
              </w:rPr>
            </w:pPr>
            <w:r>
              <w:rPr>
                <w:rFonts w:ascii="Arial" w:hAnsi="Arial" w:cs="Arial"/>
                <w:sz w:val="24"/>
                <w:szCs w:val="24"/>
              </w:rPr>
              <w:t>Each member gathers</w:t>
            </w:r>
            <w:r w:rsidRPr="00F13E8D">
              <w:rPr>
                <w:rFonts w:ascii="Arial" w:hAnsi="Arial" w:cs="Arial"/>
                <w:sz w:val="24"/>
                <w:szCs w:val="24"/>
              </w:rPr>
              <w:t xml:space="preserve"> data </w:t>
            </w:r>
            <w:r>
              <w:rPr>
                <w:rFonts w:ascii="Arial" w:hAnsi="Arial" w:cs="Arial"/>
                <w:sz w:val="24"/>
                <w:szCs w:val="24"/>
              </w:rPr>
              <w:t>on each organization and shares it with the group but offers no ideas on how to assist the organization.</w:t>
            </w:r>
          </w:p>
          <w:p w14:paraId="042E6D21" w14:textId="77777777" w:rsidR="00647D8D" w:rsidRDefault="00647D8D" w:rsidP="000D725C">
            <w:pPr>
              <w:pStyle w:val="ListParagraph"/>
              <w:numPr>
                <w:ilvl w:val="0"/>
                <w:numId w:val="15"/>
              </w:numPr>
              <w:ind w:left="405" w:firstLine="0"/>
              <w:rPr>
                <w:rFonts w:ascii="Arial" w:hAnsi="Arial" w:cs="Arial"/>
                <w:sz w:val="24"/>
                <w:szCs w:val="24"/>
              </w:rPr>
            </w:pPr>
            <w:r>
              <w:rPr>
                <w:rFonts w:ascii="Arial" w:hAnsi="Arial" w:cs="Arial"/>
                <w:sz w:val="24"/>
                <w:szCs w:val="24"/>
              </w:rPr>
              <w:t>One member of the group authorizes themselves to make the decision for the all members and chooses their organization to assist.</w:t>
            </w:r>
          </w:p>
          <w:p w14:paraId="041D3148" w14:textId="77777777" w:rsidR="00647D8D" w:rsidRDefault="00647D8D" w:rsidP="000D725C">
            <w:pPr>
              <w:pStyle w:val="ListParagraph"/>
              <w:numPr>
                <w:ilvl w:val="0"/>
                <w:numId w:val="15"/>
              </w:numPr>
              <w:ind w:left="405" w:firstLine="0"/>
              <w:rPr>
                <w:rFonts w:ascii="Arial" w:hAnsi="Arial" w:cs="Arial"/>
                <w:sz w:val="24"/>
                <w:szCs w:val="24"/>
              </w:rPr>
            </w:pPr>
            <w:r>
              <w:rPr>
                <w:rFonts w:ascii="Arial" w:hAnsi="Arial" w:cs="Arial"/>
                <w:sz w:val="24"/>
                <w:szCs w:val="24"/>
              </w:rPr>
              <w:t>The group brainstorms ways in which each organization would benefit from the assistance and decides based on a pro and con list.</w:t>
            </w:r>
          </w:p>
          <w:p w14:paraId="1DED275E" w14:textId="77777777" w:rsidR="00A32360" w:rsidRDefault="00A32360" w:rsidP="007D066C">
            <w:pPr>
              <w:rPr>
                <w:rFonts w:ascii="Arial" w:hAnsi="Arial" w:cs="Arial"/>
                <w:sz w:val="24"/>
                <w:szCs w:val="24"/>
              </w:rPr>
            </w:pPr>
          </w:p>
          <w:p w14:paraId="0F4E9369" w14:textId="2E0C00B0" w:rsidR="00A32360" w:rsidRPr="00A32360" w:rsidRDefault="00A32360" w:rsidP="007D066C">
            <w:pPr>
              <w:rPr>
                <w:rFonts w:ascii="Arial" w:hAnsi="Arial" w:cs="Arial"/>
                <w:sz w:val="24"/>
                <w:szCs w:val="24"/>
              </w:rPr>
            </w:pPr>
            <w:r>
              <w:rPr>
                <w:rFonts w:ascii="Arial" w:hAnsi="Arial" w:cs="Arial"/>
                <w:sz w:val="24"/>
                <w:szCs w:val="24"/>
              </w:rPr>
              <w:t>Correct answer: D</w:t>
            </w:r>
          </w:p>
        </w:tc>
      </w:tr>
    </w:tbl>
    <w:p w14:paraId="64811D06" w14:textId="3F97A828" w:rsidR="00CD2BE6" w:rsidRPr="0078726B" w:rsidRDefault="00CD2BE6">
      <w:pPr>
        <w:rPr>
          <w:rFonts w:ascii="Arial" w:hAnsi="Arial" w:cs="Arial"/>
          <w:sz w:val="24"/>
          <w:szCs w:val="24"/>
        </w:rPr>
      </w:pPr>
    </w:p>
    <w:p w14:paraId="48434C3E" w14:textId="77777777" w:rsidR="00CD2BE6" w:rsidRPr="0078726B" w:rsidRDefault="00CD2BE6">
      <w:pPr>
        <w:rPr>
          <w:rFonts w:ascii="Arial" w:hAnsi="Arial" w:cs="Arial"/>
          <w:sz w:val="24"/>
          <w:szCs w:val="24"/>
        </w:rPr>
      </w:pPr>
      <w:r w:rsidRPr="0078726B">
        <w:rPr>
          <w:rFonts w:ascii="Arial" w:hAnsi="Arial" w:cs="Arial"/>
          <w:sz w:val="24"/>
          <w:szCs w:val="24"/>
        </w:rPr>
        <w:br w:type="page"/>
      </w:r>
    </w:p>
    <w:tbl>
      <w:tblPr>
        <w:tblStyle w:val="TableGrid"/>
        <w:tblW w:w="0" w:type="auto"/>
        <w:tblInd w:w="738" w:type="dxa"/>
        <w:tblLook w:val="04A0" w:firstRow="1" w:lastRow="0" w:firstColumn="1" w:lastColumn="0" w:noHBand="0" w:noVBand="1"/>
      </w:tblPr>
      <w:tblGrid>
        <w:gridCol w:w="1737"/>
        <w:gridCol w:w="7926"/>
      </w:tblGrid>
      <w:tr w:rsidR="004D1126" w:rsidRPr="0078726B" w14:paraId="497A096B" w14:textId="77777777" w:rsidTr="007D066C">
        <w:trPr>
          <w:trHeight w:val="315"/>
        </w:trPr>
        <w:tc>
          <w:tcPr>
            <w:tcW w:w="1737" w:type="dxa"/>
            <w:noWrap/>
            <w:hideMark/>
          </w:tcPr>
          <w:p w14:paraId="58D0B0ED"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lastRenderedPageBreak/>
              <w:t>Reporting Category</w:t>
            </w:r>
          </w:p>
        </w:tc>
        <w:tc>
          <w:tcPr>
            <w:tcW w:w="7926" w:type="dxa"/>
            <w:noWrap/>
          </w:tcPr>
          <w:p w14:paraId="59205C19" w14:textId="77777777" w:rsidR="004D1126" w:rsidRPr="0078726B" w:rsidRDefault="00B12B56" w:rsidP="004D1126">
            <w:pPr>
              <w:rPr>
                <w:rFonts w:ascii="Arial" w:hAnsi="Arial" w:cs="Arial"/>
                <w:sz w:val="24"/>
                <w:szCs w:val="24"/>
              </w:rPr>
            </w:pPr>
            <w:r>
              <w:rPr>
                <w:rFonts w:ascii="Arial" w:hAnsi="Arial" w:cs="Arial"/>
                <w:sz w:val="24"/>
                <w:szCs w:val="24"/>
              </w:rPr>
              <w:t>Decision Making</w:t>
            </w:r>
          </w:p>
        </w:tc>
      </w:tr>
      <w:tr w:rsidR="004D1126" w:rsidRPr="0078726B" w14:paraId="7DCE805F" w14:textId="77777777" w:rsidTr="007D066C">
        <w:trPr>
          <w:trHeight w:val="315"/>
        </w:trPr>
        <w:tc>
          <w:tcPr>
            <w:tcW w:w="1737" w:type="dxa"/>
            <w:noWrap/>
            <w:hideMark/>
          </w:tcPr>
          <w:p w14:paraId="69C81BA5"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Standard</w:t>
            </w:r>
          </w:p>
        </w:tc>
        <w:tc>
          <w:tcPr>
            <w:tcW w:w="7926" w:type="dxa"/>
            <w:noWrap/>
          </w:tcPr>
          <w:p w14:paraId="3CD9779C" w14:textId="77777777" w:rsidR="004D1126" w:rsidRPr="0078726B" w:rsidRDefault="00B12B56" w:rsidP="004D1126">
            <w:pPr>
              <w:rPr>
                <w:rFonts w:ascii="Arial" w:hAnsi="Arial" w:cs="Arial"/>
                <w:sz w:val="24"/>
                <w:szCs w:val="24"/>
              </w:rPr>
            </w:pPr>
            <w:r>
              <w:rPr>
                <w:rFonts w:ascii="Arial" w:hAnsi="Arial" w:cs="Arial"/>
                <w:sz w:val="24"/>
                <w:szCs w:val="24"/>
              </w:rPr>
              <w:t>Assess whether individual or collaborative decision-making is needed to make a healthy decision.</w:t>
            </w:r>
          </w:p>
        </w:tc>
      </w:tr>
      <w:tr w:rsidR="004D1126" w:rsidRPr="0078726B" w14:paraId="74392C81" w14:textId="77777777" w:rsidTr="007D066C">
        <w:trPr>
          <w:trHeight w:val="315"/>
        </w:trPr>
        <w:tc>
          <w:tcPr>
            <w:tcW w:w="1737" w:type="dxa"/>
            <w:noWrap/>
            <w:hideMark/>
          </w:tcPr>
          <w:p w14:paraId="761FC182"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Benchmark Number</w:t>
            </w:r>
          </w:p>
        </w:tc>
        <w:tc>
          <w:tcPr>
            <w:tcW w:w="7926" w:type="dxa"/>
            <w:noWrap/>
          </w:tcPr>
          <w:p w14:paraId="3B4F81F3" w14:textId="77777777" w:rsidR="004D1126" w:rsidRPr="0078726B" w:rsidRDefault="00B12B56" w:rsidP="004D1126">
            <w:pPr>
              <w:rPr>
                <w:rFonts w:ascii="Arial" w:hAnsi="Arial" w:cs="Arial"/>
                <w:sz w:val="24"/>
                <w:szCs w:val="24"/>
              </w:rPr>
            </w:pPr>
            <w:r>
              <w:rPr>
                <w:rFonts w:ascii="Arial" w:hAnsi="Arial" w:cs="Arial"/>
                <w:sz w:val="24"/>
                <w:szCs w:val="24"/>
              </w:rPr>
              <w:t>HE.912.B.5.5</w:t>
            </w:r>
          </w:p>
        </w:tc>
      </w:tr>
      <w:tr w:rsidR="004D1126" w:rsidRPr="0078726B" w14:paraId="6639AFBF" w14:textId="77777777" w:rsidTr="007D066C">
        <w:trPr>
          <w:trHeight w:val="315"/>
        </w:trPr>
        <w:tc>
          <w:tcPr>
            <w:tcW w:w="1737" w:type="dxa"/>
            <w:noWrap/>
            <w:hideMark/>
          </w:tcPr>
          <w:p w14:paraId="506D39E9"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Benchmark</w:t>
            </w:r>
          </w:p>
        </w:tc>
        <w:tc>
          <w:tcPr>
            <w:tcW w:w="7926" w:type="dxa"/>
            <w:noWrap/>
          </w:tcPr>
          <w:p w14:paraId="095392F6" w14:textId="77777777" w:rsidR="004D1126" w:rsidRPr="0078726B" w:rsidRDefault="00B12B56" w:rsidP="004D1126">
            <w:pPr>
              <w:rPr>
                <w:rFonts w:ascii="Arial" w:hAnsi="Arial" w:cs="Arial"/>
                <w:sz w:val="24"/>
                <w:szCs w:val="24"/>
              </w:rPr>
            </w:pPr>
            <w:r>
              <w:rPr>
                <w:rFonts w:ascii="Arial" w:hAnsi="Arial" w:cs="Arial"/>
                <w:sz w:val="24"/>
                <w:szCs w:val="24"/>
              </w:rPr>
              <w:t>Examine barriers that can hinder healthy decision-making.</w:t>
            </w:r>
          </w:p>
        </w:tc>
      </w:tr>
      <w:tr w:rsidR="004D1126" w:rsidRPr="0078726B" w14:paraId="2E796A64" w14:textId="77777777" w:rsidTr="007D066C">
        <w:trPr>
          <w:trHeight w:val="315"/>
        </w:trPr>
        <w:tc>
          <w:tcPr>
            <w:tcW w:w="1737" w:type="dxa"/>
            <w:noWrap/>
            <w:hideMark/>
          </w:tcPr>
          <w:p w14:paraId="4E181E0F"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Also Assesses</w:t>
            </w:r>
          </w:p>
        </w:tc>
        <w:tc>
          <w:tcPr>
            <w:tcW w:w="7926" w:type="dxa"/>
            <w:noWrap/>
          </w:tcPr>
          <w:p w14:paraId="0E45FFF7" w14:textId="16AAD7BC" w:rsidR="004D1126" w:rsidRPr="0078726B" w:rsidRDefault="00824E79" w:rsidP="004D1126">
            <w:pPr>
              <w:rPr>
                <w:rFonts w:ascii="Arial" w:hAnsi="Arial" w:cs="Arial"/>
                <w:sz w:val="24"/>
                <w:szCs w:val="24"/>
              </w:rPr>
            </w:pPr>
            <w:r>
              <w:rPr>
                <w:rFonts w:ascii="Arial" w:hAnsi="Arial" w:cs="Arial"/>
                <w:sz w:val="24"/>
                <w:szCs w:val="24"/>
              </w:rPr>
              <w:t>Not Applicable</w:t>
            </w:r>
          </w:p>
        </w:tc>
      </w:tr>
      <w:tr w:rsidR="004D1126" w:rsidRPr="0078726B" w14:paraId="2B181270" w14:textId="77777777" w:rsidTr="007D066C">
        <w:trPr>
          <w:trHeight w:val="315"/>
        </w:trPr>
        <w:tc>
          <w:tcPr>
            <w:tcW w:w="1737" w:type="dxa"/>
            <w:noWrap/>
            <w:hideMark/>
          </w:tcPr>
          <w:p w14:paraId="02F358FF"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Item Types</w:t>
            </w:r>
          </w:p>
        </w:tc>
        <w:tc>
          <w:tcPr>
            <w:tcW w:w="7926" w:type="dxa"/>
            <w:noWrap/>
          </w:tcPr>
          <w:p w14:paraId="4CA9D9DF" w14:textId="6F9A3572" w:rsidR="004D1126" w:rsidRPr="0078726B" w:rsidRDefault="00824E79" w:rsidP="004D1126">
            <w:pPr>
              <w:rPr>
                <w:rFonts w:ascii="Arial" w:hAnsi="Arial" w:cs="Arial"/>
                <w:sz w:val="24"/>
                <w:szCs w:val="24"/>
              </w:rPr>
            </w:pPr>
            <w:r>
              <w:rPr>
                <w:rFonts w:ascii="Arial" w:hAnsi="Arial" w:cs="Arial"/>
                <w:sz w:val="24"/>
                <w:szCs w:val="24"/>
              </w:rPr>
              <w:t>Multiple Choice</w:t>
            </w:r>
            <w:r w:rsidR="004120B8">
              <w:rPr>
                <w:rFonts w:ascii="Arial" w:hAnsi="Arial" w:cs="Arial"/>
                <w:sz w:val="24"/>
                <w:szCs w:val="24"/>
              </w:rPr>
              <w:t>, Short Answer</w:t>
            </w:r>
          </w:p>
        </w:tc>
      </w:tr>
      <w:tr w:rsidR="004D1126" w:rsidRPr="0078726B" w14:paraId="00740539" w14:textId="77777777" w:rsidTr="007D066C">
        <w:trPr>
          <w:trHeight w:val="315"/>
        </w:trPr>
        <w:tc>
          <w:tcPr>
            <w:tcW w:w="1737" w:type="dxa"/>
            <w:noWrap/>
            <w:hideMark/>
          </w:tcPr>
          <w:p w14:paraId="558815AC"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Benchmark Clarifications</w:t>
            </w:r>
          </w:p>
        </w:tc>
        <w:tc>
          <w:tcPr>
            <w:tcW w:w="7926" w:type="dxa"/>
            <w:noWrap/>
          </w:tcPr>
          <w:p w14:paraId="60B45028" w14:textId="26D20FB3" w:rsidR="004D1126" w:rsidRPr="0078726B" w:rsidRDefault="00824E79" w:rsidP="00824E79">
            <w:pPr>
              <w:rPr>
                <w:rFonts w:ascii="Arial" w:hAnsi="Arial" w:cs="Arial"/>
                <w:sz w:val="24"/>
                <w:szCs w:val="24"/>
              </w:rPr>
            </w:pPr>
            <w:r>
              <w:rPr>
                <w:rFonts w:ascii="Arial" w:hAnsi="Arial" w:cs="Arial"/>
                <w:sz w:val="24"/>
                <w:szCs w:val="24"/>
              </w:rPr>
              <w:t>Given multiple scenarios students can determine which will hinder healthy decision making steps.  These scenarios can include interpersonal (peer interaction), financial, environmental factors and accessibility to health information.</w:t>
            </w:r>
          </w:p>
        </w:tc>
      </w:tr>
      <w:tr w:rsidR="004D1126" w:rsidRPr="0078726B" w14:paraId="560CA70F" w14:textId="77777777" w:rsidTr="007D066C">
        <w:trPr>
          <w:trHeight w:val="315"/>
        </w:trPr>
        <w:tc>
          <w:tcPr>
            <w:tcW w:w="1737" w:type="dxa"/>
            <w:noWrap/>
            <w:hideMark/>
          </w:tcPr>
          <w:p w14:paraId="7DF90464"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Content Limits</w:t>
            </w:r>
          </w:p>
        </w:tc>
        <w:tc>
          <w:tcPr>
            <w:tcW w:w="7926" w:type="dxa"/>
            <w:noWrap/>
          </w:tcPr>
          <w:p w14:paraId="552A625F" w14:textId="28CB398D" w:rsidR="004D1126" w:rsidRPr="0078726B" w:rsidRDefault="00824E79" w:rsidP="004F61A1">
            <w:pPr>
              <w:rPr>
                <w:rFonts w:ascii="Arial" w:hAnsi="Arial" w:cs="Arial"/>
                <w:sz w:val="24"/>
                <w:szCs w:val="24"/>
              </w:rPr>
            </w:pPr>
            <w:r>
              <w:rPr>
                <w:rFonts w:ascii="Arial" w:hAnsi="Arial" w:cs="Arial"/>
                <w:sz w:val="24"/>
                <w:szCs w:val="24"/>
              </w:rPr>
              <w:t>Students will not be required to know the psychological aspects of the barriers.</w:t>
            </w:r>
          </w:p>
        </w:tc>
      </w:tr>
      <w:tr w:rsidR="004D1126" w:rsidRPr="0078726B" w14:paraId="676A2436" w14:textId="77777777" w:rsidTr="007D066C">
        <w:trPr>
          <w:trHeight w:val="728"/>
        </w:trPr>
        <w:tc>
          <w:tcPr>
            <w:tcW w:w="1737" w:type="dxa"/>
            <w:noWrap/>
            <w:hideMark/>
          </w:tcPr>
          <w:p w14:paraId="3E71CE67"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Stimulus Attribute</w:t>
            </w:r>
          </w:p>
        </w:tc>
        <w:tc>
          <w:tcPr>
            <w:tcW w:w="7926" w:type="dxa"/>
            <w:noWrap/>
          </w:tcPr>
          <w:p w14:paraId="2F082B19" w14:textId="176BAA25" w:rsidR="004D1126" w:rsidRPr="0078726B" w:rsidRDefault="00824E79" w:rsidP="004D1126">
            <w:pPr>
              <w:rPr>
                <w:rFonts w:ascii="Arial" w:hAnsi="Arial" w:cs="Arial"/>
                <w:sz w:val="24"/>
                <w:szCs w:val="24"/>
              </w:rPr>
            </w:pPr>
            <w:r>
              <w:rPr>
                <w:rFonts w:ascii="Arial" w:hAnsi="Arial" w:cs="Arial"/>
                <w:sz w:val="24"/>
                <w:szCs w:val="24"/>
              </w:rPr>
              <w:t>Items may be set in real world context.</w:t>
            </w:r>
          </w:p>
        </w:tc>
      </w:tr>
      <w:tr w:rsidR="004D1126" w:rsidRPr="0078726B" w14:paraId="1B0E4E09" w14:textId="77777777" w:rsidTr="007D066C">
        <w:trPr>
          <w:trHeight w:val="315"/>
        </w:trPr>
        <w:tc>
          <w:tcPr>
            <w:tcW w:w="1737" w:type="dxa"/>
            <w:noWrap/>
            <w:hideMark/>
          </w:tcPr>
          <w:p w14:paraId="6DFC2C6B"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Content Focus</w:t>
            </w:r>
          </w:p>
        </w:tc>
        <w:tc>
          <w:tcPr>
            <w:tcW w:w="7926" w:type="dxa"/>
            <w:noWrap/>
          </w:tcPr>
          <w:p w14:paraId="7E40E7EC" w14:textId="3797EFF7" w:rsidR="004D1126" w:rsidRPr="0078726B" w:rsidRDefault="00A64D86" w:rsidP="004D1126">
            <w:pPr>
              <w:rPr>
                <w:rFonts w:ascii="Arial" w:hAnsi="Arial" w:cs="Arial"/>
                <w:sz w:val="24"/>
                <w:szCs w:val="24"/>
              </w:rPr>
            </w:pPr>
            <w:r>
              <w:rPr>
                <w:rFonts w:ascii="Arial" w:hAnsi="Arial" w:cs="Arial"/>
                <w:sz w:val="24"/>
                <w:szCs w:val="24"/>
              </w:rPr>
              <w:t>Focus is on determining the barriers that can stop someone from making unhealthy and unwise choices.</w:t>
            </w:r>
          </w:p>
        </w:tc>
      </w:tr>
      <w:tr w:rsidR="004D1126" w:rsidRPr="0078726B" w14:paraId="32CBDFF8" w14:textId="77777777" w:rsidTr="007D066C">
        <w:trPr>
          <w:trHeight w:val="863"/>
        </w:trPr>
        <w:tc>
          <w:tcPr>
            <w:tcW w:w="1737" w:type="dxa"/>
            <w:noWrap/>
            <w:hideMark/>
          </w:tcPr>
          <w:p w14:paraId="0ED46825" w14:textId="77777777" w:rsidR="004D1126" w:rsidRPr="0078726B" w:rsidRDefault="004D1126" w:rsidP="004D1126">
            <w:pPr>
              <w:rPr>
                <w:rFonts w:ascii="Arial" w:hAnsi="Arial" w:cs="Arial"/>
                <w:b/>
                <w:bCs/>
                <w:sz w:val="24"/>
                <w:szCs w:val="24"/>
              </w:rPr>
            </w:pPr>
            <w:r w:rsidRPr="0078726B">
              <w:rPr>
                <w:rFonts w:ascii="Arial" w:hAnsi="Arial" w:cs="Arial"/>
                <w:b/>
                <w:bCs/>
                <w:sz w:val="24"/>
                <w:szCs w:val="24"/>
              </w:rPr>
              <w:t>Sample Item</w:t>
            </w:r>
          </w:p>
        </w:tc>
        <w:tc>
          <w:tcPr>
            <w:tcW w:w="7926" w:type="dxa"/>
            <w:noWrap/>
          </w:tcPr>
          <w:p w14:paraId="26EA404D" w14:textId="18129B2F" w:rsidR="004F61A1" w:rsidRDefault="00F37B42" w:rsidP="00824E79">
            <w:pPr>
              <w:rPr>
                <w:rFonts w:ascii="Arial" w:hAnsi="Arial" w:cs="Arial"/>
                <w:sz w:val="24"/>
                <w:szCs w:val="24"/>
              </w:rPr>
            </w:pPr>
            <w:r>
              <w:rPr>
                <w:rFonts w:ascii="Arial" w:hAnsi="Arial" w:cs="Arial"/>
                <w:sz w:val="24"/>
                <w:szCs w:val="24"/>
              </w:rPr>
              <w:t xml:space="preserve">One of the most important aspects of success is the ability to set goals.  </w:t>
            </w:r>
            <w:r w:rsidR="00131501">
              <w:rPr>
                <w:rFonts w:ascii="Arial" w:hAnsi="Arial" w:cs="Arial"/>
                <w:sz w:val="24"/>
                <w:szCs w:val="24"/>
              </w:rPr>
              <w:t>Some</w:t>
            </w:r>
            <w:r w:rsidR="000D1DC2">
              <w:rPr>
                <w:rFonts w:ascii="Arial" w:hAnsi="Arial" w:cs="Arial"/>
                <w:sz w:val="24"/>
                <w:szCs w:val="24"/>
              </w:rPr>
              <w:t xml:space="preserve"> examples of goals that high school student set themselves are academic, athletic or personal</w:t>
            </w:r>
            <w:r>
              <w:rPr>
                <w:rFonts w:ascii="Arial" w:hAnsi="Arial" w:cs="Arial"/>
                <w:sz w:val="24"/>
                <w:szCs w:val="24"/>
              </w:rPr>
              <w:t>.</w:t>
            </w:r>
            <w:r w:rsidR="000D1DC2">
              <w:rPr>
                <w:rFonts w:ascii="Arial" w:hAnsi="Arial" w:cs="Arial"/>
                <w:sz w:val="24"/>
                <w:szCs w:val="24"/>
              </w:rPr>
              <w:t xml:space="preserve">  Select a goal that you have set for yourself and </w:t>
            </w:r>
            <w:r w:rsidR="00131501">
              <w:rPr>
                <w:rFonts w:ascii="Arial" w:hAnsi="Arial" w:cs="Arial"/>
                <w:sz w:val="24"/>
                <w:szCs w:val="24"/>
              </w:rPr>
              <w:t>write this goal as a SMART goal. (Answers will vary)</w:t>
            </w:r>
          </w:p>
          <w:p w14:paraId="4C62D2CF" w14:textId="77777777" w:rsidR="00920FF0" w:rsidRDefault="00920FF0" w:rsidP="00824E79">
            <w:pPr>
              <w:rPr>
                <w:rFonts w:ascii="Arial" w:hAnsi="Arial" w:cs="Arial"/>
                <w:sz w:val="24"/>
                <w:szCs w:val="24"/>
              </w:rPr>
            </w:pPr>
          </w:p>
          <w:p w14:paraId="2C894B50" w14:textId="77777777" w:rsidR="00131501" w:rsidRDefault="00131501" w:rsidP="00824E79">
            <w:pPr>
              <w:rPr>
                <w:rFonts w:ascii="Arial" w:hAnsi="Arial" w:cs="Arial"/>
                <w:sz w:val="24"/>
                <w:szCs w:val="24"/>
              </w:rPr>
            </w:pPr>
            <w:r>
              <w:rPr>
                <w:rFonts w:ascii="Arial" w:hAnsi="Arial" w:cs="Arial"/>
                <w:sz w:val="24"/>
                <w:szCs w:val="24"/>
              </w:rPr>
              <w:t xml:space="preserve">2 points:  Students </w:t>
            </w:r>
            <w:r w:rsidR="000D1DC2">
              <w:rPr>
                <w:rFonts w:ascii="Arial" w:hAnsi="Arial" w:cs="Arial"/>
                <w:sz w:val="24"/>
                <w:szCs w:val="24"/>
              </w:rPr>
              <w:t>utilize the SMART method of goal setting (Specific, Measureable, Achievable, Realistic and Timely)</w:t>
            </w:r>
          </w:p>
          <w:p w14:paraId="430DFFA6" w14:textId="77777777" w:rsidR="000D1DC2" w:rsidRDefault="000D1DC2" w:rsidP="00824E79">
            <w:pPr>
              <w:rPr>
                <w:rFonts w:ascii="Arial" w:hAnsi="Arial" w:cs="Arial"/>
                <w:sz w:val="24"/>
                <w:szCs w:val="24"/>
              </w:rPr>
            </w:pPr>
            <w:r>
              <w:rPr>
                <w:rFonts w:ascii="Arial" w:hAnsi="Arial" w:cs="Arial"/>
                <w:sz w:val="24"/>
                <w:szCs w:val="24"/>
              </w:rPr>
              <w:t>1 point: Student writes a goal but does not incorporate all 5 aspects of SMART goal setting. (For example, they do not give a time frame of accomplishing their goal.)</w:t>
            </w:r>
          </w:p>
          <w:p w14:paraId="281C572F" w14:textId="77777777" w:rsidR="000D1DC2" w:rsidRDefault="000D1DC2" w:rsidP="00824E79">
            <w:pPr>
              <w:rPr>
                <w:rFonts w:ascii="Arial" w:hAnsi="Arial" w:cs="Arial"/>
                <w:sz w:val="24"/>
                <w:szCs w:val="24"/>
              </w:rPr>
            </w:pPr>
            <w:r>
              <w:rPr>
                <w:rFonts w:ascii="Arial" w:hAnsi="Arial" w:cs="Arial"/>
                <w:sz w:val="24"/>
                <w:szCs w:val="24"/>
              </w:rPr>
              <w:t>0 points:  Students do not write a goal, or they write a goal but they do not use the SMART method.</w:t>
            </w:r>
          </w:p>
          <w:p w14:paraId="62495FD8" w14:textId="77777777" w:rsidR="000D725C" w:rsidRDefault="000D725C" w:rsidP="00824E79">
            <w:pPr>
              <w:rPr>
                <w:rFonts w:ascii="Arial" w:hAnsi="Arial" w:cs="Arial"/>
                <w:sz w:val="24"/>
                <w:szCs w:val="24"/>
              </w:rPr>
            </w:pPr>
          </w:p>
          <w:p w14:paraId="740D21DA" w14:textId="73C647F7" w:rsidR="000D725C" w:rsidRDefault="000D4B44" w:rsidP="00824E79">
            <w:pPr>
              <w:rPr>
                <w:rFonts w:ascii="Arial" w:hAnsi="Arial" w:cs="Arial"/>
                <w:sz w:val="24"/>
                <w:szCs w:val="24"/>
              </w:rPr>
            </w:pPr>
            <w:r w:rsidRPr="000D4B44">
              <w:rPr>
                <w:rFonts w:ascii="Arial" w:hAnsi="Arial" w:cs="Arial"/>
                <w:i/>
                <w:sz w:val="24"/>
                <w:szCs w:val="24"/>
              </w:rPr>
              <w:t>Sample</w:t>
            </w:r>
            <w:r w:rsidR="000D725C" w:rsidRPr="000D4B44">
              <w:rPr>
                <w:rFonts w:ascii="Arial" w:hAnsi="Arial" w:cs="Arial"/>
                <w:i/>
                <w:sz w:val="24"/>
                <w:szCs w:val="24"/>
              </w:rPr>
              <w:t xml:space="preserve"> Answer</w:t>
            </w:r>
            <w:r w:rsidR="000D725C">
              <w:rPr>
                <w:rFonts w:ascii="Arial" w:hAnsi="Arial" w:cs="Arial"/>
                <w:sz w:val="24"/>
                <w:szCs w:val="24"/>
              </w:rPr>
              <w:t xml:space="preserve">: </w:t>
            </w:r>
          </w:p>
          <w:p w14:paraId="36D89ECF" w14:textId="77777777" w:rsidR="000D4B44" w:rsidRDefault="000D4B44" w:rsidP="00824E79">
            <w:pPr>
              <w:rPr>
                <w:rFonts w:ascii="Arial" w:hAnsi="Arial" w:cs="Arial"/>
                <w:sz w:val="24"/>
                <w:szCs w:val="24"/>
              </w:rPr>
            </w:pPr>
          </w:p>
          <w:p w14:paraId="05AC01C0" w14:textId="4B886EF4" w:rsidR="000D4B44" w:rsidRPr="0078726B" w:rsidRDefault="000D4B44" w:rsidP="000D4B44">
            <w:pPr>
              <w:rPr>
                <w:rFonts w:ascii="Arial" w:hAnsi="Arial" w:cs="Arial"/>
                <w:sz w:val="24"/>
                <w:szCs w:val="24"/>
              </w:rPr>
            </w:pPr>
            <w:r>
              <w:rPr>
                <w:rFonts w:ascii="Arial" w:hAnsi="Arial" w:cs="Arial"/>
                <w:sz w:val="24"/>
                <w:szCs w:val="24"/>
              </w:rPr>
              <w:t xml:space="preserve">This year I have set a goal of finding myself a summer job as a lifeguard at the local public pool.  This goal is a SMART goal because it encompasses all five steps. 1) This is </w:t>
            </w:r>
            <w:r w:rsidRPr="000D4B44">
              <w:rPr>
                <w:rFonts w:ascii="Arial" w:hAnsi="Arial" w:cs="Arial"/>
                <w:sz w:val="24"/>
                <w:szCs w:val="24"/>
                <w:u w:val="single"/>
              </w:rPr>
              <w:t>specific</w:t>
            </w:r>
            <w:r>
              <w:rPr>
                <w:rFonts w:ascii="Arial" w:hAnsi="Arial" w:cs="Arial"/>
                <w:sz w:val="24"/>
                <w:szCs w:val="24"/>
              </w:rPr>
              <w:t xml:space="preserve"> because I want to become a lifeguard.  2) This is </w:t>
            </w:r>
            <w:r w:rsidRPr="000D4B44">
              <w:rPr>
                <w:rFonts w:ascii="Arial" w:hAnsi="Arial" w:cs="Arial"/>
                <w:sz w:val="24"/>
                <w:szCs w:val="24"/>
                <w:u w:val="single"/>
              </w:rPr>
              <w:t>measureable</w:t>
            </w:r>
            <w:r>
              <w:rPr>
                <w:rFonts w:ascii="Arial" w:hAnsi="Arial" w:cs="Arial"/>
                <w:sz w:val="24"/>
                <w:szCs w:val="24"/>
              </w:rPr>
              <w:t xml:space="preserve"> because I will know that I have accomplished this goal when I am hired as a lifeguard.  3) This is </w:t>
            </w:r>
            <w:r w:rsidRPr="000D4B44">
              <w:rPr>
                <w:rFonts w:ascii="Arial" w:hAnsi="Arial" w:cs="Arial"/>
                <w:sz w:val="24"/>
                <w:szCs w:val="24"/>
                <w:u w:val="single"/>
              </w:rPr>
              <w:t>achievable</w:t>
            </w:r>
            <w:r>
              <w:rPr>
                <w:rFonts w:ascii="Arial" w:hAnsi="Arial" w:cs="Arial"/>
                <w:sz w:val="24"/>
                <w:szCs w:val="24"/>
              </w:rPr>
              <w:t xml:space="preserve"> because I have completed a lifeguard course at the local pool.  4) This is a </w:t>
            </w:r>
            <w:r w:rsidRPr="000D4B44">
              <w:rPr>
                <w:rFonts w:ascii="Arial" w:hAnsi="Arial" w:cs="Arial"/>
                <w:sz w:val="24"/>
                <w:szCs w:val="24"/>
                <w:u w:val="single"/>
              </w:rPr>
              <w:t>realistic</w:t>
            </w:r>
            <w:r>
              <w:rPr>
                <w:rFonts w:ascii="Arial" w:hAnsi="Arial" w:cs="Arial"/>
                <w:sz w:val="24"/>
                <w:szCs w:val="24"/>
              </w:rPr>
              <w:t xml:space="preserve"> goal because of the lifeguard training I have received.  5) And finally, this goal is </w:t>
            </w:r>
            <w:r w:rsidRPr="000D4B44">
              <w:rPr>
                <w:rFonts w:ascii="Arial" w:hAnsi="Arial" w:cs="Arial"/>
                <w:sz w:val="24"/>
                <w:szCs w:val="24"/>
                <w:u w:val="single"/>
              </w:rPr>
              <w:t>timely</w:t>
            </w:r>
            <w:r>
              <w:rPr>
                <w:rFonts w:ascii="Arial" w:hAnsi="Arial" w:cs="Arial"/>
                <w:sz w:val="24"/>
                <w:szCs w:val="24"/>
              </w:rPr>
              <w:t xml:space="preserve"> because I have until summer break to accomplish my goal.  </w:t>
            </w:r>
          </w:p>
        </w:tc>
      </w:tr>
    </w:tbl>
    <w:p w14:paraId="525BEFEE" w14:textId="0B15580D" w:rsidR="008E397F" w:rsidRPr="0078726B" w:rsidRDefault="008E397F">
      <w:pPr>
        <w:rPr>
          <w:rFonts w:ascii="Arial" w:hAnsi="Arial" w:cs="Arial"/>
          <w:sz w:val="24"/>
          <w:szCs w:val="24"/>
        </w:rPr>
      </w:pPr>
    </w:p>
    <w:p w14:paraId="2C105833" w14:textId="77777777" w:rsidR="008E397F" w:rsidRPr="0078726B" w:rsidRDefault="008E397F">
      <w:pPr>
        <w:rPr>
          <w:rFonts w:ascii="Arial" w:hAnsi="Arial" w:cs="Arial"/>
          <w:sz w:val="24"/>
          <w:szCs w:val="24"/>
        </w:rPr>
      </w:pPr>
      <w:r w:rsidRPr="0078726B">
        <w:rPr>
          <w:rFonts w:ascii="Arial" w:hAnsi="Arial" w:cs="Arial"/>
          <w:sz w:val="24"/>
          <w:szCs w:val="24"/>
        </w:rPr>
        <w:br w:type="page"/>
      </w:r>
    </w:p>
    <w:tbl>
      <w:tblPr>
        <w:tblStyle w:val="TableGrid"/>
        <w:tblW w:w="0" w:type="auto"/>
        <w:tblInd w:w="558" w:type="dxa"/>
        <w:tblLook w:val="04A0" w:firstRow="1" w:lastRow="0" w:firstColumn="1" w:lastColumn="0" w:noHBand="0" w:noVBand="1"/>
      </w:tblPr>
      <w:tblGrid>
        <w:gridCol w:w="1737"/>
        <w:gridCol w:w="7925"/>
      </w:tblGrid>
      <w:tr w:rsidR="008E397F" w:rsidRPr="0078726B" w14:paraId="2EBDDA8A" w14:textId="77777777" w:rsidTr="007D066C">
        <w:trPr>
          <w:trHeight w:val="315"/>
        </w:trPr>
        <w:tc>
          <w:tcPr>
            <w:tcW w:w="1737" w:type="dxa"/>
            <w:noWrap/>
            <w:hideMark/>
          </w:tcPr>
          <w:p w14:paraId="0A147519"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4DDCE805" w14:textId="77777777" w:rsidR="008E397F" w:rsidRPr="0078726B" w:rsidRDefault="00B12B56" w:rsidP="008E397F">
            <w:pPr>
              <w:rPr>
                <w:rFonts w:ascii="Arial" w:hAnsi="Arial" w:cs="Arial"/>
                <w:sz w:val="24"/>
                <w:szCs w:val="24"/>
              </w:rPr>
            </w:pPr>
            <w:r>
              <w:rPr>
                <w:rFonts w:ascii="Arial" w:hAnsi="Arial" w:cs="Arial"/>
                <w:sz w:val="24"/>
                <w:szCs w:val="24"/>
              </w:rPr>
              <w:t>Advocacy</w:t>
            </w:r>
          </w:p>
        </w:tc>
      </w:tr>
      <w:tr w:rsidR="008E397F" w:rsidRPr="0078726B" w14:paraId="3C54209E" w14:textId="77777777" w:rsidTr="007D066C">
        <w:trPr>
          <w:trHeight w:val="315"/>
        </w:trPr>
        <w:tc>
          <w:tcPr>
            <w:tcW w:w="1737" w:type="dxa"/>
            <w:noWrap/>
            <w:hideMark/>
          </w:tcPr>
          <w:p w14:paraId="4475A7FD"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Standard</w:t>
            </w:r>
          </w:p>
        </w:tc>
        <w:tc>
          <w:tcPr>
            <w:tcW w:w="7925" w:type="dxa"/>
            <w:noWrap/>
          </w:tcPr>
          <w:p w14:paraId="70BA762A" w14:textId="77777777" w:rsidR="008E397F" w:rsidRPr="0078726B" w:rsidRDefault="00AD036D" w:rsidP="008E397F">
            <w:pPr>
              <w:rPr>
                <w:rFonts w:ascii="Arial" w:hAnsi="Arial" w:cs="Arial"/>
                <w:sz w:val="24"/>
                <w:szCs w:val="24"/>
              </w:rPr>
            </w:pPr>
            <w:r>
              <w:rPr>
                <w:rFonts w:ascii="Arial" w:hAnsi="Arial" w:cs="Arial"/>
                <w:sz w:val="24"/>
                <w:szCs w:val="24"/>
              </w:rPr>
              <w:t>Demonstrate the ability to advocate for individual, peer, school, family, and community health</w:t>
            </w:r>
          </w:p>
        </w:tc>
      </w:tr>
      <w:tr w:rsidR="008E397F" w:rsidRPr="0078726B" w14:paraId="6191ACDF" w14:textId="77777777" w:rsidTr="007D066C">
        <w:trPr>
          <w:trHeight w:val="315"/>
        </w:trPr>
        <w:tc>
          <w:tcPr>
            <w:tcW w:w="1737" w:type="dxa"/>
            <w:noWrap/>
            <w:hideMark/>
          </w:tcPr>
          <w:p w14:paraId="027434E1"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3F1D494C" w14:textId="77777777" w:rsidR="008E397F" w:rsidRPr="0078726B" w:rsidRDefault="00AD036D" w:rsidP="008E397F">
            <w:pPr>
              <w:rPr>
                <w:rFonts w:ascii="Arial" w:hAnsi="Arial" w:cs="Arial"/>
                <w:sz w:val="24"/>
                <w:szCs w:val="24"/>
              </w:rPr>
            </w:pPr>
            <w:r>
              <w:rPr>
                <w:rFonts w:ascii="Arial" w:hAnsi="Arial" w:cs="Arial"/>
                <w:sz w:val="24"/>
                <w:szCs w:val="24"/>
              </w:rPr>
              <w:t>HE.912.P.8.2</w:t>
            </w:r>
          </w:p>
        </w:tc>
      </w:tr>
      <w:tr w:rsidR="008E397F" w:rsidRPr="0078726B" w14:paraId="4F4FA1E2" w14:textId="77777777" w:rsidTr="007D066C">
        <w:trPr>
          <w:trHeight w:val="315"/>
        </w:trPr>
        <w:tc>
          <w:tcPr>
            <w:tcW w:w="1737" w:type="dxa"/>
            <w:noWrap/>
            <w:hideMark/>
          </w:tcPr>
          <w:p w14:paraId="2CA1C3B3"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Benchmark</w:t>
            </w:r>
          </w:p>
        </w:tc>
        <w:tc>
          <w:tcPr>
            <w:tcW w:w="7925" w:type="dxa"/>
            <w:noWrap/>
          </w:tcPr>
          <w:p w14:paraId="54DD77F4" w14:textId="77777777" w:rsidR="008E397F" w:rsidRPr="0078726B" w:rsidRDefault="00AD036D" w:rsidP="008E397F">
            <w:pPr>
              <w:rPr>
                <w:rFonts w:ascii="Arial" w:hAnsi="Arial" w:cs="Arial"/>
                <w:sz w:val="24"/>
                <w:szCs w:val="24"/>
              </w:rPr>
            </w:pPr>
            <w:r>
              <w:rPr>
                <w:rFonts w:ascii="Arial" w:hAnsi="Arial" w:cs="Arial"/>
                <w:sz w:val="24"/>
                <w:szCs w:val="24"/>
              </w:rPr>
              <w:t>Utilize current, accurate data/information to formulate a health-enhancing message.</w:t>
            </w:r>
          </w:p>
        </w:tc>
      </w:tr>
      <w:tr w:rsidR="008E397F" w:rsidRPr="0078726B" w14:paraId="26158546" w14:textId="77777777" w:rsidTr="007D066C">
        <w:trPr>
          <w:trHeight w:val="315"/>
        </w:trPr>
        <w:tc>
          <w:tcPr>
            <w:tcW w:w="1737" w:type="dxa"/>
            <w:noWrap/>
            <w:hideMark/>
          </w:tcPr>
          <w:p w14:paraId="3D023790"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191A6EB3" w14:textId="77777777" w:rsidR="008E397F" w:rsidRPr="0078726B" w:rsidRDefault="00AD036D" w:rsidP="008E397F">
            <w:pPr>
              <w:rPr>
                <w:rFonts w:ascii="Arial" w:hAnsi="Arial" w:cs="Arial"/>
                <w:sz w:val="24"/>
                <w:szCs w:val="24"/>
              </w:rPr>
            </w:pPr>
            <w:r>
              <w:rPr>
                <w:rFonts w:ascii="Arial" w:hAnsi="Arial" w:cs="Arial"/>
                <w:sz w:val="24"/>
                <w:szCs w:val="24"/>
              </w:rPr>
              <w:t>HE.912.P.8.4</w:t>
            </w:r>
          </w:p>
        </w:tc>
      </w:tr>
      <w:tr w:rsidR="008E397F" w:rsidRPr="0078726B" w14:paraId="0A1119D9" w14:textId="77777777" w:rsidTr="007D066C">
        <w:trPr>
          <w:trHeight w:val="315"/>
        </w:trPr>
        <w:tc>
          <w:tcPr>
            <w:tcW w:w="1737" w:type="dxa"/>
            <w:noWrap/>
            <w:hideMark/>
          </w:tcPr>
          <w:p w14:paraId="22A68368"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690BF05D" w14:textId="42CFCBBB" w:rsidR="008E397F" w:rsidRPr="0078726B" w:rsidRDefault="003E1CC5" w:rsidP="00DB3170">
            <w:pPr>
              <w:rPr>
                <w:rFonts w:ascii="Arial" w:hAnsi="Arial" w:cs="Arial"/>
                <w:sz w:val="24"/>
                <w:szCs w:val="24"/>
              </w:rPr>
            </w:pPr>
            <w:r>
              <w:rPr>
                <w:rFonts w:ascii="Arial" w:hAnsi="Arial" w:cs="Arial"/>
                <w:sz w:val="24"/>
                <w:szCs w:val="24"/>
              </w:rPr>
              <w:t xml:space="preserve">Multiple Choice, </w:t>
            </w:r>
            <w:r w:rsidR="004120B8">
              <w:rPr>
                <w:rFonts w:ascii="Arial" w:hAnsi="Arial" w:cs="Arial"/>
                <w:sz w:val="24"/>
                <w:szCs w:val="24"/>
              </w:rPr>
              <w:t>Short Answer</w:t>
            </w:r>
          </w:p>
        </w:tc>
      </w:tr>
      <w:tr w:rsidR="008E397F" w:rsidRPr="0078726B" w14:paraId="1495D2EB" w14:textId="77777777" w:rsidTr="007D066C">
        <w:trPr>
          <w:trHeight w:val="315"/>
        </w:trPr>
        <w:tc>
          <w:tcPr>
            <w:tcW w:w="1737" w:type="dxa"/>
            <w:noWrap/>
            <w:hideMark/>
          </w:tcPr>
          <w:p w14:paraId="4D194930"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5E19887C" w14:textId="78113B27" w:rsidR="004F61A1" w:rsidRPr="0078726B" w:rsidRDefault="000B1BE7" w:rsidP="000B1BE7">
            <w:pPr>
              <w:rPr>
                <w:rFonts w:ascii="Arial" w:hAnsi="Arial" w:cs="Arial"/>
                <w:sz w:val="24"/>
                <w:szCs w:val="24"/>
              </w:rPr>
            </w:pPr>
            <w:r>
              <w:rPr>
                <w:rFonts w:ascii="Arial" w:hAnsi="Arial" w:cs="Arial"/>
                <w:sz w:val="24"/>
                <w:szCs w:val="24"/>
              </w:rPr>
              <w:t>The student will be able to utilize data and information to develop a message about teen drug use, violence, and sexual activity.  The students will utilize government data and community agencies to develop a message about teen-driving safety and societal influences in the workplace.</w:t>
            </w:r>
          </w:p>
        </w:tc>
      </w:tr>
      <w:tr w:rsidR="008E397F" w:rsidRPr="0078726B" w14:paraId="5F482B49" w14:textId="77777777" w:rsidTr="007D066C">
        <w:trPr>
          <w:trHeight w:val="315"/>
        </w:trPr>
        <w:tc>
          <w:tcPr>
            <w:tcW w:w="1737" w:type="dxa"/>
            <w:noWrap/>
            <w:hideMark/>
          </w:tcPr>
          <w:p w14:paraId="52C93AFD"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0CE8EFE7" w14:textId="4AFBE333" w:rsidR="008E397F" w:rsidRPr="0078726B" w:rsidRDefault="000B1BE7" w:rsidP="008E397F">
            <w:pPr>
              <w:rPr>
                <w:rFonts w:ascii="Arial" w:hAnsi="Arial" w:cs="Arial"/>
                <w:sz w:val="24"/>
                <w:szCs w:val="24"/>
              </w:rPr>
            </w:pPr>
            <w:r>
              <w:rPr>
                <w:rFonts w:ascii="Arial" w:hAnsi="Arial" w:cs="Arial"/>
                <w:sz w:val="24"/>
                <w:szCs w:val="24"/>
              </w:rPr>
              <w:t>The item does not require students to memorize statistics and data about teen drug use, violence, sexual activity, teen driving or societal influences.</w:t>
            </w:r>
          </w:p>
        </w:tc>
      </w:tr>
      <w:tr w:rsidR="008E397F" w:rsidRPr="0078726B" w14:paraId="79B0AC4D" w14:textId="77777777" w:rsidTr="007D066C">
        <w:trPr>
          <w:trHeight w:val="692"/>
        </w:trPr>
        <w:tc>
          <w:tcPr>
            <w:tcW w:w="1737" w:type="dxa"/>
            <w:noWrap/>
            <w:hideMark/>
          </w:tcPr>
          <w:p w14:paraId="6EB17C76"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2A00BF1E" w14:textId="5C3D9D7E" w:rsidR="008E397F" w:rsidRPr="0078726B" w:rsidRDefault="003E1CC5" w:rsidP="008E397F">
            <w:pPr>
              <w:rPr>
                <w:rFonts w:ascii="Arial" w:hAnsi="Arial" w:cs="Arial"/>
                <w:sz w:val="24"/>
                <w:szCs w:val="24"/>
              </w:rPr>
            </w:pPr>
            <w:r>
              <w:rPr>
                <w:rFonts w:ascii="Arial" w:hAnsi="Arial" w:cs="Arial"/>
                <w:sz w:val="24"/>
                <w:szCs w:val="24"/>
              </w:rPr>
              <w:t>Graphs, Data Tables</w:t>
            </w:r>
          </w:p>
        </w:tc>
      </w:tr>
      <w:tr w:rsidR="008E397F" w:rsidRPr="0078726B" w14:paraId="3AAB0486" w14:textId="77777777" w:rsidTr="007D066C">
        <w:trPr>
          <w:trHeight w:val="315"/>
        </w:trPr>
        <w:tc>
          <w:tcPr>
            <w:tcW w:w="1737" w:type="dxa"/>
            <w:noWrap/>
            <w:hideMark/>
          </w:tcPr>
          <w:p w14:paraId="09CEEDFA"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628C47CA" w14:textId="5143F842" w:rsidR="008E397F" w:rsidRPr="0078726B" w:rsidRDefault="00A64D86" w:rsidP="008E397F">
            <w:pPr>
              <w:rPr>
                <w:rFonts w:ascii="Arial" w:hAnsi="Arial" w:cs="Arial"/>
                <w:sz w:val="24"/>
                <w:szCs w:val="24"/>
              </w:rPr>
            </w:pPr>
            <w:r>
              <w:rPr>
                <w:rFonts w:ascii="Arial" w:hAnsi="Arial" w:cs="Arial"/>
                <w:sz w:val="24"/>
                <w:szCs w:val="24"/>
              </w:rPr>
              <w:t>Focus is on how a student uses data and information (from various sources) to inform others about the dangers of drug use, violence, etc.</w:t>
            </w:r>
          </w:p>
        </w:tc>
      </w:tr>
      <w:tr w:rsidR="008E397F" w:rsidRPr="0078726B" w14:paraId="411D4DE2" w14:textId="77777777" w:rsidTr="007D066C">
        <w:trPr>
          <w:trHeight w:val="3662"/>
        </w:trPr>
        <w:tc>
          <w:tcPr>
            <w:tcW w:w="1737" w:type="dxa"/>
            <w:noWrap/>
            <w:hideMark/>
          </w:tcPr>
          <w:p w14:paraId="4DD950FC" w14:textId="77777777" w:rsidR="008E397F" w:rsidRPr="0078726B" w:rsidRDefault="008E397F" w:rsidP="008E397F">
            <w:pPr>
              <w:rPr>
                <w:rFonts w:ascii="Arial" w:hAnsi="Arial" w:cs="Arial"/>
                <w:b/>
                <w:bCs/>
                <w:sz w:val="24"/>
                <w:szCs w:val="24"/>
              </w:rPr>
            </w:pPr>
            <w:r w:rsidRPr="0078726B">
              <w:rPr>
                <w:rFonts w:ascii="Arial" w:hAnsi="Arial" w:cs="Arial"/>
                <w:b/>
                <w:bCs/>
                <w:sz w:val="24"/>
                <w:szCs w:val="24"/>
              </w:rPr>
              <w:t>Sample Item</w:t>
            </w:r>
          </w:p>
        </w:tc>
        <w:tc>
          <w:tcPr>
            <w:tcW w:w="7925" w:type="dxa"/>
          </w:tcPr>
          <w:p w14:paraId="36D842DA" w14:textId="356E3EA9" w:rsidR="008E397F" w:rsidRDefault="000B1BE7" w:rsidP="00FB61A0">
            <w:pPr>
              <w:rPr>
                <w:rFonts w:ascii="Arial" w:hAnsi="Arial" w:cs="Arial"/>
                <w:sz w:val="24"/>
                <w:szCs w:val="24"/>
              </w:rPr>
            </w:pPr>
            <w:r>
              <w:rPr>
                <w:rFonts w:ascii="Arial" w:hAnsi="Arial" w:cs="Arial"/>
                <w:sz w:val="24"/>
                <w:szCs w:val="24"/>
              </w:rPr>
              <w:t xml:space="preserve">The use of cell phones in automobiles has </w:t>
            </w:r>
            <w:r w:rsidR="00296E79">
              <w:rPr>
                <w:rFonts w:ascii="Arial" w:hAnsi="Arial" w:cs="Arial"/>
                <w:sz w:val="24"/>
                <w:szCs w:val="24"/>
              </w:rPr>
              <w:t>faced scrutiny in recent years, and laws have been passed in several states outlawing the use of electronic devices</w:t>
            </w:r>
            <w:r w:rsidR="00FB61A0">
              <w:rPr>
                <w:rFonts w:ascii="Arial" w:hAnsi="Arial" w:cs="Arial"/>
                <w:sz w:val="24"/>
                <w:szCs w:val="24"/>
              </w:rPr>
              <w:t xml:space="preserve"> while a vehicle is in motion.  Government statistics show that</w:t>
            </w:r>
            <w:r w:rsidR="006D2E1D">
              <w:rPr>
                <w:rFonts w:ascii="Arial" w:hAnsi="Arial" w:cs="Arial"/>
                <w:sz w:val="24"/>
                <w:szCs w:val="24"/>
              </w:rPr>
              <w:t xml:space="preserve"> texting while driving causes 1,</w:t>
            </w:r>
            <w:r w:rsidR="00FB61A0">
              <w:rPr>
                <w:rFonts w:ascii="Arial" w:hAnsi="Arial" w:cs="Arial"/>
                <w:sz w:val="24"/>
                <w:szCs w:val="24"/>
              </w:rPr>
              <w:t>600,000 accidents per year and it is the number one driving distraction reported by teen drivers.  Utilize this information to develop a community service announcement about the dangers of texting a driving.</w:t>
            </w:r>
          </w:p>
          <w:p w14:paraId="32F52CC7" w14:textId="77777777" w:rsidR="00FB61A0" w:rsidRDefault="00FB61A0" w:rsidP="00FB61A0">
            <w:pPr>
              <w:rPr>
                <w:rFonts w:ascii="Arial" w:hAnsi="Arial" w:cs="Arial"/>
                <w:sz w:val="24"/>
                <w:szCs w:val="24"/>
              </w:rPr>
            </w:pPr>
            <w:r>
              <w:rPr>
                <w:rFonts w:ascii="Arial" w:hAnsi="Arial" w:cs="Arial"/>
                <w:sz w:val="24"/>
                <w:szCs w:val="24"/>
              </w:rPr>
              <w:t>(Answers will vary)</w:t>
            </w:r>
          </w:p>
          <w:p w14:paraId="2735909A" w14:textId="77777777" w:rsidR="00FB61A0" w:rsidRDefault="00FB61A0" w:rsidP="00FB61A0">
            <w:pPr>
              <w:rPr>
                <w:rFonts w:ascii="Arial" w:hAnsi="Arial" w:cs="Arial"/>
                <w:sz w:val="24"/>
                <w:szCs w:val="24"/>
              </w:rPr>
            </w:pPr>
          </w:p>
          <w:p w14:paraId="199C8384" w14:textId="0CACB93F" w:rsidR="00FB61A0" w:rsidRDefault="00FB61A0" w:rsidP="00FB61A0">
            <w:pPr>
              <w:rPr>
                <w:rFonts w:ascii="Arial" w:hAnsi="Arial" w:cs="Arial"/>
                <w:sz w:val="24"/>
                <w:szCs w:val="24"/>
              </w:rPr>
            </w:pPr>
            <w:r>
              <w:rPr>
                <w:rFonts w:ascii="Arial" w:hAnsi="Arial" w:cs="Arial"/>
                <w:sz w:val="24"/>
                <w:szCs w:val="24"/>
              </w:rPr>
              <w:t xml:space="preserve">2 points:  Students uses </w:t>
            </w:r>
            <w:r w:rsidR="00515FE8">
              <w:rPr>
                <w:rFonts w:ascii="Arial" w:hAnsi="Arial" w:cs="Arial"/>
                <w:sz w:val="24"/>
                <w:szCs w:val="24"/>
              </w:rPr>
              <w:t>two of the three pieces of data and utilizes the data to explain why teens should not text and drive.</w:t>
            </w:r>
          </w:p>
          <w:p w14:paraId="3A96379F" w14:textId="77777777" w:rsidR="00515FE8" w:rsidRDefault="00515FE8" w:rsidP="00FB61A0">
            <w:pPr>
              <w:rPr>
                <w:rFonts w:ascii="Arial" w:hAnsi="Arial" w:cs="Arial"/>
                <w:sz w:val="24"/>
                <w:szCs w:val="24"/>
              </w:rPr>
            </w:pPr>
            <w:r>
              <w:rPr>
                <w:rFonts w:ascii="Arial" w:hAnsi="Arial" w:cs="Arial"/>
                <w:sz w:val="24"/>
                <w:szCs w:val="24"/>
              </w:rPr>
              <w:t>1 point:  Students use only one of the pieces of data and simply explains why teens should not text and drive.</w:t>
            </w:r>
          </w:p>
          <w:p w14:paraId="4C1555D7" w14:textId="77777777" w:rsidR="00515FE8" w:rsidRDefault="00515FE8" w:rsidP="00515FE8">
            <w:pPr>
              <w:rPr>
                <w:rFonts w:ascii="Arial" w:hAnsi="Arial" w:cs="Arial"/>
                <w:sz w:val="24"/>
                <w:szCs w:val="24"/>
              </w:rPr>
            </w:pPr>
            <w:r>
              <w:rPr>
                <w:rFonts w:ascii="Arial" w:hAnsi="Arial" w:cs="Arial"/>
                <w:sz w:val="24"/>
                <w:szCs w:val="24"/>
              </w:rPr>
              <w:t>0 points: Students uses no data and just states that teens should not text and drive.</w:t>
            </w:r>
          </w:p>
          <w:p w14:paraId="698B09B8" w14:textId="77777777" w:rsidR="000D4B44" w:rsidRDefault="000D4B44" w:rsidP="00515FE8">
            <w:pPr>
              <w:rPr>
                <w:rFonts w:ascii="Arial" w:hAnsi="Arial" w:cs="Arial"/>
                <w:sz w:val="24"/>
                <w:szCs w:val="24"/>
              </w:rPr>
            </w:pPr>
          </w:p>
          <w:p w14:paraId="0E2AEC2F" w14:textId="77777777" w:rsidR="000D4B44" w:rsidRPr="00651D10" w:rsidRDefault="000D4B44" w:rsidP="00515FE8">
            <w:pPr>
              <w:rPr>
                <w:rFonts w:ascii="Arial" w:hAnsi="Arial" w:cs="Arial"/>
                <w:i/>
                <w:sz w:val="24"/>
                <w:szCs w:val="24"/>
              </w:rPr>
            </w:pPr>
            <w:r w:rsidRPr="00651D10">
              <w:rPr>
                <w:rFonts w:ascii="Arial" w:hAnsi="Arial" w:cs="Arial"/>
                <w:i/>
                <w:sz w:val="24"/>
                <w:szCs w:val="24"/>
              </w:rPr>
              <w:t>Sample Answer:</w:t>
            </w:r>
          </w:p>
          <w:p w14:paraId="1FB382CB" w14:textId="77777777" w:rsidR="006D2E1D" w:rsidRDefault="006D2E1D" w:rsidP="00515FE8">
            <w:pPr>
              <w:rPr>
                <w:rFonts w:ascii="Arial" w:hAnsi="Arial" w:cs="Arial"/>
                <w:sz w:val="24"/>
                <w:szCs w:val="24"/>
              </w:rPr>
            </w:pPr>
          </w:p>
          <w:p w14:paraId="2504B841" w14:textId="2C18C8E0" w:rsidR="006D2E1D" w:rsidRPr="0078726B" w:rsidRDefault="006D2E1D" w:rsidP="006D2E1D">
            <w:pPr>
              <w:rPr>
                <w:rFonts w:ascii="Arial" w:hAnsi="Arial" w:cs="Arial"/>
                <w:sz w:val="24"/>
                <w:szCs w:val="24"/>
              </w:rPr>
            </w:pPr>
            <w:r>
              <w:rPr>
                <w:rFonts w:ascii="Arial" w:hAnsi="Arial" w:cs="Arial"/>
                <w:sz w:val="24"/>
                <w:szCs w:val="24"/>
              </w:rPr>
              <w:t xml:space="preserve">Drivers who are distracted by texting cause over 1 million accidents a year.  As teen drivers, texting is number one reason we get distracted behind the wheel of our cars.  Remember that it is now illegal to text and drive in Florida, so put that cell phone away.  Remember you are one in a million, but don’t become that one that causes </w:t>
            </w:r>
            <w:r w:rsidR="00651D10">
              <w:rPr>
                <w:rFonts w:ascii="Arial" w:hAnsi="Arial" w:cs="Arial"/>
                <w:sz w:val="24"/>
                <w:szCs w:val="24"/>
              </w:rPr>
              <w:t>an accident.</w:t>
            </w:r>
          </w:p>
        </w:tc>
      </w:tr>
    </w:tbl>
    <w:p w14:paraId="1C41C0C1" w14:textId="2FE0A6E1" w:rsidR="0094078D" w:rsidRPr="0078726B" w:rsidRDefault="0094078D">
      <w:pPr>
        <w:rPr>
          <w:rFonts w:ascii="Arial" w:hAnsi="Arial" w:cs="Arial"/>
          <w:sz w:val="24"/>
          <w:szCs w:val="24"/>
        </w:rPr>
      </w:pPr>
    </w:p>
    <w:p w14:paraId="218C63F0" w14:textId="4DDEFC96" w:rsidR="0094078D" w:rsidRPr="0078726B" w:rsidRDefault="0094078D">
      <w:pPr>
        <w:rPr>
          <w:rFonts w:ascii="Arial" w:hAnsi="Arial" w:cs="Arial"/>
          <w:sz w:val="24"/>
          <w:szCs w:val="24"/>
        </w:rPr>
      </w:pPr>
    </w:p>
    <w:tbl>
      <w:tblPr>
        <w:tblStyle w:val="TableGrid"/>
        <w:tblW w:w="0" w:type="auto"/>
        <w:tblInd w:w="648" w:type="dxa"/>
        <w:tblLook w:val="04A0" w:firstRow="1" w:lastRow="0" w:firstColumn="1" w:lastColumn="0" w:noHBand="0" w:noVBand="1"/>
      </w:tblPr>
      <w:tblGrid>
        <w:gridCol w:w="1737"/>
        <w:gridCol w:w="7925"/>
      </w:tblGrid>
      <w:tr w:rsidR="00286E2F" w:rsidRPr="0078726B" w14:paraId="45583D4F" w14:textId="77777777" w:rsidTr="007D066C">
        <w:trPr>
          <w:trHeight w:val="315"/>
        </w:trPr>
        <w:tc>
          <w:tcPr>
            <w:tcW w:w="1737" w:type="dxa"/>
            <w:noWrap/>
            <w:hideMark/>
          </w:tcPr>
          <w:p w14:paraId="21E2AE0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103B1318" w14:textId="77777777" w:rsidR="00286E2F" w:rsidRPr="0078726B" w:rsidRDefault="00AD036D" w:rsidP="00286E2F">
            <w:pPr>
              <w:rPr>
                <w:rFonts w:ascii="Arial" w:hAnsi="Arial" w:cs="Arial"/>
                <w:sz w:val="24"/>
                <w:szCs w:val="24"/>
              </w:rPr>
            </w:pPr>
            <w:r>
              <w:rPr>
                <w:rFonts w:ascii="Arial" w:hAnsi="Arial" w:cs="Arial"/>
                <w:sz w:val="24"/>
                <w:szCs w:val="24"/>
              </w:rPr>
              <w:t>Advocacy</w:t>
            </w:r>
          </w:p>
        </w:tc>
      </w:tr>
      <w:tr w:rsidR="00286E2F" w:rsidRPr="0078726B" w14:paraId="605996F3" w14:textId="77777777" w:rsidTr="007D066C">
        <w:trPr>
          <w:trHeight w:val="315"/>
        </w:trPr>
        <w:tc>
          <w:tcPr>
            <w:tcW w:w="1737" w:type="dxa"/>
            <w:noWrap/>
            <w:hideMark/>
          </w:tcPr>
          <w:p w14:paraId="6534E56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3950805F" w14:textId="77777777" w:rsidR="00286E2F" w:rsidRPr="0078726B" w:rsidRDefault="00AD036D" w:rsidP="00286E2F">
            <w:pPr>
              <w:rPr>
                <w:rFonts w:ascii="Arial" w:hAnsi="Arial" w:cs="Arial"/>
                <w:sz w:val="24"/>
                <w:szCs w:val="24"/>
              </w:rPr>
            </w:pPr>
            <w:r>
              <w:rPr>
                <w:rFonts w:ascii="Arial" w:hAnsi="Arial" w:cs="Arial"/>
                <w:sz w:val="24"/>
                <w:szCs w:val="24"/>
              </w:rPr>
              <w:t>Demonstrate the ability to advocate for individual, peer, school, family, and community health</w:t>
            </w:r>
          </w:p>
        </w:tc>
      </w:tr>
      <w:tr w:rsidR="00286E2F" w:rsidRPr="0078726B" w14:paraId="73F3FCFA" w14:textId="77777777" w:rsidTr="007D066C">
        <w:trPr>
          <w:trHeight w:val="315"/>
        </w:trPr>
        <w:tc>
          <w:tcPr>
            <w:tcW w:w="1737" w:type="dxa"/>
            <w:noWrap/>
            <w:hideMark/>
          </w:tcPr>
          <w:p w14:paraId="6800CB5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01855AAB" w14:textId="77777777" w:rsidR="00286E2F" w:rsidRPr="0078726B" w:rsidRDefault="00AD036D" w:rsidP="00286E2F">
            <w:pPr>
              <w:rPr>
                <w:rFonts w:ascii="Arial" w:hAnsi="Arial" w:cs="Arial"/>
                <w:sz w:val="24"/>
                <w:szCs w:val="24"/>
              </w:rPr>
            </w:pPr>
            <w:r>
              <w:rPr>
                <w:rFonts w:ascii="Arial" w:hAnsi="Arial" w:cs="Arial"/>
                <w:sz w:val="24"/>
                <w:szCs w:val="24"/>
              </w:rPr>
              <w:t>HE.912.P.8.4</w:t>
            </w:r>
          </w:p>
        </w:tc>
      </w:tr>
      <w:tr w:rsidR="00286E2F" w:rsidRPr="0078726B" w14:paraId="0DE1644E" w14:textId="77777777" w:rsidTr="007D066C">
        <w:trPr>
          <w:trHeight w:val="315"/>
        </w:trPr>
        <w:tc>
          <w:tcPr>
            <w:tcW w:w="1737" w:type="dxa"/>
            <w:noWrap/>
            <w:hideMark/>
          </w:tcPr>
          <w:p w14:paraId="723CFF2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29146131" w14:textId="77777777" w:rsidR="00286E2F" w:rsidRPr="0078726B" w:rsidRDefault="00AD036D" w:rsidP="00286E2F">
            <w:pPr>
              <w:rPr>
                <w:rFonts w:ascii="Arial" w:hAnsi="Arial" w:cs="Arial"/>
                <w:sz w:val="24"/>
                <w:szCs w:val="24"/>
              </w:rPr>
            </w:pPr>
            <w:r>
              <w:rPr>
                <w:rFonts w:ascii="Arial" w:hAnsi="Arial" w:cs="Arial"/>
                <w:sz w:val="24"/>
                <w:szCs w:val="24"/>
              </w:rPr>
              <w:t>Adapt health messages and communication techniques to a specific target audience.</w:t>
            </w:r>
          </w:p>
        </w:tc>
      </w:tr>
      <w:tr w:rsidR="00286E2F" w:rsidRPr="0078726B" w14:paraId="540D48D2" w14:textId="77777777" w:rsidTr="007D066C">
        <w:trPr>
          <w:trHeight w:val="315"/>
        </w:trPr>
        <w:tc>
          <w:tcPr>
            <w:tcW w:w="1737" w:type="dxa"/>
            <w:noWrap/>
            <w:hideMark/>
          </w:tcPr>
          <w:p w14:paraId="1AD1AD19"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78EA6ABA" w14:textId="6BA5A0DB" w:rsidR="00286E2F" w:rsidRPr="0078726B" w:rsidRDefault="00515FE8" w:rsidP="00286E2F">
            <w:pPr>
              <w:rPr>
                <w:rFonts w:ascii="Arial" w:hAnsi="Arial" w:cs="Arial"/>
                <w:sz w:val="24"/>
                <w:szCs w:val="24"/>
              </w:rPr>
            </w:pPr>
            <w:r>
              <w:rPr>
                <w:rFonts w:ascii="Arial" w:hAnsi="Arial" w:cs="Arial"/>
                <w:sz w:val="24"/>
                <w:szCs w:val="24"/>
              </w:rPr>
              <w:t>Not Applicable</w:t>
            </w:r>
          </w:p>
        </w:tc>
      </w:tr>
      <w:tr w:rsidR="00286E2F" w:rsidRPr="0078726B" w14:paraId="5F4D54BA" w14:textId="77777777" w:rsidTr="007D066C">
        <w:trPr>
          <w:trHeight w:val="315"/>
        </w:trPr>
        <w:tc>
          <w:tcPr>
            <w:tcW w:w="1737" w:type="dxa"/>
            <w:noWrap/>
            <w:hideMark/>
          </w:tcPr>
          <w:p w14:paraId="1CAF85D2"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14AD817D" w14:textId="5DA520BA" w:rsidR="00286E2F" w:rsidRPr="0078726B" w:rsidRDefault="00515FE8" w:rsidP="00286E2F">
            <w:pPr>
              <w:rPr>
                <w:rFonts w:ascii="Arial" w:hAnsi="Arial" w:cs="Arial"/>
                <w:sz w:val="24"/>
                <w:szCs w:val="24"/>
              </w:rPr>
            </w:pPr>
            <w:r>
              <w:rPr>
                <w:rFonts w:ascii="Arial" w:hAnsi="Arial" w:cs="Arial"/>
                <w:sz w:val="24"/>
                <w:szCs w:val="24"/>
              </w:rPr>
              <w:t>Multiple Choice, Short Answer</w:t>
            </w:r>
          </w:p>
        </w:tc>
      </w:tr>
      <w:tr w:rsidR="00286E2F" w:rsidRPr="0078726B" w14:paraId="4B3F06F6" w14:textId="77777777" w:rsidTr="007D066C">
        <w:trPr>
          <w:trHeight w:val="315"/>
        </w:trPr>
        <w:tc>
          <w:tcPr>
            <w:tcW w:w="1737" w:type="dxa"/>
            <w:noWrap/>
            <w:hideMark/>
          </w:tcPr>
          <w:p w14:paraId="34B845E1"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1C5D8834" w14:textId="68AB46B5" w:rsidR="00286E2F" w:rsidRPr="0078726B" w:rsidRDefault="003E1CC5" w:rsidP="00286E2F">
            <w:pPr>
              <w:rPr>
                <w:rFonts w:ascii="Arial" w:hAnsi="Arial" w:cs="Arial"/>
                <w:sz w:val="24"/>
                <w:szCs w:val="24"/>
              </w:rPr>
            </w:pPr>
            <w:r>
              <w:rPr>
                <w:rFonts w:ascii="Arial" w:hAnsi="Arial" w:cs="Arial"/>
                <w:sz w:val="24"/>
                <w:szCs w:val="24"/>
              </w:rPr>
              <w:t>Student will</w:t>
            </w:r>
            <w:r w:rsidR="00A64D86">
              <w:rPr>
                <w:rFonts w:ascii="Arial" w:hAnsi="Arial" w:cs="Arial"/>
                <w:sz w:val="24"/>
                <w:szCs w:val="24"/>
              </w:rPr>
              <w:t xml:space="preserve"> describe techniques used to target specific audience about internet safety, disease prevention, etc.  Students will develop messages targeted at specific groups.</w:t>
            </w:r>
          </w:p>
        </w:tc>
      </w:tr>
      <w:tr w:rsidR="00286E2F" w:rsidRPr="0078726B" w14:paraId="548773A3" w14:textId="77777777" w:rsidTr="007D066C">
        <w:trPr>
          <w:trHeight w:val="315"/>
        </w:trPr>
        <w:tc>
          <w:tcPr>
            <w:tcW w:w="1737" w:type="dxa"/>
            <w:noWrap/>
            <w:hideMark/>
          </w:tcPr>
          <w:p w14:paraId="4BFADD9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7212C11D" w14:textId="0DC48F75" w:rsidR="00286E2F" w:rsidRPr="0078726B" w:rsidRDefault="00A64D86" w:rsidP="00286E2F">
            <w:pPr>
              <w:rPr>
                <w:rFonts w:ascii="Arial" w:hAnsi="Arial" w:cs="Arial"/>
                <w:sz w:val="24"/>
                <w:szCs w:val="24"/>
              </w:rPr>
            </w:pPr>
            <w:r>
              <w:rPr>
                <w:rFonts w:ascii="Arial" w:hAnsi="Arial" w:cs="Arial"/>
                <w:sz w:val="24"/>
                <w:szCs w:val="24"/>
              </w:rPr>
              <w:t>Students will not organize a service project on health.  Students will not conduct CPR/AED.</w:t>
            </w:r>
          </w:p>
        </w:tc>
      </w:tr>
      <w:tr w:rsidR="00286E2F" w:rsidRPr="0078726B" w14:paraId="4982D4A8" w14:textId="77777777" w:rsidTr="007D066C">
        <w:trPr>
          <w:trHeight w:val="692"/>
        </w:trPr>
        <w:tc>
          <w:tcPr>
            <w:tcW w:w="1737" w:type="dxa"/>
            <w:noWrap/>
            <w:hideMark/>
          </w:tcPr>
          <w:p w14:paraId="6B6C290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2F6ED234" w14:textId="364AB8F0" w:rsidR="00286E2F" w:rsidRPr="0078726B" w:rsidRDefault="00515FE8" w:rsidP="00286E2F">
            <w:pPr>
              <w:rPr>
                <w:rFonts w:ascii="Arial" w:hAnsi="Arial" w:cs="Arial"/>
                <w:sz w:val="24"/>
                <w:szCs w:val="24"/>
              </w:rPr>
            </w:pPr>
            <w:r>
              <w:rPr>
                <w:rFonts w:ascii="Arial" w:hAnsi="Arial" w:cs="Arial"/>
                <w:sz w:val="24"/>
                <w:szCs w:val="24"/>
              </w:rPr>
              <w:t>The student can identify proper methods of internet safety, disease prevention, and health disparities.  Students can communicate the need for items or other materials for disaster relief.  Students can identify the proper steps needed to utilize CPR/AED.</w:t>
            </w:r>
          </w:p>
        </w:tc>
      </w:tr>
      <w:tr w:rsidR="00286E2F" w:rsidRPr="0078726B" w14:paraId="1CA1F6B1" w14:textId="77777777" w:rsidTr="007D066C">
        <w:trPr>
          <w:trHeight w:val="315"/>
        </w:trPr>
        <w:tc>
          <w:tcPr>
            <w:tcW w:w="1737" w:type="dxa"/>
            <w:noWrap/>
            <w:hideMark/>
          </w:tcPr>
          <w:p w14:paraId="3B24FA9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14AF1AC0" w14:textId="48C03F17" w:rsidR="00286E2F" w:rsidRPr="0078726B" w:rsidRDefault="00A64D86" w:rsidP="00286E2F">
            <w:pPr>
              <w:rPr>
                <w:rFonts w:ascii="Arial" w:hAnsi="Arial" w:cs="Arial"/>
                <w:sz w:val="24"/>
                <w:szCs w:val="24"/>
              </w:rPr>
            </w:pPr>
            <w:r>
              <w:rPr>
                <w:rFonts w:ascii="Arial" w:hAnsi="Arial" w:cs="Arial"/>
                <w:sz w:val="24"/>
                <w:szCs w:val="24"/>
              </w:rPr>
              <w:t>Focus is on steps needed to adapt messages and communications toward a specific audience (i.e., high school students, middle school students, etc.)</w:t>
            </w:r>
          </w:p>
        </w:tc>
      </w:tr>
      <w:tr w:rsidR="00286E2F" w:rsidRPr="0078726B" w14:paraId="768612C1" w14:textId="77777777" w:rsidTr="007D066C">
        <w:trPr>
          <w:trHeight w:val="3662"/>
        </w:trPr>
        <w:tc>
          <w:tcPr>
            <w:tcW w:w="1737" w:type="dxa"/>
            <w:noWrap/>
            <w:hideMark/>
          </w:tcPr>
          <w:p w14:paraId="0C81ADF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69622D7C" w14:textId="3CEA80F9" w:rsidR="00286E2F" w:rsidRDefault="00515FE8" w:rsidP="00ED19C0">
            <w:pPr>
              <w:rPr>
                <w:rFonts w:ascii="Arial" w:hAnsi="Arial" w:cs="Arial"/>
                <w:sz w:val="24"/>
                <w:szCs w:val="24"/>
              </w:rPr>
            </w:pPr>
            <w:r>
              <w:rPr>
                <w:rFonts w:ascii="Arial" w:hAnsi="Arial" w:cs="Arial"/>
                <w:sz w:val="24"/>
                <w:szCs w:val="24"/>
              </w:rPr>
              <w:t xml:space="preserve">A tornado has struck a town in the mid-west and </w:t>
            </w:r>
            <w:r w:rsidR="00ED19C0">
              <w:rPr>
                <w:rFonts w:ascii="Arial" w:hAnsi="Arial" w:cs="Arial"/>
                <w:sz w:val="24"/>
                <w:szCs w:val="24"/>
              </w:rPr>
              <w:t>you, a student,</w:t>
            </w:r>
            <w:r>
              <w:rPr>
                <w:rFonts w:ascii="Arial" w:hAnsi="Arial" w:cs="Arial"/>
                <w:sz w:val="24"/>
                <w:szCs w:val="24"/>
              </w:rPr>
              <w:t xml:space="preserve"> in Florida </w:t>
            </w:r>
            <w:r w:rsidR="00ED19C0">
              <w:rPr>
                <w:rFonts w:ascii="Arial" w:hAnsi="Arial" w:cs="Arial"/>
                <w:sz w:val="24"/>
                <w:szCs w:val="24"/>
              </w:rPr>
              <w:t>decides that you would like to start a drive at your school to collect items for the people who have been affected by the disaster.  After some research you realize that the people affected will need clothes, water and other toiletries. Write an announcement</w:t>
            </w:r>
            <w:r w:rsidR="00EE7C1C">
              <w:rPr>
                <w:rFonts w:ascii="Arial" w:hAnsi="Arial" w:cs="Arial"/>
                <w:sz w:val="24"/>
                <w:szCs w:val="24"/>
              </w:rPr>
              <w:t>,</w:t>
            </w:r>
            <w:r w:rsidR="00ED19C0">
              <w:rPr>
                <w:rFonts w:ascii="Arial" w:hAnsi="Arial" w:cs="Arial"/>
                <w:sz w:val="24"/>
                <w:szCs w:val="24"/>
              </w:rPr>
              <w:t xml:space="preserve"> to be read o</w:t>
            </w:r>
            <w:r w:rsidR="00EE7C1C">
              <w:rPr>
                <w:rFonts w:ascii="Arial" w:hAnsi="Arial" w:cs="Arial"/>
                <w:sz w:val="24"/>
                <w:szCs w:val="24"/>
              </w:rPr>
              <w:t>ver the PA system, which will tell the students in your school about your project. (Answers will vary)</w:t>
            </w:r>
          </w:p>
          <w:p w14:paraId="7677D598" w14:textId="77777777" w:rsidR="00ED19C0" w:rsidRDefault="00ED19C0" w:rsidP="00ED19C0">
            <w:pPr>
              <w:rPr>
                <w:rFonts w:ascii="Arial" w:hAnsi="Arial" w:cs="Arial"/>
                <w:sz w:val="24"/>
                <w:szCs w:val="24"/>
              </w:rPr>
            </w:pPr>
          </w:p>
          <w:p w14:paraId="33014421" w14:textId="63CE16E9" w:rsidR="00ED19C0" w:rsidRDefault="00ED19C0" w:rsidP="00ED19C0">
            <w:pPr>
              <w:rPr>
                <w:rFonts w:ascii="Arial" w:hAnsi="Arial" w:cs="Arial"/>
                <w:sz w:val="24"/>
                <w:szCs w:val="24"/>
              </w:rPr>
            </w:pPr>
            <w:r>
              <w:rPr>
                <w:rFonts w:ascii="Arial" w:hAnsi="Arial" w:cs="Arial"/>
                <w:sz w:val="24"/>
                <w:szCs w:val="24"/>
              </w:rPr>
              <w:t>2 points:  Student mentions disaster; asks for correct items needed and gives a location for drop off.</w:t>
            </w:r>
          </w:p>
          <w:p w14:paraId="4C2E573B" w14:textId="01148FE9" w:rsidR="00ED19C0" w:rsidRDefault="00ED19C0" w:rsidP="00ED19C0">
            <w:pPr>
              <w:rPr>
                <w:rFonts w:ascii="Arial" w:hAnsi="Arial" w:cs="Arial"/>
                <w:sz w:val="24"/>
                <w:szCs w:val="24"/>
              </w:rPr>
            </w:pPr>
            <w:r>
              <w:rPr>
                <w:rFonts w:ascii="Arial" w:hAnsi="Arial" w:cs="Arial"/>
                <w:sz w:val="24"/>
                <w:szCs w:val="24"/>
              </w:rPr>
              <w:t>1 point: Student mentions disaster, does not ask for specific items, and gives a location.</w:t>
            </w:r>
          </w:p>
          <w:p w14:paraId="7F99549E" w14:textId="77777777" w:rsidR="00ED19C0" w:rsidRDefault="00ED19C0" w:rsidP="00ED19C0">
            <w:pPr>
              <w:rPr>
                <w:rFonts w:ascii="Arial" w:hAnsi="Arial" w:cs="Arial"/>
                <w:sz w:val="24"/>
                <w:szCs w:val="24"/>
              </w:rPr>
            </w:pPr>
            <w:r>
              <w:rPr>
                <w:rFonts w:ascii="Arial" w:hAnsi="Arial" w:cs="Arial"/>
                <w:sz w:val="24"/>
                <w:szCs w:val="24"/>
              </w:rPr>
              <w:t>0 points: Student</w:t>
            </w:r>
            <w:r w:rsidR="00EE7C1C">
              <w:rPr>
                <w:rFonts w:ascii="Arial" w:hAnsi="Arial" w:cs="Arial"/>
                <w:sz w:val="24"/>
                <w:szCs w:val="24"/>
              </w:rPr>
              <w:t xml:space="preserve"> just</w:t>
            </w:r>
            <w:r>
              <w:rPr>
                <w:rFonts w:ascii="Arial" w:hAnsi="Arial" w:cs="Arial"/>
                <w:sz w:val="24"/>
                <w:szCs w:val="24"/>
              </w:rPr>
              <w:t xml:space="preserve"> asks for items.</w:t>
            </w:r>
            <w:r w:rsidR="00EE7C1C">
              <w:rPr>
                <w:rFonts w:ascii="Arial" w:hAnsi="Arial" w:cs="Arial"/>
                <w:sz w:val="24"/>
                <w:szCs w:val="24"/>
              </w:rPr>
              <w:t xml:space="preserve"> Or student mentions disaster and location.</w:t>
            </w:r>
          </w:p>
          <w:p w14:paraId="38503007" w14:textId="77777777" w:rsidR="000D4B44" w:rsidRDefault="000D4B44" w:rsidP="00ED19C0">
            <w:pPr>
              <w:rPr>
                <w:rFonts w:ascii="Arial" w:hAnsi="Arial" w:cs="Arial"/>
                <w:sz w:val="24"/>
                <w:szCs w:val="24"/>
              </w:rPr>
            </w:pPr>
          </w:p>
          <w:p w14:paraId="14E3A411" w14:textId="77777777" w:rsidR="00651D10" w:rsidRDefault="00651D10" w:rsidP="00ED19C0">
            <w:pPr>
              <w:rPr>
                <w:rFonts w:ascii="Arial" w:hAnsi="Arial" w:cs="Arial"/>
                <w:sz w:val="24"/>
                <w:szCs w:val="24"/>
              </w:rPr>
            </w:pPr>
          </w:p>
          <w:p w14:paraId="774F557B" w14:textId="77777777" w:rsidR="000D4B44" w:rsidRPr="00651D10" w:rsidRDefault="000D4B44" w:rsidP="00ED19C0">
            <w:pPr>
              <w:rPr>
                <w:rFonts w:ascii="Arial" w:hAnsi="Arial" w:cs="Arial"/>
                <w:i/>
                <w:sz w:val="24"/>
                <w:szCs w:val="24"/>
              </w:rPr>
            </w:pPr>
            <w:r w:rsidRPr="00651D10">
              <w:rPr>
                <w:rFonts w:ascii="Arial" w:hAnsi="Arial" w:cs="Arial"/>
                <w:i/>
                <w:sz w:val="24"/>
                <w:szCs w:val="24"/>
              </w:rPr>
              <w:t>Sample Answer:</w:t>
            </w:r>
          </w:p>
          <w:p w14:paraId="47B6C348" w14:textId="77777777" w:rsidR="000D4B44" w:rsidRDefault="000D4B44" w:rsidP="00ED19C0">
            <w:pPr>
              <w:rPr>
                <w:rFonts w:ascii="Arial" w:hAnsi="Arial" w:cs="Arial"/>
                <w:sz w:val="24"/>
                <w:szCs w:val="24"/>
              </w:rPr>
            </w:pPr>
          </w:p>
          <w:p w14:paraId="65FB58AF" w14:textId="4A941B8E" w:rsidR="000D4B44" w:rsidRPr="0078726B" w:rsidRDefault="00651D10" w:rsidP="00ED19C0">
            <w:pPr>
              <w:rPr>
                <w:rFonts w:ascii="Arial" w:hAnsi="Arial" w:cs="Arial"/>
                <w:sz w:val="24"/>
                <w:szCs w:val="24"/>
              </w:rPr>
            </w:pPr>
            <w:r>
              <w:rPr>
                <w:rFonts w:ascii="Arial" w:hAnsi="Arial" w:cs="Arial"/>
                <w:sz w:val="24"/>
                <w:szCs w:val="24"/>
              </w:rPr>
              <w:t>Recently a massive tornado touched down in the mid-west and destroyed several small towns.  The student government association is starting a drive to collect items that will be needed by the families that have been displaced by this disaster.  We are collecting such items as clothing, toiletries (such as toothpaste, soap, etc.), and food.  If you would like to donate items, please drop them off in the box in the main office.  Help those that have been affected.</w:t>
            </w:r>
          </w:p>
        </w:tc>
      </w:tr>
    </w:tbl>
    <w:p w14:paraId="108A6682" w14:textId="398F40D3" w:rsidR="00286E2F" w:rsidRPr="0078726B" w:rsidRDefault="00286E2F" w:rsidP="00286E2F">
      <w:pPr>
        <w:rPr>
          <w:rFonts w:ascii="Arial" w:hAnsi="Arial" w:cs="Arial"/>
          <w:sz w:val="24"/>
          <w:szCs w:val="24"/>
        </w:rPr>
      </w:pPr>
    </w:p>
    <w:p w14:paraId="288B4E63" w14:textId="0AC4EE06" w:rsidR="00286E2F" w:rsidRPr="0078726B" w:rsidRDefault="00286E2F" w:rsidP="00286E2F">
      <w:pPr>
        <w:rPr>
          <w:rFonts w:ascii="Arial" w:hAnsi="Arial" w:cs="Arial"/>
          <w:sz w:val="24"/>
          <w:szCs w:val="24"/>
        </w:rPr>
      </w:pPr>
    </w:p>
    <w:tbl>
      <w:tblPr>
        <w:tblStyle w:val="TableGrid"/>
        <w:tblW w:w="0" w:type="auto"/>
        <w:tblInd w:w="648" w:type="dxa"/>
        <w:tblLook w:val="04A0" w:firstRow="1" w:lastRow="0" w:firstColumn="1" w:lastColumn="0" w:noHBand="0" w:noVBand="1"/>
      </w:tblPr>
      <w:tblGrid>
        <w:gridCol w:w="1737"/>
        <w:gridCol w:w="7925"/>
      </w:tblGrid>
      <w:tr w:rsidR="00286E2F" w:rsidRPr="0078726B" w14:paraId="6B07FAF8" w14:textId="77777777" w:rsidTr="007D066C">
        <w:trPr>
          <w:trHeight w:val="315"/>
        </w:trPr>
        <w:tc>
          <w:tcPr>
            <w:tcW w:w="1737" w:type="dxa"/>
            <w:noWrap/>
            <w:hideMark/>
          </w:tcPr>
          <w:p w14:paraId="034AF88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Reporting Category</w:t>
            </w:r>
          </w:p>
        </w:tc>
        <w:tc>
          <w:tcPr>
            <w:tcW w:w="7925" w:type="dxa"/>
            <w:noWrap/>
          </w:tcPr>
          <w:p w14:paraId="6E2DB865" w14:textId="77777777" w:rsidR="00286E2F" w:rsidRPr="0078726B" w:rsidRDefault="00A84F8F" w:rsidP="00286E2F">
            <w:pPr>
              <w:rPr>
                <w:rFonts w:ascii="Arial" w:hAnsi="Arial" w:cs="Arial"/>
                <w:sz w:val="24"/>
                <w:szCs w:val="24"/>
              </w:rPr>
            </w:pPr>
            <w:r>
              <w:rPr>
                <w:rFonts w:ascii="Arial" w:hAnsi="Arial" w:cs="Arial"/>
                <w:sz w:val="24"/>
                <w:szCs w:val="24"/>
              </w:rPr>
              <w:t>Cognitive Abilities</w:t>
            </w:r>
          </w:p>
        </w:tc>
      </w:tr>
      <w:tr w:rsidR="00286E2F" w:rsidRPr="0078726B" w14:paraId="601DA078" w14:textId="77777777" w:rsidTr="007D066C">
        <w:trPr>
          <w:trHeight w:val="315"/>
        </w:trPr>
        <w:tc>
          <w:tcPr>
            <w:tcW w:w="1737" w:type="dxa"/>
            <w:noWrap/>
            <w:hideMark/>
          </w:tcPr>
          <w:p w14:paraId="2C33EBD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5EEA5DCE" w14:textId="77777777" w:rsidR="00286E2F" w:rsidRPr="0078726B" w:rsidRDefault="00A84F8F" w:rsidP="00286E2F">
            <w:pPr>
              <w:rPr>
                <w:rFonts w:ascii="Arial" w:hAnsi="Arial" w:cs="Arial"/>
                <w:sz w:val="24"/>
                <w:szCs w:val="24"/>
              </w:rPr>
            </w:pPr>
            <w:r>
              <w:rPr>
                <w:rFonts w:ascii="Arial" w:hAnsi="Arial" w:cs="Arial"/>
                <w:sz w:val="24"/>
                <w:szCs w:val="24"/>
              </w:rPr>
              <w:t>Identify, analyze and evaluate movement concepts, mechanical principles, safety considerations and strategies/tactics regarding movement performance in a variety of physical activities.</w:t>
            </w:r>
          </w:p>
        </w:tc>
      </w:tr>
      <w:tr w:rsidR="00286E2F" w:rsidRPr="0078726B" w14:paraId="0D2BAF52" w14:textId="77777777" w:rsidTr="007D066C">
        <w:trPr>
          <w:trHeight w:val="315"/>
        </w:trPr>
        <w:tc>
          <w:tcPr>
            <w:tcW w:w="1737" w:type="dxa"/>
            <w:noWrap/>
            <w:hideMark/>
          </w:tcPr>
          <w:p w14:paraId="6BA2065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41DB17C5" w14:textId="77777777" w:rsidR="00286E2F" w:rsidRPr="0078726B" w:rsidRDefault="00A84F8F" w:rsidP="00286E2F">
            <w:pPr>
              <w:rPr>
                <w:rFonts w:ascii="Arial" w:hAnsi="Arial" w:cs="Arial"/>
                <w:sz w:val="24"/>
                <w:szCs w:val="24"/>
              </w:rPr>
            </w:pPr>
            <w:r>
              <w:rPr>
                <w:rFonts w:ascii="Arial" w:hAnsi="Arial" w:cs="Arial"/>
                <w:sz w:val="24"/>
                <w:szCs w:val="24"/>
              </w:rPr>
              <w:t>PE.912.C.2.20</w:t>
            </w:r>
          </w:p>
        </w:tc>
      </w:tr>
      <w:tr w:rsidR="00286E2F" w:rsidRPr="0078726B" w14:paraId="5D42C19F" w14:textId="77777777" w:rsidTr="007D066C">
        <w:trPr>
          <w:trHeight w:val="315"/>
        </w:trPr>
        <w:tc>
          <w:tcPr>
            <w:tcW w:w="1737" w:type="dxa"/>
            <w:noWrap/>
            <w:hideMark/>
          </w:tcPr>
          <w:p w14:paraId="5FF18C9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50AB78B6" w14:textId="77777777" w:rsidR="00286E2F" w:rsidRPr="0078726B" w:rsidRDefault="00A84F8F" w:rsidP="00286E2F">
            <w:pPr>
              <w:rPr>
                <w:rFonts w:ascii="Arial" w:hAnsi="Arial" w:cs="Arial"/>
                <w:sz w:val="24"/>
                <w:szCs w:val="24"/>
              </w:rPr>
            </w:pPr>
            <w:r>
              <w:rPr>
                <w:rFonts w:ascii="Arial" w:hAnsi="Arial" w:cs="Arial"/>
                <w:sz w:val="24"/>
                <w:szCs w:val="24"/>
              </w:rPr>
              <w:t>Identify appropriate methods to resolve physical conflict.</w:t>
            </w:r>
          </w:p>
        </w:tc>
      </w:tr>
      <w:tr w:rsidR="00286E2F" w:rsidRPr="0078726B" w14:paraId="0C95A58C" w14:textId="77777777" w:rsidTr="007D066C">
        <w:trPr>
          <w:trHeight w:val="315"/>
        </w:trPr>
        <w:tc>
          <w:tcPr>
            <w:tcW w:w="1737" w:type="dxa"/>
            <w:noWrap/>
            <w:hideMark/>
          </w:tcPr>
          <w:p w14:paraId="650AD2F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6B4D3921" w14:textId="3C80E33E" w:rsidR="00286E2F" w:rsidRPr="0078726B" w:rsidRDefault="00DB08A8" w:rsidP="00286E2F">
            <w:pPr>
              <w:rPr>
                <w:rFonts w:ascii="Arial" w:hAnsi="Arial" w:cs="Arial"/>
                <w:sz w:val="24"/>
                <w:szCs w:val="24"/>
              </w:rPr>
            </w:pPr>
            <w:r>
              <w:rPr>
                <w:rFonts w:ascii="Arial" w:hAnsi="Arial" w:cs="Arial"/>
                <w:sz w:val="24"/>
                <w:szCs w:val="24"/>
              </w:rPr>
              <w:t>Not Applicable</w:t>
            </w:r>
          </w:p>
        </w:tc>
      </w:tr>
      <w:tr w:rsidR="00286E2F" w:rsidRPr="0078726B" w14:paraId="3ED24CFD" w14:textId="77777777" w:rsidTr="007D066C">
        <w:trPr>
          <w:trHeight w:val="315"/>
        </w:trPr>
        <w:tc>
          <w:tcPr>
            <w:tcW w:w="1737" w:type="dxa"/>
            <w:noWrap/>
            <w:hideMark/>
          </w:tcPr>
          <w:p w14:paraId="63FC976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6C48C59F" w14:textId="4780E78F" w:rsidR="00286E2F" w:rsidRPr="0078726B" w:rsidRDefault="00DB08A8" w:rsidP="00286E2F">
            <w:pPr>
              <w:rPr>
                <w:rFonts w:ascii="Arial" w:hAnsi="Arial" w:cs="Arial"/>
                <w:sz w:val="24"/>
                <w:szCs w:val="24"/>
              </w:rPr>
            </w:pPr>
            <w:r>
              <w:rPr>
                <w:rFonts w:ascii="Arial" w:hAnsi="Arial" w:cs="Arial"/>
                <w:sz w:val="24"/>
                <w:szCs w:val="24"/>
              </w:rPr>
              <w:t>Multiple Choice</w:t>
            </w:r>
          </w:p>
        </w:tc>
      </w:tr>
      <w:tr w:rsidR="00286E2F" w:rsidRPr="0078726B" w14:paraId="09A1556F" w14:textId="77777777" w:rsidTr="007D066C">
        <w:trPr>
          <w:trHeight w:val="315"/>
        </w:trPr>
        <w:tc>
          <w:tcPr>
            <w:tcW w:w="1737" w:type="dxa"/>
            <w:noWrap/>
            <w:hideMark/>
          </w:tcPr>
          <w:p w14:paraId="24E052D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4CD7B0AA" w14:textId="6E763F96" w:rsidR="00286E2F" w:rsidRPr="0078726B" w:rsidRDefault="00DB08A8" w:rsidP="00286E2F">
            <w:pPr>
              <w:rPr>
                <w:rFonts w:ascii="Arial" w:hAnsi="Arial" w:cs="Arial"/>
                <w:sz w:val="24"/>
                <w:szCs w:val="24"/>
              </w:rPr>
            </w:pPr>
            <w:r>
              <w:rPr>
                <w:rFonts w:ascii="Arial" w:hAnsi="Arial" w:cs="Arial"/>
                <w:sz w:val="24"/>
                <w:szCs w:val="24"/>
              </w:rPr>
              <w:t>Given multiple scenarios, students will assess and identify methods in which to stop a physical conflict</w:t>
            </w:r>
          </w:p>
        </w:tc>
      </w:tr>
      <w:tr w:rsidR="00286E2F" w:rsidRPr="0078726B" w14:paraId="7730A5D8" w14:textId="77777777" w:rsidTr="007D066C">
        <w:trPr>
          <w:trHeight w:val="315"/>
        </w:trPr>
        <w:tc>
          <w:tcPr>
            <w:tcW w:w="1737" w:type="dxa"/>
            <w:noWrap/>
            <w:hideMark/>
          </w:tcPr>
          <w:p w14:paraId="0D57377A"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65F806FB" w14:textId="769381E4" w:rsidR="00286E2F" w:rsidRPr="0078726B" w:rsidRDefault="00DB08A8" w:rsidP="00286E2F">
            <w:pPr>
              <w:rPr>
                <w:rFonts w:ascii="Arial" w:hAnsi="Arial" w:cs="Arial"/>
                <w:sz w:val="24"/>
                <w:szCs w:val="24"/>
              </w:rPr>
            </w:pPr>
            <w:r>
              <w:rPr>
                <w:rFonts w:ascii="Arial" w:hAnsi="Arial" w:cs="Arial"/>
                <w:sz w:val="24"/>
                <w:szCs w:val="24"/>
              </w:rPr>
              <w:t>Students will not be required to stop an actual physical conflict.</w:t>
            </w:r>
          </w:p>
        </w:tc>
      </w:tr>
      <w:tr w:rsidR="00286E2F" w:rsidRPr="0078726B" w14:paraId="1B4976D2" w14:textId="77777777" w:rsidTr="007D066C">
        <w:trPr>
          <w:trHeight w:val="692"/>
        </w:trPr>
        <w:tc>
          <w:tcPr>
            <w:tcW w:w="1737" w:type="dxa"/>
            <w:noWrap/>
            <w:hideMark/>
          </w:tcPr>
          <w:p w14:paraId="2057476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4F5C1975" w14:textId="54209BF5" w:rsidR="00286E2F" w:rsidRPr="0078726B" w:rsidRDefault="00ED481A" w:rsidP="00286E2F">
            <w:pPr>
              <w:rPr>
                <w:rFonts w:ascii="Arial" w:hAnsi="Arial" w:cs="Arial"/>
                <w:sz w:val="24"/>
                <w:szCs w:val="24"/>
              </w:rPr>
            </w:pPr>
            <w:r>
              <w:rPr>
                <w:rFonts w:ascii="Arial" w:hAnsi="Arial" w:cs="Arial"/>
                <w:sz w:val="24"/>
                <w:szCs w:val="24"/>
              </w:rPr>
              <w:t>Items may be set in real world context.</w:t>
            </w:r>
          </w:p>
        </w:tc>
      </w:tr>
      <w:tr w:rsidR="00286E2F" w:rsidRPr="0078726B" w14:paraId="2A4B1F0D" w14:textId="77777777" w:rsidTr="007D066C">
        <w:trPr>
          <w:trHeight w:val="315"/>
        </w:trPr>
        <w:tc>
          <w:tcPr>
            <w:tcW w:w="1737" w:type="dxa"/>
            <w:noWrap/>
            <w:hideMark/>
          </w:tcPr>
          <w:p w14:paraId="6C601D8B"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3E5A53BC" w14:textId="7B683AF8" w:rsidR="00286E2F" w:rsidRPr="0078726B" w:rsidRDefault="00A64D86" w:rsidP="00286E2F">
            <w:pPr>
              <w:rPr>
                <w:rFonts w:ascii="Arial" w:hAnsi="Arial" w:cs="Arial"/>
                <w:sz w:val="24"/>
                <w:szCs w:val="24"/>
              </w:rPr>
            </w:pPr>
            <w:r>
              <w:rPr>
                <w:rFonts w:ascii="Arial" w:hAnsi="Arial" w:cs="Arial"/>
                <w:sz w:val="24"/>
                <w:szCs w:val="24"/>
              </w:rPr>
              <w:t>Focus is on the methods and strategies needed to stop physical contact from happening.</w:t>
            </w:r>
          </w:p>
        </w:tc>
      </w:tr>
      <w:tr w:rsidR="00286E2F" w:rsidRPr="0078726B" w14:paraId="50B68F2A" w14:textId="77777777" w:rsidTr="007D066C">
        <w:trPr>
          <w:trHeight w:val="3662"/>
        </w:trPr>
        <w:tc>
          <w:tcPr>
            <w:tcW w:w="1737" w:type="dxa"/>
            <w:noWrap/>
            <w:hideMark/>
          </w:tcPr>
          <w:p w14:paraId="1EF301B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23C24F76" w14:textId="77777777" w:rsidR="00286E2F" w:rsidRDefault="00DB08A8" w:rsidP="00ED481A">
            <w:pPr>
              <w:rPr>
                <w:rFonts w:ascii="Arial" w:hAnsi="Arial" w:cs="Arial"/>
                <w:sz w:val="24"/>
                <w:szCs w:val="24"/>
              </w:rPr>
            </w:pPr>
            <w:r>
              <w:rPr>
                <w:rFonts w:ascii="Arial" w:hAnsi="Arial" w:cs="Arial"/>
                <w:sz w:val="24"/>
                <w:szCs w:val="24"/>
              </w:rPr>
              <w:t>During lunch a student notices that several students have begun an argument and if something is not done a physical conflict will take place.  The student’s does not see an adult that is close enough to stop the conflict before it becomes a physical one.  The student remembers that they have just learned several steps to conflict res</w:t>
            </w:r>
            <w:r w:rsidR="00ED481A">
              <w:rPr>
                <w:rFonts w:ascii="Arial" w:hAnsi="Arial" w:cs="Arial"/>
                <w:sz w:val="24"/>
                <w:szCs w:val="24"/>
              </w:rPr>
              <w:t>olution in one of their classes</w:t>
            </w:r>
            <w:r>
              <w:rPr>
                <w:rFonts w:ascii="Arial" w:hAnsi="Arial" w:cs="Arial"/>
                <w:sz w:val="24"/>
                <w:szCs w:val="24"/>
              </w:rPr>
              <w:t xml:space="preserve"> </w:t>
            </w:r>
            <w:r w:rsidR="00ED481A">
              <w:rPr>
                <w:rFonts w:ascii="Arial" w:hAnsi="Arial" w:cs="Arial"/>
                <w:sz w:val="24"/>
                <w:szCs w:val="24"/>
              </w:rPr>
              <w:t>they approach the students.  Which statement would be the best represent the appropriate step to start resolving the argument?</w:t>
            </w:r>
          </w:p>
          <w:p w14:paraId="58A2FB8E" w14:textId="77777777" w:rsidR="000D4B44" w:rsidRDefault="000D4B44" w:rsidP="00ED481A">
            <w:pPr>
              <w:rPr>
                <w:rFonts w:ascii="Arial" w:hAnsi="Arial" w:cs="Arial"/>
                <w:sz w:val="24"/>
                <w:szCs w:val="24"/>
              </w:rPr>
            </w:pPr>
          </w:p>
          <w:p w14:paraId="5BF4B5F7" w14:textId="55F5A696" w:rsidR="00ED481A" w:rsidRPr="00ED481A" w:rsidRDefault="00ED481A" w:rsidP="00ED481A">
            <w:pPr>
              <w:pStyle w:val="ListParagraph"/>
              <w:numPr>
                <w:ilvl w:val="0"/>
                <w:numId w:val="16"/>
              </w:numPr>
              <w:rPr>
                <w:rFonts w:ascii="Arial" w:hAnsi="Arial" w:cs="Arial"/>
                <w:sz w:val="24"/>
                <w:szCs w:val="24"/>
              </w:rPr>
            </w:pPr>
            <w:r w:rsidRPr="00ED481A">
              <w:rPr>
                <w:rFonts w:ascii="Arial" w:hAnsi="Arial" w:cs="Arial"/>
                <w:sz w:val="24"/>
                <w:szCs w:val="24"/>
              </w:rPr>
              <w:t>“Hey guys, I noticed that you were arguing, what’s up?”</w:t>
            </w:r>
          </w:p>
          <w:p w14:paraId="292C0ADB" w14:textId="77777777" w:rsidR="00ED481A" w:rsidRDefault="00ED481A" w:rsidP="00ED481A">
            <w:pPr>
              <w:pStyle w:val="ListParagraph"/>
              <w:numPr>
                <w:ilvl w:val="0"/>
                <w:numId w:val="16"/>
              </w:numPr>
              <w:rPr>
                <w:rFonts w:ascii="Arial" w:hAnsi="Arial" w:cs="Arial"/>
                <w:sz w:val="24"/>
                <w:szCs w:val="24"/>
              </w:rPr>
            </w:pPr>
            <w:r>
              <w:rPr>
                <w:rFonts w:ascii="Arial" w:hAnsi="Arial" w:cs="Arial"/>
                <w:sz w:val="24"/>
                <w:szCs w:val="24"/>
              </w:rPr>
              <w:t>“Hey guys, what seems to be the problem between you?”</w:t>
            </w:r>
          </w:p>
          <w:p w14:paraId="4DBB33B0" w14:textId="77777777" w:rsidR="00ED481A" w:rsidRDefault="00ED481A" w:rsidP="00ED481A">
            <w:pPr>
              <w:pStyle w:val="ListParagraph"/>
              <w:numPr>
                <w:ilvl w:val="0"/>
                <w:numId w:val="16"/>
              </w:numPr>
              <w:rPr>
                <w:rFonts w:ascii="Arial" w:hAnsi="Arial" w:cs="Arial"/>
                <w:sz w:val="24"/>
                <w:szCs w:val="24"/>
              </w:rPr>
            </w:pPr>
            <w:r>
              <w:rPr>
                <w:rFonts w:ascii="Arial" w:hAnsi="Arial" w:cs="Arial"/>
                <w:sz w:val="24"/>
                <w:szCs w:val="24"/>
              </w:rPr>
              <w:t>“Hey guys, why don’t we go to a neutral location and talk?”</w:t>
            </w:r>
          </w:p>
          <w:p w14:paraId="0B221AAC" w14:textId="1CB7D986" w:rsidR="00ED481A" w:rsidRDefault="00ED481A" w:rsidP="00ED481A">
            <w:pPr>
              <w:pStyle w:val="ListParagraph"/>
              <w:numPr>
                <w:ilvl w:val="0"/>
                <w:numId w:val="16"/>
              </w:numPr>
              <w:rPr>
                <w:rFonts w:ascii="Arial" w:hAnsi="Arial" w:cs="Arial"/>
                <w:sz w:val="24"/>
                <w:szCs w:val="24"/>
              </w:rPr>
            </w:pPr>
            <w:r>
              <w:rPr>
                <w:rFonts w:ascii="Arial" w:hAnsi="Arial" w:cs="Arial"/>
                <w:sz w:val="24"/>
                <w:szCs w:val="24"/>
              </w:rPr>
              <w:t>“Hey guys, I know you are in disagreement, but let’s work it out.”</w:t>
            </w:r>
          </w:p>
          <w:p w14:paraId="55E7252F" w14:textId="77777777" w:rsidR="00ED481A" w:rsidRDefault="00ED481A" w:rsidP="00ED481A">
            <w:pPr>
              <w:rPr>
                <w:rFonts w:ascii="Arial" w:hAnsi="Arial" w:cs="Arial"/>
                <w:sz w:val="24"/>
                <w:szCs w:val="24"/>
              </w:rPr>
            </w:pPr>
          </w:p>
          <w:p w14:paraId="6B9510E8" w14:textId="1F8A6E58" w:rsidR="00ED481A" w:rsidRPr="00ED481A" w:rsidRDefault="00ED481A" w:rsidP="00ED481A">
            <w:pPr>
              <w:rPr>
                <w:rFonts w:ascii="Arial" w:hAnsi="Arial" w:cs="Arial"/>
                <w:sz w:val="24"/>
                <w:szCs w:val="24"/>
              </w:rPr>
            </w:pPr>
            <w:r>
              <w:rPr>
                <w:rFonts w:ascii="Arial" w:hAnsi="Arial" w:cs="Arial"/>
                <w:sz w:val="24"/>
                <w:szCs w:val="24"/>
              </w:rPr>
              <w:t>Correct Answer: C</w:t>
            </w:r>
          </w:p>
        </w:tc>
      </w:tr>
    </w:tbl>
    <w:p w14:paraId="069F13E8" w14:textId="77777777" w:rsidR="00286E2F" w:rsidRPr="0078726B" w:rsidRDefault="00286E2F" w:rsidP="00286E2F">
      <w:pPr>
        <w:rPr>
          <w:rFonts w:ascii="Arial" w:hAnsi="Arial" w:cs="Arial"/>
          <w:sz w:val="24"/>
          <w:szCs w:val="24"/>
        </w:rPr>
      </w:pPr>
    </w:p>
    <w:p w14:paraId="1FCB5000" w14:textId="77777777" w:rsidR="00286E2F" w:rsidRPr="0078726B" w:rsidRDefault="00286E2F" w:rsidP="00286E2F">
      <w:pPr>
        <w:rPr>
          <w:rFonts w:ascii="Arial" w:hAnsi="Arial" w:cs="Arial"/>
          <w:sz w:val="24"/>
          <w:szCs w:val="24"/>
        </w:rPr>
      </w:pPr>
      <w:r w:rsidRPr="0078726B">
        <w:rPr>
          <w:rFonts w:ascii="Arial" w:hAnsi="Arial" w:cs="Arial"/>
          <w:sz w:val="24"/>
          <w:szCs w:val="24"/>
        </w:rPr>
        <w:br w:type="page"/>
      </w:r>
    </w:p>
    <w:tbl>
      <w:tblPr>
        <w:tblStyle w:val="TableGrid"/>
        <w:tblW w:w="0" w:type="auto"/>
        <w:tblInd w:w="558" w:type="dxa"/>
        <w:tblLook w:val="04A0" w:firstRow="1" w:lastRow="0" w:firstColumn="1" w:lastColumn="0" w:noHBand="0" w:noVBand="1"/>
      </w:tblPr>
      <w:tblGrid>
        <w:gridCol w:w="1737"/>
        <w:gridCol w:w="7925"/>
      </w:tblGrid>
      <w:tr w:rsidR="00286E2F" w:rsidRPr="0078726B" w14:paraId="7F59ED71" w14:textId="77777777" w:rsidTr="007D066C">
        <w:trPr>
          <w:trHeight w:val="315"/>
        </w:trPr>
        <w:tc>
          <w:tcPr>
            <w:tcW w:w="1737" w:type="dxa"/>
            <w:noWrap/>
            <w:hideMark/>
          </w:tcPr>
          <w:p w14:paraId="55C8C3A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1205B0BD" w14:textId="77777777" w:rsidR="00286E2F" w:rsidRPr="0078726B" w:rsidRDefault="00A84F8F" w:rsidP="00286E2F">
            <w:pPr>
              <w:rPr>
                <w:rFonts w:ascii="Arial" w:hAnsi="Arial" w:cs="Arial"/>
                <w:sz w:val="24"/>
                <w:szCs w:val="24"/>
              </w:rPr>
            </w:pPr>
            <w:r>
              <w:rPr>
                <w:rFonts w:ascii="Arial" w:hAnsi="Arial" w:cs="Arial"/>
                <w:sz w:val="24"/>
                <w:szCs w:val="24"/>
              </w:rPr>
              <w:t>Movement Competency</w:t>
            </w:r>
          </w:p>
        </w:tc>
      </w:tr>
      <w:tr w:rsidR="00286E2F" w:rsidRPr="0078726B" w14:paraId="1F84CA82" w14:textId="77777777" w:rsidTr="007D066C">
        <w:trPr>
          <w:trHeight w:val="315"/>
        </w:trPr>
        <w:tc>
          <w:tcPr>
            <w:tcW w:w="1737" w:type="dxa"/>
            <w:noWrap/>
            <w:hideMark/>
          </w:tcPr>
          <w:p w14:paraId="37F6FD6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1963AA31" w14:textId="77777777" w:rsidR="00286E2F" w:rsidRPr="0078726B" w:rsidRDefault="00A84F8F" w:rsidP="00286E2F">
            <w:pPr>
              <w:rPr>
                <w:rFonts w:ascii="Arial" w:hAnsi="Arial" w:cs="Arial"/>
                <w:sz w:val="24"/>
                <w:szCs w:val="24"/>
              </w:rPr>
            </w:pPr>
            <w:r>
              <w:rPr>
                <w:rFonts w:ascii="Arial" w:hAnsi="Arial" w:cs="Arial"/>
                <w:sz w:val="24"/>
                <w:szCs w:val="24"/>
              </w:rPr>
              <w:t>Demonstrate competency in many, and proficiency in a few, movement forms from a variety of categories.</w:t>
            </w:r>
          </w:p>
        </w:tc>
      </w:tr>
      <w:tr w:rsidR="00286E2F" w:rsidRPr="0078726B" w14:paraId="3FA21E7C" w14:textId="77777777" w:rsidTr="007D066C">
        <w:trPr>
          <w:trHeight w:val="315"/>
        </w:trPr>
        <w:tc>
          <w:tcPr>
            <w:tcW w:w="1737" w:type="dxa"/>
            <w:noWrap/>
            <w:hideMark/>
          </w:tcPr>
          <w:p w14:paraId="4459934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3B72D6AA" w14:textId="77777777" w:rsidR="00286E2F" w:rsidRPr="0078726B" w:rsidRDefault="00A84F8F" w:rsidP="00286E2F">
            <w:pPr>
              <w:rPr>
                <w:rFonts w:ascii="Arial" w:hAnsi="Arial" w:cs="Arial"/>
                <w:sz w:val="24"/>
                <w:szCs w:val="24"/>
              </w:rPr>
            </w:pPr>
            <w:r>
              <w:rPr>
                <w:rFonts w:ascii="Arial" w:hAnsi="Arial" w:cs="Arial"/>
                <w:sz w:val="24"/>
                <w:szCs w:val="24"/>
              </w:rPr>
              <w:t>PE.912.M.1.5</w:t>
            </w:r>
          </w:p>
        </w:tc>
      </w:tr>
      <w:tr w:rsidR="00286E2F" w:rsidRPr="0078726B" w14:paraId="1677FE78" w14:textId="77777777" w:rsidTr="007D066C">
        <w:trPr>
          <w:trHeight w:val="315"/>
        </w:trPr>
        <w:tc>
          <w:tcPr>
            <w:tcW w:w="1737" w:type="dxa"/>
            <w:noWrap/>
            <w:hideMark/>
          </w:tcPr>
          <w:p w14:paraId="49785602"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28887833" w14:textId="77777777" w:rsidR="00286E2F" w:rsidRPr="0078726B" w:rsidRDefault="00A84F8F" w:rsidP="00286E2F">
            <w:pPr>
              <w:rPr>
                <w:rFonts w:ascii="Arial" w:hAnsi="Arial" w:cs="Arial"/>
                <w:sz w:val="24"/>
                <w:szCs w:val="24"/>
              </w:rPr>
            </w:pPr>
            <w:r>
              <w:rPr>
                <w:rFonts w:ascii="Arial" w:hAnsi="Arial" w:cs="Arial"/>
                <w:sz w:val="24"/>
                <w:szCs w:val="24"/>
              </w:rPr>
              <w:t>Apply strategies for self improvement based on individual strengths and needs.</w:t>
            </w:r>
          </w:p>
        </w:tc>
      </w:tr>
      <w:tr w:rsidR="00286E2F" w:rsidRPr="0078726B" w14:paraId="53612AC1" w14:textId="77777777" w:rsidTr="007D066C">
        <w:trPr>
          <w:trHeight w:val="315"/>
        </w:trPr>
        <w:tc>
          <w:tcPr>
            <w:tcW w:w="1737" w:type="dxa"/>
            <w:noWrap/>
            <w:hideMark/>
          </w:tcPr>
          <w:p w14:paraId="1469EF1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3F058F8F" w14:textId="09C97836" w:rsidR="00286E2F" w:rsidRPr="0078726B" w:rsidRDefault="005C1D36" w:rsidP="00286E2F">
            <w:pPr>
              <w:rPr>
                <w:rFonts w:ascii="Arial" w:hAnsi="Arial" w:cs="Arial"/>
                <w:sz w:val="24"/>
                <w:szCs w:val="24"/>
              </w:rPr>
            </w:pPr>
            <w:r>
              <w:rPr>
                <w:rFonts w:ascii="Arial" w:hAnsi="Arial" w:cs="Arial"/>
                <w:sz w:val="24"/>
                <w:szCs w:val="24"/>
              </w:rPr>
              <w:t>Not Applicable</w:t>
            </w:r>
          </w:p>
        </w:tc>
      </w:tr>
      <w:tr w:rsidR="00286E2F" w:rsidRPr="0078726B" w14:paraId="17B42628" w14:textId="77777777" w:rsidTr="007D066C">
        <w:trPr>
          <w:trHeight w:val="315"/>
        </w:trPr>
        <w:tc>
          <w:tcPr>
            <w:tcW w:w="1737" w:type="dxa"/>
            <w:noWrap/>
            <w:hideMark/>
          </w:tcPr>
          <w:p w14:paraId="51B204BB"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356C52E0" w14:textId="111570F5" w:rsidR="00286E2F" w:rsidRPr="0078726B" w:rsidRDefault="005C1D36" w:rsidP="00286E2F">
            <w:pPr>
              <w:rPr>
                <w:rFonts w:ascii="Arial" w:hAnsi="Arial" w:cs="Arial"/>
                <w:sz w:val="24"/>
                <w:szCs w:val="24"/>
              </w:rPr>
            </w:pPr>
            <w:r>
              <w:rPr>
                <w:rFonts w:ascii="Arial" w:hAnsi="Arial" w:cs="Arial"/>
                <w:sz w:val="24"/>
                <w:szCs w:val="24"/>
              </w:rPr>
              <w:t>Multiple Choice, Short Answer</w:t>
            </w:r>
          </w:p>
        </w:tc>
      </w:tr>
      <w:tr w:rsidR="00286E2F" w:rsidRPr="0078726B" w14:paraId="6FAF44EA" w14:textId="77777777" w:rsidTr="007D066C">
        <w:trPr>
          <w:trHeight w:val="315"/>
        </w:trPr>
        <w:tc>
          <w:tcPr>
            <w:tcW w:w="1737" w:type="dxa"/>
            <w:noWrap/>
            <w:hideMark/>
          </w:tcPr>
          <w:p w14:paraId="75288AA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2F5BCC09" w14:textId="4E3E1CB9" w:rsidR="00286E2F" w:rsidRPr="0078726B" w:rsidRDefault="005C1D36" w:rsidP="00286E2F">
            <w:pPr>
              <w:rPr>
                <w:rFonts w:ascii="Arial" w:hAnsi="Arial" w:cs="Arial"/>
                <w:sz w:val="24"/>
                <w:szCs w:val="24"/>
              </w:rPr>
            </w:pPr>
            <w:r>
              <w:rPr>
                <w:rFonts w:ascii="Arial" w:hAnsi="Arial" w:cs="Arial"/>
                <w:sz w:val="24"/>
                <w:szCs w:val="24"/>
              </w:rPr>
              <w:t xml:space="preserve">Students will </w:t>
            </w:r>
            <w:r w:rsidR="00BF5640">
              <w:rPr>
                <w:rFonts w:ascii="Arial" w:hAnsi="Arial" w:cs="Arial"/>
                <w:sz w:val="24"/>
                <w:szCs w:val="24"/>
              </w:rPr>
              <w:t>utilize goal-setting strategies.  Students will develop goals based on their own strengths and needs.</w:t>
            </w:r>
          </w:p>
        </w:tc>
      </w:tr>
      <w:tr w:rsidR="00286E2F" w:rsidRPr="0078726B" w14:paraId="3DF6CB50" w14:textId="77777777" w:rsidTr="007D066C">
        <w:trPr>
          <w:trHeight w:val="315"/>
        </w:trPr>
        <w:tc>
          <w:tcPr>
            <w:tcW w:w="1737" w:type="dxa"/>
            <w:noWrap/>
            <w:hideMark/>
          </w:tcPr>
          <w:p w14:paraId="31F3C86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705D14E0" w14:textId="77777777" w:rsidR="00286E2F" w:rsidRPr="0078726B" w:rsidRDefault="00A64D86" w:rsidP="00286E2F">
            <w:pPr>
              <w:rPr>
                <w:rFonts w:ascii="Arial" w:hAnsi="Arial" w:cs="Arial"/>
                <w:sz w:val="24"/>
                <w:szCs w:val="24"/>
              </w:rPr>
            </w:pPr>
            <w:r>
              <w:rPr>
                <w:rFonts w:ascii="Arial" w:hAnsi="Arial" w:cs="Arial"/>
                <w:sz w:val="24"/>
                <w:szCs w:val="24"/>
              </w:rPr>
              <w:t>Students will do not need to discuss their own goals, only the strategies and methods they will need in order to achieve a goal.</w:t>
            </w:r>
          </w:p>
        </w:tc>
      </w:tr>
      <w:tr w:rsidR="00286E2F" w:rsidRPr="0078726B" w14:paraId="748CEF7D" w14:textId="77777777" w:rsidTr="007D066C">
        <w:trPr>
          <w:trHeight w:val="692"/>
        </w:trPr>
        <w:tc>
          <w:tcPr>
            <w:tcW w:w="1737" w:type="dxa"/>
            <w:noWrap/>
            <w:hideMark/>
          </w:tcPr>
          <w:p w14:paraId="3FE2924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721396CB" w14:textId="3FE0B7DA" w:rsidR="00286E2F" w:rsidRPr="0078726B" w:rsidRDefault="00BF5640" w:rsidP="00286E2F">
            <w:pPr>
              <w:rPr>
                <w:rFonts w:ascii="Arial" w:hAnsi="Arial" w:cs="Arial"/>
                <w:sz w:val="24"/>
                <w:szCs w:val="24"/>
              </w:rPr>
            </w:pPr>
            <w:r>
              <w:rPr>
                <w:rFonts w:ascii="Arial" w:hAnsi="Arial" w:cs="Arial"/>
                <w:sz w:val="24"/>
                <w:szCs w:val="24"/>
              </w:rPr>
              <w:t>Items may be set in real world context.</w:t>
            </w:r>
          </w:p>
        </w:tc>
      </w:tr>
      <w:tr w:rsidR="00286E2F" w:rsidRPr="0078726B" w14:paraId="4D551E1D" w14:textId="77777777" w:rsidTr="007D066C">
        <w:trPr>
          <w:trHeight w:val="315"/>
        </w:trPr>
        <w:tc>
          <w:tcPr>
            <w:tcW w:w="1737" w:type="dxa"/>
            <w:noWrap/>
            <w:hideMark/>
          </w:tcPr>
          <w:p w14:paraId="5DCC977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0CDB1F86" w14:textId="76DE87D7" w:rsidR="00286E2F" w:rsidRPr="0078726B" w:rsidRDefault="00A64D86" w:rsidP="00286E2F">
            <w:pPr>
              <w:rPr>
                <w:rFonts w:ascii="Arial" w:hAnsi="Arial" w:cs="Arial"/>
                <w:sz w:val="24"/>
                <w:szCs w:val="24"/>
              </w:rPr>
            </w:pPr>
            <w:r>
              <w:rPr>
                <w:rFonts w:ascii="Arial" w:hAnsi="Arial" w:cs="Arial"/>
                <w:sz w:val="24"/>
                <w:szCs w:val="24"/>
              </w:rPr>
              <w:t>Focus on goal setting methods.</w:t>
            </w:r>
          </w:p>
        </w:tc>
      </w:tr>
      <w:tr w:rsidR="00286E2F" w:rsidRPr="0078726B" w14:paraId="1DF0F6AF" w14:textId="77777777" w:rsidTr="007D066C">
        <w:trPr>
          <w:trHeight w:val="3662"/>
        </w:trPr>
        <w:tc>
          <w:tcPr>
            <w:tcW w:w="1737" w:type="dxa"/>
            <w:noWrap/>
            <w:hideMark/>
          </w:tcPr>
          <w:p w14:paraId="55710E7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4A130812" w14:textId="0149AB82" w:rsidR="00286E2F" w:rsidRDefault="00455F95" w:rsidP="00286E2F">
            <w:pPr>
              <w:rPr>
                <w:rFonts w:ascii="Arial" w:hAnsi="Arial" w:cs="Arial"/>
                <w:sz w:val="24"/>
                <w:szCs w:val="24"/>
              </w:rPr>
            </w:pPr>
            <w:r>
              <w:rPr>
                <w:rFonts w:ascii="Arial" w:hAnsi="Arial" w:cs="Arial"/>
                <w:sz w:val="24"/>
                <w:szCs w:val="24"/>
              </w:rPr>
              <w:t>Goal setting is an important aspect of self-improvement.  One method of goal setting is called the SMART method.  Which of the following self-improvement goals are written in the SMART goal method?</w:t>
            </w:r>
          </w:p>
          <w:p w14:paraId="2CA8892B" w14:textId="77777777" w:rsidR="000D4B44" w:rsidRDefault="000D4B44" w:rsidP="00286E2F">
            <w:pPr>
              <w:rPr>
                <w:rFonts w:ascii="Arial" w:hAnsi="Arial" w:cs="Arial"/>
                <w:sz w:val="24"/>
                <w:szCs w:val="24"/>
              </w:rPr>
            </w:pPr>
          </w:p>
          <w:p w14:paraId="02454C6F" w14:textId="0E4864E1" w:rsidR="00455F95" w:rsidRPr="00455F95" w:rsidRDefault="00455F95" w:rsidP="00455F95">
            <w:pPr>
              <w:pStyle w:val="ListParagraph"/>
              <w:numPr>
                <w:ilvl w:val="0"/>
                <w:numId w:val="19"/>
              </w:numPr>
              <w:rPr>
                <w:rFonts w:ascii="Arial" w:hAnsi="Arial" w:cs="Arial"/>
                <w:sz w:val="24"/>
                <w:szCs w:val="24"/>
              </w:rPr>
            </w:pPr>
            <w:r>
              <w:rPr>
                <w:rFonts w:ascii="Arial" w:hAnsi="Arial" w:cs="Arial"/>
                <w:sz w:val="24"/>
                <w:szCs w:val="24"/>
              </w:rPr>
              <w:t xml:space="preserve">I will </w:t>
            </w:r>
            <w:r w:rsidR="00AD2267">
              <w:rPr>
                <w:rFonts w:ascii="Arial" w:hAnsi="Arial" w:cs="Arial"/>
                <w:sz w:val="24"/>
                <w:szCs w:val="24"/>
              </w:rPr>
              <w:t xml:space="preserve">increase my grade </w:t>
            </w:r>
            <w:r w:rsidRPr="00455F95">
              <w:rPr>
                <w:rFonts w:ascii="Arial" w:hAnsi="Arial" w:cs="Arial"/>
                <w:sz w:val="24"/>
                <w:szCs w:val="24"/>
              </w:rPr>
              <w:t>in my mathematics c</w:t>
            </w:r>
            <w:r w:rsidR="00AD2267">
              <w:rPr>
                <w:rFonts w:ascii="Arial" w:hAnsi="Arial" w:cs="Arial"/>
                <w:sz w:val="24"/>
                <w:szCs w:val="24"/>
              </w:rPr>
              <w:t>las</w:t>
            </w:r>
            <w:r w:rsidR="00BF5640">
              <w:rPr>
                <w:rFonts w:ascii="Arial" w:hAnsi="Arial" w:cs="Arial"/>
                <w:sz w:val="24"/>
                <w:szCs w:val="24"/>
              </w:rPr>
              <w:t>s by the end of this semester</w:t>
            </w:r>
            <w:r w:rsidR="00AD2267">
              <w:rPr>
                <w:rFonts w:ascii="Arial" w:hAnsi="Arial" w:cs="Arial"/>
                <w:sz w:val="24"/>
                <w:szCs w:val="24"/>
              </w:rPr>
              <w:t>.</w:t>
            </w:r>
          </w:p>
          <w:p w14:paraId="0CA4702B" w14:textId="565C2194" w:rsidR="00647D8D" w:rsidRPr="00647D8D" w:rsidRDefault="00647D8D" w:rsidP="00647D8D">
            <w:pPr>
              <w:pStyle w:val="ListParagraph"/>
              <w:numPr>
                <w:ilvl w:val="0"/>
                <w:numId w:val="19"/>
              </w:numPr>
              <w:rPr>
                <w:rFonts w:ascii="Arial" w:hAnsi="Arial" w:cs="Arial"/>
                <w:sz w:val="24"/>
                <w:szCs w:val="24"/>
              </w:rPr>
            </w:pPr>
            <w:r>
              <w:rPr>
                <w:rFonts w:ascii="Arial" w:hAnsi="Arial" w:cs="Arial"/>
                <w:sz w:val="24"/>
                <w:szCs w:val="24"/>
              </w:rPr>
              <w:t>I will increase my grade in my mathematics class by the end of the semester by only studying for tests on my own.</w:t>
            </w:r>
          </w:p>
          <w:p w14:paraId="446C9214" w14:textId="696D42F9" w:rsidR="00AD2267" w:rsidRDefault="00AD2267" w:rsidP="00455F95">
            <w:pPr>
              <w:pStyle w:val="ListParagraph"/>
              <w:numPr>
                <w:ilvl w:val="0"/>
                <w:numId w:val="19"/>
              </w:numPr>
              <w:rPr>
                <w:rFonts w:ascii="Arial" w:hAnsi="Arial" w:cs="Arial"/>
                <w:sz w:val="24"/>
                <w:szCs w:val="24"/>
              </w:rPr>
            </w:pPr>
            <w:r>
              <w:rPr>
                <w:rFonts w:ascii="Arial" w:hAnsi="Arial" w:cs="Arial"/>
                <w:sz w:val="24"/>
                <w:szCs w:val="24"/>
              </w:rPr>
              <w:t>I will increase my grade in my mathematics class by the end of this semester by attending after school tutoring twice a week.</w:t>
            </w:r>
          </w:p>
          <w:p w14:paraId="223024CA" w14:textId="5E056F24" w:rsidR="00647D8D" w:rsidRPr="00647D8D" w:rsidRDefault="00647D8D" w:rsidP="00647D8D">
            <w:pPr>
              <w:pStyle w:val="ListParagraph"/>
              <w:numPr>
                <w:ilvl w:val="0"/>
                <w:numId w:val="19"/>
              </w:numPr>
              <w:rPr>
                <w:rFonts w:ascii="Arial" w:hAnsi="Arial" w:cs="Arial"/>
                <w:sz w:val="24"/>
                <w:szCs w:val="24"/>
              </w:rPr>
            </w:pPr>
            <w:r>
              <w:rPr>
                <w:rFonts w:ascii="Arial" w:hAnsi="Arial" w:cs="Arial"/>
                <w:sz w:val="24"/>
                <w:szCs w:val="24"/>
              </w:rPr>
              <w:t>I will increase my grade in my mathematics class by the end of this semester by studying every night, regardless of my job or athletic schedule.</w:t>
            </w:r>
          </w:p>
          <w:p w14:paraId="34373727" w14:textId="77777777" w:rsidR="00647D8D" w:rsidRDefault="00647D8D" w:rsidP="00BF5640">
            <w:pPr>
              <w:rPr>
                <w:rFonts w:ascii="Arial" w:hAnsi="Arial" w:cs="Arial"/>
                <w:sz w:val="24"/>
                <w:szCs w:val="24"/>
              </w:rPr>
            </w:pPr>
          </w:p>
          <w:p w14:paraId="6D457D9E" w14:textId="1A7DECC9" w:rsidR="00BF5640" w:rsidRPr="00BF5640" w:rsidRDefault="00BF5640" w:rsidP="00BF5640">
            <w:pPr>
              <w:rPr>
                <w:rFonts w:ascii="Arial" w:hAnsi="Arial" w:cs="Arial"/>
                <w:sz w:val="24"/>
                <w:szCs w:val="24"/>
              </w:rPr>
            </w:pPr>
            <w:r>
              <w:rPr>
                <w:rFonts w:ascii="Arial" w:hAnsi="Arial" w:cs="Arial"/>
                <w:sz w:val="24"/>
                <w:szCs w:val="24"/>
              </w:rPr>
              <w:t xml:space="preserve">Correct Answer: </w:t>
            </w:r>
            <w:r w:rsidR="00647D8D">
              <w:rPr>
                <w:rFonts w:ascii="Arial" w:hAnsi="Arial" w:cs="Arial"/>
                <w:sz w:val="24"/>
                <w:szCs w:val="24"/>
              </w:rPr>
              <w:t>C</w:t>
            </w:r>
          </w:p>
        </w:tc>
      </w:tr>
    </w:tbl>
    <w:p w14:paraId="40345AC9" w14:textId="142CE5F4" w:rsidR="00286E2F" w:rsidRDefault="00286E2F" w:rsidP="00286E2F">
      <w:pPr>
        <w:rPr>
          <w:rFonts w:ascii="Arial" w:hAnsi="Arial" w:cs="Arial"/>
          <w:sz w:val="24"/>
          <w:szCs w:val="24"/>
        </w:rPr>
      </w:pPr>
    </w:p>
    <w:p w14:paraId="158F26AA" w14:textId="77777777" w:rsidR="00BF5640" w:rsidRPr="0078726B" w:rsidRDefault="00BF5640" w:rsidP="00286E2F">
      <w:pPr>
        <w:rPr>
          <w:rFonts w:ascii="Arial" w:hAnsi="Arial" w:cs="Arial"/>
          <w:sz w:val="24"/>
          <w:szCs w:val="24"/>
        </w:rPr>
      </w:pPr>
    </w:p>
    <w:p w14:paraId="338BA83D" w14:textId="77777777" w:rsidR="00286E2F" w:rsidRPr="0078726B" w:rsidRDefault="00286E2F" w:rsidP="00286E2F">
      <w:pPr>
        <w:rPr>
          <w:rFonts w:ascii="Arial" w:hAnsi="Arial" w:cs="Arial"/>
          <w:sz w:val="24"/>
          <w:szCs w:val="24"/>
        </w:rPr>
      </w:pPr>
      <w:r w:rsidRPr="0078726B">
        <w:rPr>
          <w:rFonts w:ascii="Arial" w:hAnsi="Arial" w:cs="Arial"/>
          <w:sz w:val="24"/>
          <w:szCs w:val="24"/>
        </w:rPr>
        <w:br w:type="page"/>
      </w:r>
    </w:p>
    <w:tbl>
      <w:tblPr>
        <w:tblStyle w:val="TableGrid"/>
        <w:tblW w:w="0" w:type="auto"/>
        <w:tblInd w:w="648" w:type="dxa"/>
        <w:tblLook w:val="04A0" w:firstRow="1" w:lastRow="0" w:firstColumn="1" w:lastColumn="0" w:noHBand="0" w:noVBand="1"/>
      </w:tblPr>
      <w:tblGrid>
        <w:gridCol w:w="1737"/>
        <w:gridCol w:w="7925"/>
      </w:tblGrid>
      <w:tr w:rsidR="00286E2F" w:rsidRPr="0078726B" w14:paraId="25487ACD" w14:textId="77777777" w:rsidTr="007D066C">
        <w:trPr>
          <w:trHeight w:val="315"/>
        </w:trPr>
        <w:tc>
          <w:tcPr>
            <w:tcW w:w="1737" w:type="dxa"/>
            <w:noWrap/>
            <w:hideMark/>
          </w:tcPr>
          <w:p w14:paraId="0FC1F02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1E25A570" w14:textId="77777777" w:rsidR="00286E2F" w:rsidRPr="0078726B" w:rsidRDefault="00C046C7" w:rsidP="00286E2F">
            <w:pPr>
              <w:rPr>
                <w:rFonts w:ascii="Arial" w:hAnsi="Arial" w:cs="Arial"/>
                <w:sz w:val="24"/>
                <w:szCs w:val="24"/>
              </w:rPr>
            </w:pPr>
            <w:r>
              <w:rPr>
                <w:rFonts w:ascii="Arial" w:hAnsi="Arial" w:cs="Arial"/>
                <w:sz w:val="24"/>
                <w:szCs w:val="24"/>
              </w:rPr>
              <w:t>Civics and Government</w:t>
            </w:r>
          </w:p>
        </w:tc>
      </w:tr>
      <w:tr w:rsidR="00286E2F" w:rsidRPr="0078726B" w14:paraId="6FBF3252" w14:textId="77777777" w:rsidTr="007D066C">
        <w:trPr>
          <w:trHeight w:val="315"/>
        </w:trPr>
        <w:tc>
          <w:tcPr>
            <w:tcW w:w="1737" w:type="dxa"/>
            <w:noWrap/>
            <w:hideMark/>
          </w:tcPr>
          <w:p w14:paraId="689BDE6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3EAF8CF4" w14:textId="77777777" w:rsidR="00286E2F" w:rsidRPr="0078726B" w:rsidRDefault="00C046C7" w:rsidP="00286E2F">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286E2F" w:rsidRPr="0078726B" w14:paraId="582D4D54" w14:textId="77777777" w:rsidTr="007D066C">
        <w:trPr>
          <w:trHeight w:val="315"/>
        </w:trPr>
        <w:tc>
          <w:tcPr>
            <w:tcW w:w="1737" w:type="dxa"/>
            <w:noWrap/>
            <w:hideMark/>
          </w:tcPr>
          <w:p w14:paraId="14FA7126"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66D36DEF" w14:textId="77777777" w:rsidR="00286E2F" w:rsidRPr="0078726B" w:rsidRDefault="00C046C7" w:rsidP="00286E2F">
            <w:pPr>
              <w:rPr>
                <w:rFonts w:ascii="Arial" w:hAnsi="Arial" w:cs="Arial"/>
                <w:sz w:val="24"/>
                <w:szCs w:val="24"/>
              </w:rPr>
            </w:pPr>
            <w:r>
              <w:rPr>
                <w:rFonts w:ascii="Arial" w:hAnsi="Arial" w:cs="Arial"/>
                <w:sz w:val="24"/>
                <w:szCs w:val="24"/>
              </w:rPr>
              <w:t>SS.912.C.2.12</w:t>
            </w:r>
          </w:p>
        </w:tc>
      </w:tr>
      <w:tr w:rsidR="00286E2F" w:rsidRPr="0078726B" w14:paraId="527EC814" w14:textId="77777777" w:rsidTr="007D066C">
        <w:trPr>
          <w:trHeight w:val="315"/>
        </w:trPr>
        <w:tc>
          <w:tcPr>
            <w:tcW w:w="1737" w:type="dxa"/>
            <w:noWrap/>
            <w:hideMark/>
          </w:tcPr>
          <w:p w14:paraId="5CFC71B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5BA48B3F" w14:textId="77777777" w:rsidR="00286E2F" w:rsidRPr="0078726B" w:rsidRDefault="00C046C7" w:rsidP="00286E2F">
            <w:pPr>
              <w:rPr>
                <w:rFonts w:ascii="Arial" w:hAnsi="Arial" w:cs="Arial"/>
                <w:sz w:val="24"/>
                <w:szCs w:val="24"/>
              </w:rPr>
            </w:pPr>
            <w:r>
              <w:rPr>
                <w:rFonts w:ascii="Arial" w:hAnsi="Arial" w:cs="Arial"/>
                <w:sz w:val="24"/>
                <w:szCs w:val="24"/>
              </w:rPr>
              <w:t>Explain the changing roles of television, radio, press and Internet in political communication</w:t>
            </w:r>
          </w:p>
        </w:tc>
      </w:tr>
      <w:tr w:rsidR="00286E2F" w:rsidRPr="0078726B" w14:paraId="33FF97C6" w14:textId="77777777" w:rsidTr="007D066C">
        <w:trPr>
          <w:trHeight w:val="315"/>
        </w:trPr>
        <w:tc>
          <w:tcPr>
            <w:tcW w:w="1737" w:type="dxa"/>
            <w:noWrap/>
            <w:hideMark/>
          </w:tcPr>
          <w:p w14:paraId="64CE7916"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60082851" w14:textId="517B6857" w:rsidR="00C046C7" w:rsidRPr="0078726B" w:rsidRDefault="00DD19E7" w:rsidP="00286E2F">
            <w:pPr>
              <w:rPr>
                <w:rFonts w:ascii="Arial" w:hAnsi="Arial" w:cs="Arial"/>
                <w:sz w:val="24"/>
                <w:szCs w:val="24"/>
              </w:rPr>
            </w:pPr>
            <w:r>
              <w:rPr>
                <w:rFonts w:ascii="Arial" w:hAnsi="Arial" w:cs="Arial"/>
                <w:sz w:val="24"/>
                <w:szCs w:val="24"/>
              </w:rPr>
              <w:t>Not Applicable</w:t>
            </w:r>
          </w:p>
        </w:tc>
      </w:tr>
      <w:tr w:rsidR="00286E2F" w:rsidRPr="0078726B" w14:paraId="2FF55803" w14:textId="77777777" w:rsidTr="007D066C">
        <w:trPr>
          <w:trHeight w:val="315"/>
        </w:trPr>
        <w:tc>
          <w:tcPr>
            <w:tcW w:w="1737" w:type="dxa"/>
            <w:noWrap/>
            <w:hideMark/>
          </w:tcPr>
          <w:p w14:paraId="6F6E536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76838E41" w14:textId="065EA3CE" w:rsidR="00286E2F" w:rsidRPr="0078726B" w:rsidRDefault="00DD19E7" w:rsidP="00286E2F">
            <w:pPr>
              <w:rPr>
                <w:rFonts w:ascii="Arial" w:hAnsi="Arial" w:cs="Arial"/>
                <w:sz w:val="24"/>
                <w:szCs w:val="24"/>
              </w:rPr>
            </w:pPr>
            <w:r>
              <w:rPr>
                <w:rFonts w:ascii="Arial" w:hAnsi="Arial" w:cs="Arial"/>
                <w:sz w:val="24"/>
                <w:szCs w:val="24"/>
              </w:rPr>
              <w:t>Multiple Choice, Short Answer</w:t>
            </w:r>
          </w:p>
        </w:tc>
      </w:tr>
      <w:tr w:rsidR="00286E2F" w:rsidRPr="0078726B" w14:paraId="77AE1C13" w14:textId="77777777" w:rsidTr="007D066C">
        <w:trPr>
          <w:trHeight w:val="315"/>
        </w:trPr>
        <w:tc>
          <w:tcPr>
            <w:tcW w:w="1737" w:type="dxa"/>
            <w:noWrap/>
            <w:hideMark/>
          </w:tcPr>
          <w:p w14:paraId="723E436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59ADB2B8" w14:textId="107620BD" w:rsidR="00286E2F" w:rsidRPr="0078726B" w:rsidRDefault="005C1D36" w:rsidP="005C1D36">
            <w:pPr>
              <w:rPr>
                <w:rFonts w:ascii="Arial" w:hAnsi="Arial" w:cs="Arial"/>
                <w:sz w:val="24"/>
                <w:szCs w:val="24"/>
              </w:rPr>
            </w:pPr>
            <w:r>
              <w:rPr>
                <w:rFonts w:ascii="Arial" w:hAnsi="Arial" w:cs="Arial"/>
                <w:sz w:val="24"/>
                <w:szCs w:val="24"/>
              </w:rPr>
              <w:t>Students will assess the role of television, radio, the press and internet sites and how they influence politics.</w:t>
            </w:r>
          </w:p>
        </w:tc>
      </w:tr>
      <w:tr w:rsidR="00286E2F" w:rsidRPr="0078726B" w14:paraId="0205B370" w14:textId="77777777" w:rsidTr="007D066C">
        <w:trPr>
          <w:trHeight w:val="315"/>
        </w:trPr>
        <w:tc>
          <w:tcPr>
            <w:tcW w:w="1737" w:type="dxa"/>
            <w:noWrap/>
            <w:hideMark/>
          </w:tcPr>
          <w:p w14:paraId="6D77FFE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2FA2578E" w14:textId="477CBC7A" w:rsidR="00286E2F" w:rsidRPr="0078726B" w:rsidRDefault="005C1D36" w:rsidP="00286E2F">
            <w:pPr>
              <w:rPr>
                <w:rFonts w:ascii="Arial" w:hAnsi="Arial" w:cs="Arial"/>
                <w:sz w:val="24"/>
                <w:szCs w:val="24"/>
              </w:rPr>
            </w:pPr>
            <w:r>
              <w:rPr>
                <w:rFonts w:ascii="Arial" w:hAnsi="Arial" w:cs="Arial"/>
                <w:sz w:val="24"/>
                <w:szCs w:val="24"/>
              </w:rPr>
              <w:t>Students do not have to document the history of television, radio, the press and Internet in political advertisements.</w:t>
            </w:r>
          </w:p>
        </w:tc>
      </w:tr>
      <w:tr w:rsidR="00286E2F" w:rsidRPr="0078726B" w14:paraId="39909067" w14:textId="77777777" w:rsidTr="007D066C">
        <w:trPr>
          <w:trHeight w:val="692"/>
        </w:trPr>
        <w:tc>
          <w:tcPr>
            <w:tcW w:w="1737" w:type="dxa"/>
            <w:noWrap/>
            <w:hideMark/>
          </w:tcPr>
          <w:p w14:paraId="2FC182CA"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2DC35494" w14:textId="1757792D" w:rsidR="00286E2F" w:rsidRPr="0078726B" w:rsidRDefault="005C1D36" w:rsidP="00286E2F">
            <w:pPr>
              <w:rPr>
                <w:rFonts w:ascii="Arial" w:hAnsi="Arial" w:cs="Arial"/>
                <w:sz w:val="24"/>
                <w:szCs w:val="24"/>
              </w:rPr>
            </w:pPr>
            <w:r>
              <w:rPr>
                <w:rFonts w:ascii="Arial" w:hAnsi="Arial" w:cs="Arial"/>
                <w:sz w:val="24"/>
                <w:szCs w:val="24"/>
              </w:rPr>
              <w:t>Political cartoons, text/passages, pictures</w:t>
            </w:r>
          </w:p>
        </w:tc>
      </w:tr>
      <w:tr w:rsidR="00286E2F" w:rsidRPr="0078726B" w14:paraId="0AE61AAF" w14:textId="77777777" w:rsidTr="007D066C">
        <w:trPr>
          <w:trHeight w:val="315"/>
        </w:trPr>
        <w:tc>
          <w:tcPr>
            <w:tcW w:w="1737" w:type="dxa"/>
            <w:noWrap/>
            <w:hideMark/>
          </w:tcPr>
          <w:p w14:paraId="7A0082B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00A31194" w14:textId="3EDD5812" w:rsidR="00286E2F" w:rsidRPr="0078726B" w:rsidRDefault="005C1D36" w:rsidP="00286E2F">
            <w:pPr>
              <w:rPr>
                <w:rFonts w:ascii="Arial" w:hAnsi="Arial" w:cs="Arial"/>
                <w:sz w:val="24"/>
                <w:szCs w:val="24"/>
              </w:rPr>
            </w:pPr>
            <w:r>
              <w:rPr>
                <w:rFonts w:ascii="Arial" w:hAnsi="Arial" w:cs="Arial"/>
                <w:sz w:val="24"/>
                <w:szCs w:val="24"/>
              </w:rPr>
              <w:t xml:space="preserve">Focus specifically on the role of media in political </w:t>
            </w:r>
            <w:r w:rsidR="00F955E2">
              <w:rPr>
                <w:rFonts w:ascii="Arial" w:hAnsi="Arial" w:cs="Arial"/>
                <w:sz w:val="24"/>
                <w:szCs w:val="24"/>
              </w:rPr>
              <w:t>communication</w:t>
            </w:r>
            <w:r>
              <w:rPr>
                <w:rFonts w:ascii="Arial" w:hAnsi="Arial" w:cs="Arial"/>
                <w:sz w:val="24"/>
                <w:szCs w:val="24"/>
              </w:rPr>
              <w:t>.</w:t>
            </w:r>
          </w:p>
        </w:tc>
      </w:tr>
      <w:tr w:rsidR="00286E2F" w:rsidRPr="0078726B" w14:paraId="121B30A9" w14:textId="77777777" w:rsidTr="006D2E1D">
        <w:trPr>
          <w:trHeight w:val="3014"/>
        </w:trPr>
        <w:tc>
          <w:tcPr>
            <w:tcW w:w="1737" w:type="dxa"/>
            <w:noWrap/>
            <w:hideMark/>
          </w:tcPr>
          <w:p w14:paraId="389A5CBB"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416F512C" w14:textId="7DF47A28" w:rsidR="008C6820" w:rsidRDefault="00FC37D8" w:rsidP="00371606">
            <w:pPr>
              <w:rPr>
                <w:rFonts w:ascii="Arial" w:hAnsi="Arial" w:cs="Arial"/>
                <w:sz w:val="24"/>
                <w:szCs w:val="24"/>
              </w:rPr>
            </w:pPr>
            <w:r>
              <w:rPr>
                <w:rFonts w:ascii="Arial" w:hAnsi="Arial" w:cs="Arial"/>
                <w:sz w:val="24"/>
                <w:szCs w:val="24"/>
              </w:rPr>
              <w:t>The media is an important tool in any political campaign.  If a special interest groups wishes to gather support for a political policy that is geared toward a younger age group, which form of media would they utilize to reach the largest number of this group?</w:t>
            </w:r>
          </w:p>
          <w:p w14:paraId="3B5450B2" w14:textId="77777777" w:rsidR="000D4B44" w:rsidRDefault="000D4B44" w:rsidP="00371606">
            <w:pPr>
              <w:rPr>
                <w:rFonts w:ascii="Arial" w:hAnsi="Arial" w:cs="Arial"/>
                <w:sz w:val="24"/>
                <w:szCs w:val="24"/>
              </w:rPr>
            </w:pPr>
          </w:p>
          <w:p w14:paraId="2AA7E47D" w14:textId="0E2132AD" w:rsidR="00F7559B" w:rsidRPr="00FC37D8" w:rsidRDefault="00CB6BD1" w:rsidP="00FC37D8">
            <w:pPr>
              <w:pStyle w:val="ListParagraph"/>
              <w:numPr>
                <w:ilvl w:val="0"/>
                <w:numId w:val="21"/>
              </w:numPr>
              <w:rPr>
                <w:rFonts w:ascii="Arial" w:hAnsi="Arial" w:cs="Arial"/>
                <w:sz w:val="24"/>
                <w:szCs w:val="24"/>
              </w:rPr>
            </w:pPr>
            <w:r>
              <w:rPr>
                <w:rFonts w:ascii="Arial" w:hAnsi="Arial" w:cs="Arial"/>
                <w:sz w:val="24"/>
                <w:szCs w:val="24"/>
              </w:rPr>
              <w:t>i</w:t>
            </w:r>
            <w:r w:rsidR="00FC37D8">
              <w:rPr>
                <w:rFonts w:ascii="Arial" w:hAnsi="Arial" w:cs="Arial"/>
                <w:sz w:val="24"/>
                <w:szCs w:val="24"/>
              </w:rPr>
              <w:t>nternet</w:t>
            </w:r>
          </w:p>
          <w:p w14:paraId="2A719149" w14:textId="4BDC5738" w:rsidR="00FC37D8" w:rsidRDefault="00CB6BD1" w:rsidP="00FC37D8">
            <w:pPr>
              <w:pStyle w:val="ListParagraph"/>
              <w:numPr>
                <w:ilvl w:val="0"/>
                <w:numId w:val="21"/>
              </w:numPr>
              <w:rPr>
                <w:rFonts w:ascii="Arial" w:hAnsi="Arial" w:cs="Arial"/>
                <w:sz w:val="24"/>
                <w:szCs w:val="24"/>
              </w:rPr>
            </w:pPr>
            <w:r>
              <w:rPr>
                <w:rFonts w:ascii="Arial" w:hAnsi="Arial" w:cs="Arial"/>
                <w:sz w:val="24"/>
                <w:szCs w:val="24"/>
              </w:rPr>
              <w:t>n</w:t>
            </w:r>
            <w:r w:rsidR="00FC37D8">
              <w:rPr>
                <w:rFonts w:ascii="Arial" w:hAnsi="Arial" w:cs="Arial"/>
                <w:sz w:val="24"/>
                <w:szCs w:val="24"/>
              </w:rPr>
              <w:t>ewspapers</w:t>
            </w:r>
          </w:p>
          <w:p w14:paraId="52EEDD4F" w14:textId="3C6906B3" w:rsidR="00FC37D8" w:rsidRDefault="00CB6BD1" w:rsidP="00FC37D8">
            <w:pPr>
              <w:pStyle w:val="ListParagraph"/>
              <w:numPr>
                <w:ilvl w:val="0"/>
                <w:numId w:val="21"/>
              </w:numPr>
              <w:rPr>
                <w:rFonts w:ascii="Arial" w:hAnsi="Arial" w:cs="Arial"/>
                <w:sz w:val="24"/>
                <w:szCs w:val="24"/>
              </w:rPr>
            </w:pPr>
            <w:r>
              <w:rPr>
                <w:rFonts w:ascii="Arial" w:hAnsi="Arial" w:cs="Arial"/>
                <w:sz w:val="24"/>
                <w:szCs w:val="24"/>
              </w:rPr>
              <w:t>r</w:t>
            </w:r>
            <w:r w:rsidR="00FC37D8">
              <w:rPr>
                <w:rFonts w:ascii="Arial" w:hAnsi="Arial" w:cs="Arial"/>
                <w:sz w:val="24"/>
                <w:szCs w:val="24"/>
              </w:rPr>
              <w:t>adio</w:t>
            </w:r>
          </w:p>
          <w:p w14:paraId="1C18182E" w14:textId="4A8270AB" w:rsidR="00FC37D8" w:rsidRDefault="00CB6BD1" w:rsidP="00FC37D8">
            <w:pPr>
              <w:pStyle w:val="ListParagraph"/>
              <w:numPr>
                <w:ilvl w:val="0"/>
                <w:numId w:val="21"/>
              </w:numPr>
              <w:rPr>
                <w:rFonts w:ascii="Arial" w:hAnsi="Arial" w:cs="Arial"/>
                <w:sz w:val="24"/>
                <w:szCs w:val="24"/>
              </w:rPr>
            </w:pPr>
            <w:r>
              <w:rPr>
                <w:rFonts w:ascii="Arial" w:hAnsi="Arial" w:cs="Arial"/>
                <w:sz w:val="24"/>
                <w:szCs w:val="24"/>
              </w:rPr>
              <w:t>t</w:t>
            </w:r>
            <w:r w:rsidR="00FC37D8">
              <w:rPr>
                <w:rFonts w:ascii="Arial" w:hAnsi="Arial" w:cs="Arial"/>
                <w:sz w:val="24"/>
                <w:szCs w:val="24"/>
              </w:rPr>
              <w:t>elevision</w:t>
            </w:r>
          </w:p>
          <w:p w14:paraId="6CADFE77" w14:textId="77777777" w:rsidR="00FC37D8" w:rsidRDefault="00FC37D8" w:rsidP="00FC37D8">
            <w:pPr>
              <w:rPr>
                <w:rFonts w:ascii="Arial" w:hAnsi="Arial" w:cs="Arial"/>
                <w:sz w:val="24"/>
                <w:szCs w:val="24"/>
              </w:rPr>
            </w:pPr>
          </w:p>
          <w:p w14:paraId="14E436E8" w14:textId="6A081908" w:rsidR="00FC37D8" w:rsidRPr="00FC37D8" w:rsidRDefault="00FC37D8" w:rsidP="00FC37D8">
            <w:pPr>
              <w:rPr>
                <w:rFonts w:ascii="Arial" w:hAnsi="Arial" w:cs="Arial"/>
                <w:sz w:val="24"/>
                <w:szCs w:val="24"/>
              </w:rPr>
            </w:pPr>
            <w:r>
              <w:rPr>
                <w:rFonts w:ascii="Arial" w:hAnsi="Arial" w:cs="Arial"/>
                <w:sz w:val="24"/>
                <w:szCs w:val="24"/>
              </w:rPr>
              <w:t>Correct Answer: A</w:t>
            </w:r>
          </w:p>
        </w:tc>
      </w:tr>
    </w:tbl>
    <w:p w14:paraId="382676B9" w14:textId="63644E50" w:rsidR="00286E2F" w:rsidRPr="0078726B" w:rsidRDefault="00286E2F" w:rsidP="00286E2F">
      <w:pPr>
        <w:rPr>
          <w:rFonts w:ascii="Arial" w:hAnsi="Arial" w:cs="Arial"/>
          <w:sz w:val="24"/>
          <w:szCs w:val="24"/>
        </w:rPr>
      </w:pPr>
    </w:p>
    <w:p w14:paraId="0BFF0011" w14:textId="050E58EF" w:rsidR="00286E2F" w:rsidRPr="0078726B" w:rsidRDefault="00286E2F" w:rsidP="00286E2F">
      <w:pPr>
        <w:rPr>
          <w:rFonts w:ascii="Arial" w:hAnsi="Arial" w:cs="Arial"/>
          <w:sz w:val="24"/>
          <w:szCs w:val="24"/>
        </w:rPr>
      </w:pPr>
      <w:r w:rsidRPr="0078726B">
        <w:rPr>
          <w:rFonts w:ascii="Arial" w:hAnsi="Arial" w:cs="Arial"/>
          <w:sz w:val="24"/>
          <w:szCs w:val="24"/>
        </w:rPr>
        <w:br w:type="page"/>
      </w:r>
    </w:p>
    <w:tbl>
      <w:tblPr>
        <w:tblStyle w:val="TableGrid"/>
        <w:tblW w:w="0" w:type="auto"/>
        <w:tblInd w:w="738" w:type="dxa"/>
        <w:tblLook w:val="04A0" w:firstRow="1" w:lastRow="0" w:firstColumn="1" w:lastColumn="0" w:noHBand="0" w:noVBand="1"/>
      </w:tblPr>
      <w:tblGrid>
        <w:gridCol w:w="1737"/>
        <w:gridCol w:w="7925"/>
      </w:tblGrid>
      <w:tr w:rsidR="00286E2F" w:rsidRPr="0078726B" w14:paraId="1190F29E" w14:textId="77777777" w:rsidTr="007D066C">
        <w:trPr>
          <w:trHeight w:val="315"/>
        </w:trPr>
        <w:tc>
          <w:tcPr>
            <w:tcW w:w="1737" w:type="dxa"/>
            <w:noWrap/>
            <w:hideMark/>
          </w:tcPr>
          <w:p w14:paraId="50B2344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5F8BCEFF" w14:textId="127674F6" w:rsidR="00286E2F" w:rsidRPr="0078726B" w:rsidRDefault="00A35E34" w:rsidP="00286E2F">
            <w:pPr>
              <w:rPr>
                <w:rFonts w:ascii="Arial" w:hAnsi="Arial" w:cs="Arial"/>
                <w:sz w:val="24"/>
                <w:szCs w:val="24"/>
              </w:rPr>
            </w:pPr>
            <w:r>
              <w:rPr>
                <w:rFonts w:ascii="Arial" w:hAnsi="Arial" w:cs="Arial"/>
                <w:sz w:val="24"/>
                <w:szCs w:val="24"/>
              </w:rPr>
              <w:t>Civics and Government</w:t>
            </w:r>
          </w:p>
        </w:tc>
      </w:tr>
      <w:tr w:rsidR="00286E2F" w:rsidRPr="0078726B" w14:paraId="26E9CCD6" w14:textId="77777777" w:rsidTr="007D066C">
        <w:trPr>
          <w:trHeight w:val="315"/>
        </w:trPr>
        <w:tc>
          <w:tcPr>
            <w:tcW w:w="1737" w:type="dxa"/>
            <w:noWrap/>
            <w:hideMark/>
          </w:tcPr>
          <w:p w14:paraId="00B8530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3A5696F3" w14:textId="5781E71A" w:rsidR="00286E2F" w:rsidRPr="0078726B" w:rsidRDefault="005168EA" w:rsidP="00286E2F">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286E2F" w:rsidRPr="0078726B" w14:paraId="5ED58C87" w14:textId="77777777" w:rsidTr="007D066C">
        <w:trPr>
          <w:trHeight w:val="315"/>
        </w:trPr>
        <w:tc>
          <w:tcPr>
            <w:tcW w:w="1737" w:type="dxa"/>
            <w:noWrap/>
            <w:hideMark/>
          </w:tcPr>
          <w:p w14:paraId="7263E38A"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7D1D0F01" w14:textId="2D8BAB1C" w:rsidR="00286E2F" w:rsidRPr="0078726B" w:rsidRDefault="005168EA" w:rsidP="00286E2F">
            <w:pPr>
              <w:rPr>
                <w:rFonts w:ascii="Arial" w:hAnsi="Arial" w:cs="Arial"/>
                <w:sz w:val="24"/>
                <w:szCs w:val="24"/>
              </w:rPr>
            </w:pPr>
            <w:r>
              <w:rPr>
                <w:rFonts w:ascii="Arial" w:hAnsi="Arial" w:cs="Arial"/>
                <w:sz w:val="24"/>
                <w:szCs w:val="24"/>
              </w:rPr>
              <w:t>SS.912.C.2.13</w:t>
            </w:r>
          </w:p>
        </w:tc>
      </w:tr>
      <w:tr w:rsidR="00286E2F" w:rsidRPr="0078726B" w14:paraId="1F3D6A0B" w14:textId="77777777" w:rsidTr="007D066C">
        <w:trPr>
          <w:trHeight w:val="315"/>
        </w:trPr>
        <w:tc>
          <w:tcPr>
            <w:tcW w:w="1737" w:type="dxa"/>
            <w:noWrap/>
            <w:hideMark/>
          </w:tcPr>
          <w:p w14:paraId="417CF7E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7240139D" w14:textId="0F66F46F" w:rsidR="00286E2F" w:rsidRPr="0078726B" w:rsidRDefault="005168EA" w:rsidP="00286E2F">
            <w:pPr>
              <w:rPr>
                <w:rFonts w:ascii="Arial" w:hAnsi="Arial" w:cs="Arial"/>
                <w:sz w:val="24"/>
                <w:szCs w:val="24"/>
              </w:rPr>
            </w:pPr>
            <w:r>
              <w:rPr>
                <w:rFonts w:ascii="Arial" w:hAnsi="Arial" w:cs="Arial"/>
                <w:sz w:val="24"/>
                <w:szCs w:val="24"/>
              </w:rPr>
              <w:t>Analyze various forms of political communication and evaluate for bias, factual accuracy, omission, and emotional appeal.</w:t>
            </w:r>
          </w:p>
        </w:tc>
      </w:tr>
      <w:tr w:rsidR="00286E2F" w:rsidRPr="0078726B" w14:paraId="5E5BE953" w14:textId="77777777" w:rsidTr="007D066C">
        <w:trPr>
          <w:trHeight w:val="315"/>
        </w:trPr>
        <w:tc>
          <w:tcPr>
            <w:tcW w:w="1737" w:type="dxa"/>
            <w:noWrap/>
            <w:hideMark/>
          </w:tcPr>
          <w:p w14:paraId="1219F32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0891D9C4" w14:textId="1BE1B8BA" w:rsidR="00286E2F" w:rsidRPr="0078726B" w:rsidRDefault="00DD19E7" w:rsidP="00286E2F">
            <w:pPr>
              <w:rPr>
                <w:rFonts w:ascii="Arial" w:hAnsi="Arial" w:cs="Arial"/>
                <w:sz w:val="24"/>
                <w:szCs w:val="24"/>
              </w:rPr>
            </w:pPr>
            <w:r>
              <w:rPr>
                <w:rFonts w:ascii="Arial" w:hAnsi="Arial" w:cs="Arial"/>
                <w:sz w:val="24"/>
                <w:szCs w:val="24"/>
              </w:rPr>
              <w:t>Not Applicable</w:t>
            </w:r>
          </w:p>
        </w:tc>
      </w:tr>
      <w:tr w:rsidR="00286E2F" w:rsidRPr="0078726B" w14:paraId="5FF19675" w14:textId="77777777" w:rsidTr="007D066C">
        <w:trPr>
          <w:trHeight w:val="315"/>
        </w:trPr>
        <w:tc>
          <w:tcPr>
            <w:tcW w:w="1737" w:type="dxa"/>
            <w:noWrap/>
            <w:hideMark/>
          </w:tcPr>
          <w:p w14:paraId="07130D0B"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00E80417" w14:textId="48D7A55C" w:rsidR="00286E2F" w:rsidRPr="0078726B" w:rsidRDefault="00DD19E7" w:rsidP="00286E2F">
            <w:pPr>
              <w:rPr>
                <w:rFonts w:ascii="Arial" w:hAnsi="Arial" w:cs="Arial"/>
                <w:sz w:val="24"/>
                <w:szCs w:val="24"/>
              </w:rPr>
            </w:pPr>
            <w:r>
              <w:rPr>
                <w:rFonts w:ascii="Arial" w:hAnsi="Arial" w:cs="Arial"/>
                <w:sz w:val="24"/>
                <w:szCs w:val="24"/>
              </w:rPr>
              <w:t>Multiple Choice</w:t>
            </w:r>
            <w:r w:rsidR="00AA639D">
              <w:rPr>
                <w:rFonts w:ascii="Arial" w:hAnsi="Arial" w:cs="Arial"/>
                <w:sz w:val="24"/>
                <w:szCs w:val="24"/>
              </w:rPr>
              <w:t>, Short Answer</w:t>
            </w:r>
          </w:p>
        </w:tc>
      </w:tr>
      <w:tr w:rsidR="00286E2F" w:rsidRPr="0078726B" w14:paraId="29F057DA" w14:textId="77777777" w:rsidTr="007D066C">
        <w:trPr>
          <w:trHeight w:val="315"/>
        </w:trPr>
        <w:tc>
          <w:tcPr>
            <w:tcW w:w="1737" w:type="dxa"/>
            <w:noWrap/>
            <w:hideMark/>
          </w:tcPr>
          <w:p w14:paraId="5225F7D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15A30480" w14:textId="7BBBF66D" w:rsidR="00286E2F" w:rsidRPr="0078726B" w:rsidRDefault="005168EA" w:rsidP="00286E2F">
            <w:pPr>
              <w:rPr>
                <w:rFonts w:ascii="Arial" w:hAnsi="Arial" w:cs="Arial"/>
                <w:sz w:val="24"/>
                <w:szCs w:val="24"/>
              </w:rPr>
            </w:pPr>
            <w:r>
              <w:rPr>
                <w:rFonts w:ascii="Arial" w:hAnsi="Arial" w:cs="Arial"/>
                <w:sz w:val="24"/>
                <w:szCs w:val="24"/>
              </w:rPr>
              <w:t>The student will be able to analyze political cartoons, political propaganda, campaign advertisements, political speeches, bumper stickers, blogs and media to determine if the source is bias, has factual accuracy, omission of facts, or emotional appeal.</w:t>
            </w:r>
          </w:p>
        </w:tc>
      </w:tr>
      <w:tr w:rsidR="00286E2F" w:rsidRPr="0078726B" w14:paraId="528C0E8D" w14:textId="77777777" w:rsidTr="007D066C">
        <w:trPr>
          <w:trHeight w:val="315"/>
        </w:trPr>
        <w:tc>
          <w:tcPr>
            <w:tcW w:w="1737" w:type="dxa"/>
            <w:noWrap/>
            <w:hideMark/>
          </w:tcPr>
          <w:p w14:paraId="0467064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7F67F76D" w14:textId="06ED5DE4" w:rsidR="00286E2F" w:rsidRPr="0078726B" w:rsidRDefault="005168EA" w:rsidP="00286E2F">
            <w:pPr>
              <w:rPr>
                <w:rFonts w:ascii="Arial" w:hAnsi="Arial" w:cs="Arial"/>
                <w:sz w:val="24"/>
                <w:szCs w:val="24"/>
              </w:rPr>
            </w:pPr>
            <w:r>
              <w:rPr>
                <w:rFonts w:ascii="Arial" w:hAnsi="Arial" w:cs="Arial"/>
                <w:sz w:val="24"/>
                <w:szCs w:val="24"/>
              </w:rPr>
              <w:t>The item does not address the history of political campaigning or other historical aspects of elections.</w:t>
            </w:r>
          </w:p>
        </w:tc>
      </w:tr>
      <w:tr w:rsidR="00286E2F" w:rsidRPr="0078726B" w14:paraId="6055BB69" w14:textId="77777777" w:rsidTr="007D066C">
        <w:trPr>
          <w:trHeight w:val="692"/>
        </w:trPr>
        <w:tc>
          <w:tcPr>
            <w:tcW w:w="1737" w:type="dxa"/>
            <w:noWrap/>
            <w:hideMark/>
          </w:tcPr>
          <w:p w14:paraId="62171E19"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2BEA8DFC" w14:textId="74E9A4F6" w:rsidR="00286E2F" w:rsidRPr="0078726B" w:rsidRDefault="005168EA" w:rsidP="00286E2F">
            <w:pPr>
              <w:rPr>
                <w:rFonts w:ascii="Arial" w:hAnsi="Arial" w:cs="Arial"/>
                <w:sz w:val="24"/>
                <w:szCs w:val="24"/>
              </w:rPr>
            </w:pPr>
            <w:r>
              <w:rPr>
                <w:rFonts w:ascii="Arial" w:hAnsi="Arial" w:cs="Arial"/>
                <w:sz w:val="24"/>
                <w:szCs w:val="24"/>
              </w:rPr>
              <w:t>Cartoons, advertisements, speeches, bumper stickers</w:t>
            </w:r>
          </w:p>
        </w:tc>
      </w:tr>
      <w:tr w:rsidR="00286E2F" w:rsidRPr="0078726B" w14:paraId="7B9FFA89" w14:textId="77777777" w:rsidTr="007D066C">
        <w:trPr>
          <w:trHeight w:val="315"/>
        </w:trPr>
        <w:tc>
          <w:tcPr>
            <w:tcW w:w="1737" w:type="dxa"/>
            <w:noWrap/>
            <w:hideMark/>
          </w:tcPr>
          <w:p w14:paraId="54039431"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28590EF8" w14:textId="4F236993" w:rsidR="00286E2F" w:rsidRPr="0078726B" w:rsidRDefault="00A64D86" w:rsidP="00286E2F">
            <w:pPr>
              <w:rPr>
                <w:rFonts w:ascii="Arial" w:hAnsi="Arial" w:cs="Arial"/>
                <w:sz w:val="24"/>
                <w:szCs w:val="24"/>
              </w:rPr>
            </w:pPr>
            <w:r>
              <w:rPr>
                <w:rFonts w:ascii="Arial" w:hAnsi="Arial" w:cs="Arial"/>
                <w:sz w:val="24"/>
                <w:szCs w:val="24"/>
              </w:rPr>
              <w:t>Focus is on looking for bias in the various types of political communication (i.e., advertisements, speeches, media, etc.)</w:t>
            </w:r>
          </w:p>
        </w:tc>
      </w:tr>
      <w:tr w:rsidR="00286E2F" w:rsidRPr="0078726B" w14:paraId="02A9102F" w14:textId="77777777" w:rsidTr="007D066C">
        <w:trPr>
          <w:trHeight w:val="3662"/>
        </w:trPr>
        <w:tc>
          <w:tcPr>
            <w:tcW w:w="1737" w:type="dxa"/>
            <w:noWrap/>
            <w:hideMark/>
          </w:tcPr>
          <w:p w14:paraId="435B4DA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55B87023" w14:textId="49FDEB2D" w:rsidR="001445D0" w:rsidRDefault="0048339C" w:rsidP="001445D0">
            <w:pPr>
              <w:rPr>
                <w:rFonts w:ascii="Arial" w:eastAsia="Times New Roman" w:hAnsi="Arial" w:cs="Arial"/>
                <w:sz w:val="24"/>
                <w:szCs w:val="24"/>
              </w:rPr>
            </w:pPr>
            <w:r>
              <w:rPr>
                <w:rFonts w:ascii="Arial" w:eastAsia="Times New Roman" w:hAnsi="Arial" w:cs="Times New Roman"/>
                <w:sz w:val="24"/>
                <w:szCs w:val="24"/>
              </w:rPr>
              <w:t xml:space="preserve">One of the many issues that the Republican and Democratic parties fail to agree on is the issue of climate change.  </w:t>
            </w:r>
            <w:r w:rsidR="001445D0">
              <w:rPr>
                <w:rFonts w:ascii="Arial" w:eastAsia="Times New Roman" w:hAnsi="Arial" w:cs="Times New Roman"/>
                <w:sz w:val="24"/>
                <w:szCs w:val="24"/>
              </w:rPr>
              <w:t xml:space="preserve">During the 2012 presidential campaign, the Republican Vice Presidential Candidate Ron Paul stated, </w:t>
            </w:r>
            <w:r w:rsidR="001445D0" w:rsidRPr="00A96C9F">
              <w:rPr>
                <w:rFonts w:ascii="Arial" w:eastAsia="Times New Roman" w:hAnsi="Arial" w:cs="Arial"/>
                <w:sz w:val="24"/>
                <w:szCs w:val="24"/>
              </w:rPr>
              <w:t>“</w:t>
            </w:r>
            <w:r w:rsidR="001445D0">
              <w:rPr>
                <w:rFonts w:ascii="Arial" w:eastAsia="Times New Roman" w:hAnsi="Arial" w:cs="Arial"/>
                <w:sz w:val="24"/>
                <w:szCs w:val="24"/>
              </w:rPr>
              <w:t>t</w:t>
            </w:r>
            <w:r w:rsidR="001445D0" w:rsidRPr="00A96C9F">
              <w:rPr>
                <w:rFonts w:ascii="Arial" w:eastAsia="Times New Roman" w:hAnsi="Arial" w:cs="Arial"/>
                <w:sz w:val="24"/>
                <w:szCs w:val="24"/>
              </w:rPr>
              <w:t>he greatest hoax I think that has been around for many, many years if not hundreds of years has been this hoax on the environment and global warming."</w:t>
            </w:r>
            <w:r>
              <w:rPr>
                <w:rFonts w:ascii="Arial" w:eastAsia="Times New Roman" w:hAnsi="Arial" w:cs="Arial"/>
                <w:sz w:val="24"/>
                <w:szCs w:val="24"/>
              </w:rPr>
              <w:t xml:space="preserve">  Which of the following choices was Senator Paul aiming for with his audience?</w:t>
            </w:r>
          </w:p>
          <w:p w14:paraId="65913700" w14:textId="77777777" w:rsidR="001445D0" w:rsidRDefault="001445D0" w:rsidP="00286E2F">
            <w:pPr>
              <w:rPr>
                <w:rFonts w:ascii="Arial" w:hAnsi="Arial" w:cs="Arial"/>
                <w:sz w:val="24"/>
                <w:szCs w:val="24"/>
              </w:rPr>
            </w:pPr>
          </w:p>
          <w:p w14:paraId="7C2A3AB5" w14:textId="4452C633" w:rsidR="00333EC9" w:rsidRDefault="00CB6BD1" w:rsidP="0048339C">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emotional a</w:t>
            </w:r>
            <w:r w:rsidR="00333EC9">
              <w:rPr>
                <w:rFonts w:ascii="Arial" w:eastAsia="Times New Roman" w:hAnsi="Arial" w:cs="Arial"/>
                <w:sz w:val="24"/>
                <w:szCs w:val="24"/>
              </w:rPr>
              <w:t>ppeal</w:t>
            </w:r>
          </w:p>
          <w:p w14:paraId="017EA907" w14:textId="526142FC" w:rsidR="00A96C9F" w:rsidRPr="0048339C" w:rsidRDefault="00CB6BD1" w:rsidP="0048339C">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factual a</w:t>
            </w:r>
            <w:r w:rsidR="0048339C" w:rsidRPr="0048339C">
              <w:rPr>
                <w:rFonts w:ascii="Arial" w:eastAsia="Times New Roman" w:hAnsi="Arial" w:cs="Arial"/>
                <w:sz w:val="24"/>
                <w:szCs w:val="24"/>
              </w:rPr>
              <w:t>ccuracy</w:t>
            </w:r>
          </w:p>
          <w:p w14:paraId="30DBBA5E" w14:textId="18BD72F8" w:rsidR="0048339C" w:rsidRDefault="00CB6BD1" w:rsidP="0048339C">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omission of f</w:t>
            </w:r>
            <w:r w:rsidR="0048339C">
              <w:rPr>
                <w:rFonts w:ascii="Arial" w:eastAsia="Times New Roman" w:hAnsi="Arial" w:cs="Arial"/>
                <w:sz w:val="24"/>
                <w:szCs w:val="24"/>
              </w:rPr>
              <w:t>acts</w:t>
            </w:r>
          </w:p>
          <w:p w14:paraId="2C0B29D1" w14:textId="426EE55C" w:rsidR="00A96C9F" w:rsidRPr="007D4E7F" w:rsidRDefault="00CB6BD1" w:rsidP="00333EC9">
            <w:pPr>
              <w:pStyle w:val="ListParagraph"/>
              <w:numPr>
                <w:ilvl w:val="0"/>
                <w:numId w:val="25"/>
              </w:numPr>
              <w:rPr>
                <w:rFonts w:ascii="Arial" w:hAnsi="Arial" w:cs="Arial"/>
                <w:sz w:val="24"/>
                <w:szCs w:val="24"/>
              </w:rPr>
            </w:pPr>
            <w:r>
              <w:rPr>
                <w:rFonts w:ascii="Arial" w:eastAsia="Times New Roman" w:hAnsi="Arial" w:cs="Arial"/>
                <w:sz w:val="24"/>
                <w:szCs w:val="24"/>
              </w:rPr>
              <w:t>scientific mi</w:t>
            </w:r>
            <w:r w:rsidR="00333EC9">
              <w:rPr>
                <w:rFonts w:ascii="Arial" w:eastAsia="Times New Roman" w:hAnsi="Arial" w:cs="Arial"/>
                <w:sz w:val="24"/>
                <w:szCs w:val="24"/>
              </w:rPr>
              <w:t>srepresentation</w:t>
            </w:r>
          </w:p>
          <w:p w14:paraId="2F22D495" w14:textId="77777777" w:rsidR="007D4E7F" w:rsidRDefault="007D4E7F" w:rsidP="007D4E7F">
            <w:pPr>
              <w:rPr>
                <w:rFonts w:ascii="Arial" w:hAnsi="Arial" w:cs="Arial"/>
                <w:sz w:val="24"/>
                <w:szCs w:val="24"/>
              </w:rPr>
            </w:pPr>
          </w:p>
          <w:p w14:paraId="20C00C6A" w14:textId="66422DFF" w:rsidR="007D4E7F" w:rsidRPr="007D4E7F" w:rsidRDefault="007D4E7F" w:rsidP="007D4E7F">
            <w:pPr>
              <w:rPr>
                <w:rFonts w:ascii="Arial" w:hAnsi="Arial" w:cs="Arial"/>
                <w:sz w:val="24"/>
                <w:szCs w:val="24"/>
              </w:rPr>
            </w:pPr>
            <w:r>
              <w:rPr>
                <w:rFonts w:ascii="Arial" w:hAnsi="Arial" w:cs="Arial"/>
                <w:sz w:val="24"/>
                <w:szCs w:val="24"/>
              </w:rPr>
              <w:t>Correct Answer: A</w:t>
            </w:r>
          </w:p>
        </w:tc>
      </w:tr>
    </w:tbl>
    <w:p w14:paraId="2ADE8E1A" w14:textId="7E95D7F9" w:rsidR="00286E2F" w:rsidRPr="0078726B" w:rsidRDefault="00286E2F" w:rsidP="00286E2F">
      <w:pPr>
        <w:rPr>
          <w:rFonts w:ascii="Arial" w:hAnsi="Arial" w:cs="Arial"/>
          <w:sz w:val="24"/>
          <w:szCs w:val="24"/>
        </w:rPr>
      </w:pPr>
    </w:p>
    <w:p w14:paraId="36FE49AC" w14:textId="77777777" w:rsidR="00286E2F" w:rsidRPr="0078726B" w:rsidRDefault="00286E2F" w:rsidP="00286E2F">
      <w:pPr>
        <w:rPr>
          <w:rFonts w:ascii="Arial" w:hAnsi="Arial" w:cs="Arial"/>
          <w:sz w:val="24"/>
          <w:szCs w:val="24"/>
        </w:rPr>
      </w:pPr>
      <w:r w:rsidRPr="0078726B">
        <w:rPr>
          <w:rFonts w:ascii="Arial" w:hAnsi="Arial" w:cs="Arial"/>
          <w:sz w:val="24"/>
          <w:szCs w:val="24"/>
        </w:rPr>
        <w:br w:type="page"/>
      </w:r>
    </w:p>
    <w:tbl>
      <w:tblPr>
        <w:tblStyle w:val="TableGrid"/>
        <w:tblW w:w="0" w:type="auto"/>
        <w:tblInd w:w="648" w:type="dxa"/>
        <w:tblLook w:val="04A0" w:firstRow="1" w:lastRow="0" w:firstColumn="1" w:lastColumn="0" w:noHBand="0" w:noVBand="1"/>
      </w:tblPr>
      <w:tblGrid>
        <w:gridCol w:w="1737"/>
        <w:gridCol w:w="7925"/>
      </w:tblGrid>
      <w:tr w:rsidR="00286E2F" w:rsidRPr="0078726B" w14:paraId="122D5B09" w14:textId="77777777" w:rsidTr="007D066C">
        <w:trPr>
          <w:trHeight w:val="315"/>
        </w:trPr>
        <w:tc>
          <w:tcPr>
            <w:tcW w:w="1737" w:type="dxa"/>
            <w:noWrap/>
            <w:hideMark/>
          </w:tcPr>
          <w:p w14:paraId="545D2E3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15C3C370" w14:textId="5B37A2F5" w:rsidR="00286E2F" w:rsidRPr="0078726B" w:rsidRDefault="005168EA" w:rsidP="00286E2F">
            <w:pPr>
              <w:rPr>
                <w:rFonts w:ascii="Arial" w:hAnsi="Arial" w:cs="Arial"/>
                <w:sz w:val="24"/>
                <w:szCs w:val="24"/>
              </w:rPr>
            </w:pPr>
            <w:r>
              <w:rPr>
                <w:rFonts w:ascii="Arial" w:hAnsi="Arial" w:cs="Arial"/>
                <w:sz w:val="24"/>
                <w:szCs w:val="24"/>
              </w:rPr>
              <w:t>Civics and Government</w:t>
            </w:r>
          </w:p>
        </w:tc>
      </w:tr>
      <w:tr w:rsidR="00286E2F" w:rsidRPr="0078726B" w14:paraId="77F390DC" w14:textId="77777777" w:rsidTr="007D066C">
        <w:trPr>
          <w:trHeight w:val="315"/>
        </w:trPr>
        <w:tc>
          <w:tcPr>
            <w:tcW w:w="1737" w:type="dxa"/>
            <w:noWrap/>
            <w:hideMark/>
          </w:tcPr>
          <w:p w14:paraId="710A1659"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2B08495F" w14:textId="4E4FC3DB" w:rsidR="00286E2F" w:rsidRPr="0078726B" w:rsidRDefault="005168EA" w:rsidP="00286E2F">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286E2F" w:rsidRPr="0078726B" w14:paraId="74C577B6" w14:textId="77777777" w:rsidTr="007D066C">
        <w:trPr>
          <w:trHeight w:val="315"/>
        </w:trPr>
        <w:tc>
          <w:tcPr>
            <w:tcW w:w="1737" w:type="dxa"/>
            <w:noWrap/>
            <w:hideMark/>
          </w:tcPr>
          <w:p w14:paraId="56092F79"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396F0FFF" w14:textId="1E30BA4A" w:rsidR="00286E2F" w:rsidRPr="0078726B" w:rsidRDefault="005168EA" w:rsidP="00286E2F">
            <w:pPr>
              <w:rPr>
                <w:rFonts w:ascii="Arial" w:hAnsi="Arial" w:cs="Arial"/>
                <w:sz w:val="24"/>
                <w:szCs w:val="24"/>
              </w:rPr>
            </w:pPr>
            <w:r>
              <w:rPr>
                <w:rFonts w:ascii="Arial" w:hAnsi="Arial" w:cs="Arial"/>
                <w:sz w:val="24"/>
                <w:szCs w:val="24"/>
              </w:rPr>
              <w:t>SS.912.C.2.15</w:t>
            </w:r>
          </w:p>
        </w:tc>
      </w:tr>
      <w:tr w:rsidR="00286E2F" w:rsidRPr="0078726B" w14:paraId="7C83CD04" w14:textId="77777777" w:rsidTr="007D066C">
        <w:trPr>
          <w:trHeight w:val="315"/>
        </w:trPr>
        <w:tc>
          <w:tcPr>
            <w:tcW w:w="1737" w:type="dxa"/>
            <w:noWrap/>
            <w:hideMark/>
          </w:tcPr>
          <w:p w14:paraId="568E654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2FD0E8E8" w14:textId="4E6773A9" w:rsidR="00286E2F" w:rsidRPr="0078726B" w:rsidRDefault="005168EA" w:rsidP="00286E2F">
            <w:pPr>
              <w:rPr>
                <w:rFonts w:ascii="Arial" w:hAnsi="Arial" w:cs="Arial"/>
                <w:sz w:val="24"/>
                <w:szCs w:val="24"/>
              </w:rPr>
            </w:pPr>
            <w:r>
              <w:rPr>
                <w:rFonts w:ascii="Arial" w:hAnsi="Arial" w:cs="Arial"/>
                <w:sz w:val="24"/>
                <w:szCs w:val="24"/>
              </w:rPr>
              <w:t>Evaluate the origins and roles of political parties, interest groups, media, and individuals in determining and shaping public policy.</w:t>
            </w:r>
          </w:p>
        </w:tc>
      </w:tr>
      <w:tr w:rsidR="00286E2F" w:rsidRPr="0078726B" w14:paraId="1F3BDE27" w14:textId="77777777" w:rsidTr="007D066C">
        <w:trPr>
          <w:trHeight w:val="315"/>
        </w:trPr>
        <w:tc>
          <w:tcPr>
            <w:tcW w:w="1737" w:type="dxa"/>
            <w:noWrap/>
            <w:hideMark/>
          </w:tcPr>
          <w:p w14:paraId="675D1041"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78458CEA" w14:textId="506429E3" w:rsidR="00286E2F" w:rsidRPr="0078726B" w:rsidRDefault="00356898" w:rsidP="00286E2F">
            <w:pPr>
              <w:rPr>
                <w:rFonts w:ascii="Arial" w:hAnsi="Arial" w:cs="Arial"/>
                <w:sz w:val="24"/>
                <w:szCs w:val="24"/>
              </w:rPr>
            </w:pPr>
            <w:r>
              <w:rPr>
                <w:rFonts w:ascii="Arial" w:hAnsi="Arial" w:cs="Arial"/>
                <w:sz w:val="24"/>
                <w:szCs w:val="24"/>
              </w:rPr>
              <w:t>Not Applicable</w:t>
            </w:r>
          </w:p>
        </w:tc>
      </w:tr>
      <w:tr w:rsidR="00286E2F" w:rsidRPr="0078726B" w14:paraId="14CEE8AF" w14:textId="77777777" w:rsidTr="007D066C">
        <w:trPr>
          <w:trHeight w:val="315"/>
        </w:trPr>
        <w:tc>
          <w:tcPr>
            <w:tcW w:w="1737" w:type="dxa"/>
            <w:noWrap/>
            <w:hideMark/>
          </w:tcPr>
          <w:p w14:paraId="56C63C6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0E0945FE" w14:textId="079AD58B" w:rsidR="00286E2F" w:rsidRPr="0078726B" w:rsidRDefault="00A92795" w:rsidP="00286E2F">
            <w:pPr>
              <w:rPr>
                <w:rFonts w:ascii="Arial" w:hAnsi="Arial" w:cs="Arial"/>
                <w:sz w:val="24"/>
                <w:szCs w:val="24"/>
              </w:rPr>
            </w:pPr>
            <w:r>
              <w:rPr>
                <w:rFonts w:ascii="Arial" w:hAnsi="Arial" w:cs="Arial"/>
                <w:sz w:val="24"/>
                <w:szCs w:val="24"/>
              </w:rPr>
              <w:t>Multiple Choice</w:t>
            </w:r>
            <w:r w:rsidR="00A20D01">
              <w:rPr>
                <w:rFonts w:ascii="Arial" w:hAnsi="Arial" w:cs="Arial"/>
                <w:sz w:val="24"/>
                <w:szCs w:val="24"/>
              </w:rPr>
              <w:t>, Short Answer</w:t>
            </w:r>
          </w:p>
        </w:tc>
      </w:tr>
      <w:tr w:rsidR="00286E2F" w:rsidRPr="0078726B" w14:paraId="1BF8B94A" w14:textId="77777777" w:rsidTr="007D066C">
        <w:trPr>
          <w:trHeight w:val="315"/>
        </w:trPr>
        <w:tc>
          <w:tcPr>
            <w:tcW w:w="1737" w:type="dxa"/>
            <w:noWrap/>
            <w:hideMark/>
          </w:tcPr>
          <w:p w14:paraId="60C1390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6FB55E8A" w14:textId="6C2A6E4A" w:rsidR="00286E2F" w:rsidRPr="0078726B" w:rsidRDefault="00356898" w:rsidP="00286E2F">
            <w:pPr>
              <w:rPr>
                <w:rFonts w:ascii="Arial" w:hAnsi="Arial" w:cs="Arial"/>
                <w:sz w:val="24"/>
                <w:szCs w:val="24"/>
              </w:rPr>
            </w:pPr>
            <w:r>
              <w:rPr>
                <w:rFonts w:ascii="Arial" w:hAnsi="Arial" w:cs="Arial"/>
                <w:sz w:val="24"/>
                <w:szCs w:val="24"/>
              </w:rPr>
              <w:t>The student will be able to identify the origins and the roles of the various political parties in the shaping of America (not just the two major parties).  Students will be able to discuss the role of interest groups in the development of policy.  Students will identify how the media and individual US citizens can determine public policy.</w:t>
            </w:r>
          </w:p>
        </w:tc>
      </w:tr>
      <w:tr w:rsidR="00286E2F" w:rsidRPr="0078726B" w14:paraId="08BE4BDE" w14:textId="77777777" w:rsidTr="007D066C">
        <w:trPr>
          <w:trHeight w:val="315"/>
        </w:trPr>
        <w:tc>
          <w:tcPr>
            <w:tcW w:w="1737" w:type="dxa"/>
            <w:noWrap/>
            <w:hideMark/>
          </w:tcPr>
          <w:p w14:paraId="2FE907C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19DB2F9D" w14:textId="5DB70092" w:rsidR="00286E2F" w:rsidRPr="0078726B" w:rsidRDefault="00356898" w:rsidP="00286E2F">
            <w:pPr>
              <w:rPr>
                <w:rFonts w:ascii="Arial" w:hAnsi="Arial" w:cs="Arial"/>
                <w:sz w:val="24"/>
                <w:szCs w:val="24"/>
              </w:rPr>
            </w:pPr>
            <w:r>
              <w:rPr>
                <w:rFonts w:ascii="Arial" w:hAnsi="Arial" w:cs="Arial"/>
                <w:sz w:val="24"/>
                <w:szCs w:val="24"/>
              </w:rPr>
              <w:t>The student will not be required to know the historical timeline of political parties.</w:t>
            </w:r>
          </w:p>
        </w:tc>
      </w:tr>
      <w:tr w:rsidR="00286E2F" w:rsidRPr="0078726B" w14:paraId="6CDD32B2" w14:textId="77777777" w:rsidTr="007D066C">
        <w:trPr>
          <w:trHeight w:val="692"/>
        </w:trPr>
        <w:tc>
          <w:tcPr>
            <w:tcW w:w="1737" w:type="dxa"/>
            <w:noWrap/>
            <w:hideMark/>
          </w:tcPr>
          <w:p w14:paraId="07712F1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1C290623" w14:textId="667F831A" w:rsidR="00286E2F" w:rsidRPr="0078726B" w:rsidRDefault="00356898" w:rsidP="00B44599">
            <w:pPr>
              <w:rPr>
                <w:rFonts w:ascii="Arial" w:hAnsi="Arial" w:cs="Arial"/>
                <w:sz w:val="24"/>
                <w:szCs w:val="24"/>
              </w:rPr>
            </w:pPr>
            <w:r>
              <w:rPr>
                <w:rFonts w:ascii="Arial" w:hAnsi="Arial" w:cs="Arial"/>
                <w:sz w:val="24"/>
                <w:szCs w:val="24"/>
              </w:rPr>
              <w:t xml:space="preserve">Primary and secondary documents </w:t>
            </w:r>
            <w:r w:rsidR="00B44599">
              <w:rPr>
                <w:rFonts w:ascii="Arial" w:hAnsi="Arial" w:cs="Arial"/>
                <w:sz w:val="24"/>
                <w:szCs w:val="24"/>
              </w:rPr>
              <w:t>related to public policy.  Items may use historical and contemporary documents and other relevant stimuli (e.g., political ads, campaign commercials, etc.)</w:t>
            </w:r>
          </w:p>
        </w:tc>
      </w:tr>
      <w:tr w:rsidR="00286E2F" w:rsidRPr="0078726B" w14:paraId="3AAC6696" w14:textId="77777777" w:rsidTr="007D066C">
        <w:trPr>
          <w:trHeight w:val="315"/>
        </w:trPr>
        <w:tc>
          <w:tcPr>
            <w:tcW w:w="1737" w:type="dxa"/>
            <w:noWrap/>
            <w:hideMark/>
          </w:tcPr>
          <w:p w14:paraId="7CEEC98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6FB62B6A" w14:textId="728F8F6B" w:rsidR="00286E2F" w:rsidRPr="0078726B" w:rsidRDefault="00A64D86" w:rsidP="00286E2F">
            <w:pPr>
              <w:rPr>
                <w:rFonts w:ascii="Arial" w:hAnsi="Arial" w:cs="Arial"/>
                <w:sz w:val="24"/>
                <w:szCs w:val="24"/>
              </w:rPr>
            </w:pPr>
            <w:r>
              <w:rPr>
                <w:rFonts w:ascii="Arial" w:hAnsi="Arial" w:cs="Arial"/>
                <w:sz w:val="24"/>
                <w:szCs w:val="24"/>
              </w:rPr>
              <w:t xml:space="preserve">Focus is on origins and roles of political parties, special interest groups, media and US citizens in shaping political policy.  </w:t>
            </w:r>
          </w:p>
        </w:tc>
      </w:tr>
      <w:tr w:rsidR="00286E2F" w:rsidRPr="0078726B" w14:paraId="7640F4A5" w14:textId="77777777" w:rsidTr="006D2E1D">
        <w:trPr>
          <w:trHeight w:val="2951"/>
        </w:trPr>
        <w:tc>
          <w:tcPr>
            <w:tcW w:w="1737" w:type="dxa"/>
            <w:noWrap/>
            <w:hideMark/>
          </w:tcPr>
          <w:p w14:paraId="02E863A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6D45047B" w14:textId="77777777" w:rsidR="00286E2F" w:rsidRDefault="00A20D01" w:rsidP="00286E2F">
            <w:pPr>
              <w:rPr>
                <w:rFonts w:ascii="Arial" w:hAnsi="Arial" w:cs="Arial"/>
                <w:sz w:val="24"/>
                <w:szCs w:val="24"/>
              </w:rPr>
            </w:pPr>
            <w:r>
              <w:rPr>
                <w:rFonts w:ascii="Arial" w:hAnsi="Arial" w:cs="Arial"/>
                <w:sz w:val="24"/>
                <w:szCs w:val="24"/>
              </w:rPr>
              <w:t>Special interest groups are a way for ordinary US citizens to remain part of the political process in between election years.  These groups can be divided into two categories, economic and non-economic.  Which of these special interest group falls into the economic category?</w:t>
            </w:r>
          </w:p>
          <w:p w14:paraId="7002ED3E" w14:textId="77777777" w:rsidR="000D4B44" w:rsidRDefault="000D4B44" w:rsidP="00286E2F">
            <w:pPr>
              <w:rPr>
                <w:rFonts w:ascii="Arial" w:hAnsi="Arial" w:cs="Arial"/>
                <w:sz w:val="24"/>
                <w:szCs w:val="24"/>
              </w:rPr>
            </w:pPr>
          </w:p>
          <w:p w14:paraId="7A130A15" w14:textId="77777777" w:rsidR="00FD523E" w:rsidRDefault="00FD523E" w:rsidP="00FD523E">
            <w:pPr>
              <w:pStyle w:val="ListParagraph"/>
              <w:numPr>
                <w:ilvl w:val="0"/>
                <w:numId w:val="18"/>
              </w:numPr>
              <w:rPr>
                <w:rFonts w:ascii="Arial" w:hAnsi="Arial" w:cs="Arial"/>
                <w:sz w:val="24"/>
                <w:szCs w:val="24"/>
              </w:rPr>
            </w:pPr>
            <w:r>
              <w:rPr>
                <w:rFonts w:ascii="Arial" w:hAnsi="Arial" w:cs="Arial"/>
                <w:sz w:val="24"/>
                <w:szCs w:val="24"/>
              </w:rPr>
              <w:t>National Association for the Advancement of Colored People</w:t>
            </w:r>
          </w:p>
          <w:p w14:paraId="226AC608" w14:textId="167E6168" w:rsidR="00356898" w:rsidRDefault="00356898" w:rsidP="00FD523E">
            <w:pPr>
              <w:pStyle w:val="ListParagraph"/>
              <w:numPr>
                <w:ilvl w:val="0"/>
                <w:numId w:val="18"/>
              </w:numPr>
              <w:rPr>
                <w:rFonts w:ascii="Arial" w:hAnsi="Arial" w:cs="Arial"/>
                <w:sz w:val="24"/>
                <w:szCs w:val="24"/>
              </w:rPr>
            </w:pPr>
            <w:r>
              <w:rPr>
                <w:rFonts w:ascii="Arial" w:hAnsi="Arial" w:cs="Arial"/>
                <w:sz w:val="24"/>
                <w:szCs w:val="24"/>
              </w:rPr>
              <w:t>National Farmers Union</w:t>
            </w:r>
          </w:p>
          <w:p w14:paraId="096B9818" w14:textId="3D49B9A8" w:rsidR="00356898" w:rsidRDefault="00356898" w:rsidP="00FD523E">
            <w:pPr>
              <w:pStyle w:val="ListParagraph"/>
              <w:numPr>
                <w:ilvl w:val="0"/>
                <w:numId w:val="18"/>
              </w:numPr>
              <w:rPr>
                <w:rFonts w:ascii="Arial" w:hAnsi="Arial" w:cs="Arial"/>
                <w:sz w:val="24"/>
                <w:szCs w:val="24"/>
              </w:rPr>
            </w:pPr>
            <w:r>
              <w:rPr>
                <w:rFonts w:ascii="Arial" w:hAnsi="Arial" w:cs="Arial"/>
                <w:sz w:val="24"/>
                <w:szCs w:val="24"/>
              </w:rPr>
              <w:t>National Organization for Women</w:t>
            </w:r>
          </w:p>
          <w:p w14:paraId="5782FB39" w14:textId="56EC9245" w:rsidR="00356898" w:rsidRDefault="00356898" w:rsidP="00FD523E">
            <w:pPr>
              <w:pStyle w:val="ListParagraph"/>
              <w:numPr>
                <w:ilvl w:val="0"/>
                <w:numId w:val="18"/>
              </w:numPr>
              <w:rPr>
                <w:rFonts w:ascii="Arial" w:hAnsi="Arial" w:cs="Arial"/>
                <w:sz w:val="24"/>
                <w:szCs w:val="24"/>
              </w:rPr>
            </w:pPr>
            <w:r>
              <w:rPr>
                <w:rFonts w:ascii="Arial" w:hAnsi="Arial" w:cs="Arial"/>
                <w:sz w:val="24"/>
                <w:szCs w:val="24"/>
              </w:rPr>
              <w:t>National Rifle Association</w:t>
            </w:r>
          </w:p>
          <w:p w14:paraId="4CFC0229" w14:textId="77777777" w:rsidR="007D4E7F" w:rsidRDefault="007D4E7F" w:rsidP="00356898">
            <w:pPr>
              <w:rPr>
                <w:rFonts w:ascii="Arial" w:hAnsi="Arial" w:cs="Arial"/>
                <w:sz w:val="24"/>
                <w:szCs w:val="24"/>
              </w:rPr>
            </w:pPr>
          </w:p>
          <w:p w14:paraId="2844E63A" w14:textId="09981FDD" w:rsidR="007D4E7F" w:rsidRPr="00356898" w:rsidRDefault="007D4E7F" w:rsidP="00356898">
            <w:pPr>
              <w:rPr>
                <w:rFonts w:ascii="Arial" w:hAnsi="Arial" w:cs="Arial"/>
                <w:sz w:val="24"/>
                <w:szCs w:val="24"/>
              </w:rPr>
            </w:pPr>
            <w:r>
              <w:rPr>
                <w:rFonts w:ascii="Arial" w:hAnsi="Arial" w:cs="Arial"/>
                <w:sz w:val="24"/>
                <w:szCs w:val="24"/>
              </w:rPr>
              <w:t>Correct Answer:  B</w:t>
            </w:r>
          </w:p>
        </w:tc>
      </w:tr>
    </w:tbl>
    <w:p w14:paraId="34F649EA" w14:textId="7FB684DE" w:rsidR="00286E2F" w:rsidRPr="0078726B" w:rsidRDefault="00286E2F" w:rsidP="00286E2F">
      <w:pPr>
        <w:rPr>
          <w:rFonts w:ascii="Arial" w:hAnsi="Arial" w:cs="Arial"/>
          <w:sz w:val="24"/>
          <w:szCs w:val="24"/>
        </w:rPr>
      </w:pPr>
    </w:p>
    <w:p w14:paraId="677E661B" w14:textId="77777777" w:rsidR="00286E2F" w:rsidRPr="0078726B" w:rsidRDefault="00286E2F" w:rsidP="00286E2F">
      <w:pPr>
        <w:rPr>
          <w:rFonts w:ascii="Arial" w:hAnsi="Arial" w:cs="Arial"/>
          <w:sz w:val="24"/>
          <w:szCs w:val="24"/>
        </w:rPr>
      </w:pPr>
      <w:r w:rsidRPr="0078726B">
        <w:rPr>
          <w:rFonts w:ascii="Arial" w:hAnsi="Arial" w:cs="Arial"/>
          <w:sz w:val="24"/>
          <w:szCs w:val="24"/>
        </w:rPr>
        <w:br w:type="page"/>
      </w:r>
    </w:p>
    <w:tbl>
      <w:tblPr>
        <w:tblStyle w:val="TableGrid"/>
        <w:tblW w:w="0" w:type="auto"/>
        <w:tblInd w:w="558" w:type="dxa"/>
        <w:tblLook w:val="04A0" w:firstRow="1" w:lastRow="0" w:firstColumn="1" w:lastColumn="0" w:noHBand="0" w:noVBand="1"/>
      </w:tblPr>
      <w:tblGrid>
        <w:gridCol w:w="1737"/>
        <w:gridCol w:w="7925"/>
      </w:tblGrid>
      <w:tr w:rsidR="00286E2F" w:rsidRPr="0078726B" w14:paraId="5221388E" w14:textId="77777777" w:rsidTr="007D066C">
        <w:trPr>
          <w:trHeight w:val="315"/>
        </w:trPr>
        <w:tc>
          <w:tcPr>
            <w:tcW w:w="1737" w:type="dxa"/>
            <w:noWrap/>
            <w:hideMark/>
          </w:tcPr>
          <w:p w14:paraId="771FFA5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20D2CD78" w14:textId="71CCFEDF" w:rsidR="00286E2F" w:rsidRPr="0078726B" w:rsidRDefault="005168EA" w:rsidP="00286E2F">
            <w:pPr>
              <w:rPr>
                <w:rFonts w:ascii="Arial" w:hAnsi="Arial" w:cs="Arial"/>
                <w:sz w:val="24"/>
                <w:szCs w:val="24"/>
              </w:rPr>
            </w:pPr>
            <w:r>
              <w:rPr>
                <w:rFonts w:ascii="Arial" w:hAnsi="Arial" w:cs="Arial"/>
                <w:sz w:val="24"/>
                <w:szCs w:val="24"/>
              </w:rPr>
              <w:t>Civics and Government</w:t>
            </w:r>
          </w:p>
        </w:tc>
      </w:tr>
      <w:tr w:rsidR="00286E2F" w:rsidRPr="0078726B" w14:paraId="0C8C0090" w14:textId="77777777" w:rsidTr="007D066C">
        <w:trPr>
          <w:trHeight w:val="315"/>
        </w:trPr>
        <w:tc>
          <w:tcPr>
            <w:tcW w:w="1737" w:type="dxa"/>
            <w:noWrap/>
            <w:hideMark/>
          </w:tcPr>
          <w:p w14:paraId="5F836FC2"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50634CF4" w14:textId="5BB4A17B" w:rsidR="00286E2F" w:rsidRPr="0078726B" w:rsidRDefault="00A220F6" w:rsidP="00286E2F">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286E2F" w:rsidRPr="0078726B" w14:paraId="10CDB423" w14:textId="77777777" w:rsidTr="007D066C">
        <w:trPr>
          <w:trHeight w:val="315"/>
        </w:trPr>
        <w:tc>
          <w:tcPr>
            <w:tcW w:w="1737" w:type="dxa"/>
            <w:noWrap/>
            <w:hideMark/>
          </w:tcPr>
          <w:p w14:paraId="71FE5892"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4598C516" w14:textId="3BA3CA52" w:rsidR="00286E2F" w:rsidRPr="0078726B" w:rsidRDefault="00A220F6" w:rsidP="00286E2F">
            <w:pPr>
              <w:rPr>
                <w:rFonts w:ascii="Arial" w:hAnsi="Arial" w:cs="Arial"/>
                <w:sz w:val="24"/>
                <w:szCs w:val="24"/>
              </w:rPr>
            </w:pPr>
            <w:r>
              <w:rPr>
                <w:rFonts w:ascii="Arial" w:hAnsi="Arial" w:cs="Arial"/>
                <w:sz w:val="24"/>
                <w:szCs w:val="24"/>
              </w:rPr>
              <w:t>SS.912.C.2.2</w:t>
            </w:r>
          </w:p>
        </w:tc>
      </w:tr>
      <w:tr w:rsidR="00286E2F" w:rsidRPr="0078726B" w14:paraId="17DBEE77" w14:textId="77777777" w:rsidTr="007D066C">
        <w:trPr>
          <w:trHeight w:val="315"/>
        </w:trPr>
        <w:tc>
          <w:tcPr>
            <w:tcW w:w="1737" w:type="dxa"/>
            <w:noWrap/>
            <w:hideMark/>
          </w:tcPr>
          <w:p w14:paraId="3E845FB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7758770C" w14:textId="15956F14" w:rsidR="00286E2F" w:rsidRPr="0078726B" w:rsidRDefault="00A220F6" w:rsidP="00286E2F">
            <w:pPr>
              <w:rPr>
                <w:rFonts w:ascii="Arial" w:hAnsi="Arial" w:cs="Arial"/>
                <w:sz w:val="24"/>
                <w:szCs w:val="24"/>
              </w:rPr>
            </w:pPr>
            <w:r>
              <w:rPr>
                <w:rFonts w:ascii="Arial" w:hAnsi="Arial" w:cs="Arial"/>
                <w:sz w:val="24"/>
                <w:szCs w:val="24"/>
              </w:rPr>
              <w:t>Evaluate the importance of political civic participation.</w:t>
            </w:r>
          </w:p>
        </w:tc>
      </w:tr>
      <w:tr w:rsidR="00286E2F" w:rsidRPr="0078726B" w14:paraId="5E34EDA2" w14:textId="77777777" w:rsidTr="007D066C">
        <w:trPr>
          <w:trHeight w:val="315"/>
        </w:trPr>
        <w:tc>
          <w:tcPr>
            <w:tcW w:w="1737" w:type="dxa"/>
            <w:noWrap/>
            <w:hideMark/>
          </w:tcPr>
          <w:p w14:paraId="6B57FC4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29773B91" w14:textId="2EA8043E" w:rsidR="00286E2F" w:rsidRPr="0078726B" w:rsidRDefault="006262BB" w:rsidP="00286E2F">
            <w:pPr>
              <w:rPr>
                <w:rFonts w:ascii="Arial" w:hAnsi="Arial" w:cs="Arial"/>
                <w:sz w:val="24"/>
                <w:szCs w:val="24"/>
              </w:rPr>
            </w:pPr>
            <w:r>
              <w:rPr>
                <w:rFonts w:ascii="Arial" w:hAnsi="Arial" w:cs="Arial"/>
                <w:sz w:val="24"/>
                <w:szCs w:val="24"/>
              </w:rPr>
              <w:t>Not Applicable</w:t>
            </w:r>
          </w:p>
        </w:tc>
      </w:tr>
      <w:tr w:rsidR="00286E2F" w:rsidRPr="0078726B" w14:paraId="6AB5F1F8" w14:textId="77777777" w:rsidTr="007D066C">
        <w:trPr>
          <w:trHeight w:val="315"/>
        </w:trPr>
        <w:tc>
          <w:tcPr>
            <w:tcW w:w="1737" w:type="dxa"/>
            <w:noWrap/>
            <w:hideMark/>
          </w:tcPr>
          <w:p w14:paraId="2F8D566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5C37FB70" w14:textId="5C003CCF" w:rsidR="00286E2F" w:rsidRPr="0078726B" w:rsidRDefault="006262BB" w:rsidP="00286E2F">
            <w:pPr>
              <w:rPr>
                <w:rFonts w:ascii="Arial" w:hAnsi="Arial" w:cs="Arial"/>
                <w:sz w:val="24"/>
                <w:szCs w:val="24"/>
              </w:rPr>
            </w:pPr>
            <w:r>
              <w:rPr>
                <w:rFonts w:ascii="Arial" w:hAnsi="Arial" w:cs="Arial"/>
                <w:sz w:val="24"/>
                <w:szCs w:val="24"/>
              </w:rPr>
              <w:t>Multiple Choice</w:t>
            </w:r>
          </w:p>
        </w:tc>
      </w:tr>
      <w:tr w:rsidR="00286E2F" w:rsidRPr="0078726B" w14:paraId="11C4730A" w14:textId="77777777" w:rsidTr="007D066C">
        <w:trPr>
          <w:trHeight w:val="315"/>
        </w:trPr>
        <w:tc>
          <w:tcPr>
            <w:tcW w:w="1737" w:type="dxa"/>
            <w:noWrap/>
            <w:hideMark/>
          </w:tcPr>
          <w:p w14:paraId="6110A1B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5618D587" w14:textId="57D330F6" w:rsidR="00286E2F" w:rsidRPr="0078726B" w:rsidRDefault="006262BB" w:rsidP="006262BB">
            <w:pPr>
              <w:rPr>
                <w:rFonts w:ascii="Arial" w:hAnsi="Arial" w:cs="Arial"/>
                <w:sz w:val="24"/>
                <w:szCs w:val="24"/>
              </w:rPr>
            </w:pPr>
            <w:r>
              <w:rPr>
                <w:rFonts w:ascii="Arial" w:hAnsi="Arial" w:cs="Arial"/>
                <w:sz w:val="24"/>
                <w:szCs w:val="24"/>
              </w:rPr>
              <w:t>Students will provide ideas on how citizens can participate in politics and give reasons as to why they should participate.  Students will discuss why it is important for citizens to actively participate and the consequences that could possible happen if they do not.</w:t>
            </w:r>
          </w:p>
        </w:tc>
      </w:tr>
      <w:tr w:rsidR="00286E2F" w:rsidRPr="0078726B" w14:paraId="6F0E314E" w14:textId="77777777" w:rsidTr="007D066C">
        <w:trPr>
          <w:trHeight w:val="315"/>
        </w:trPr>
        <w:tc>
          <w:tcPr>
            <w:tcW w:w="1737" w:type="dxa"/>
            <w:noWrap/>
            <w:hideMark/>
          </w:tcPr>
          <w:p w14:paraId="387DF5B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53473D79" w14:textId="760708DE" w:rsidR="00286E2F" w:rsidRPr="0078726B" w:rsidRDefault="006262BB" w:rsidP="00286E2F">
            <w:pPr>
              <w:rPr>
                <w:rFonts w:ascii="Arial" w:hAnsi="Arial" w:cs="Arial"/>
                <w:sz w:val="24"/>
                <w:szCs w:val="24"/>
              </w:rPr>
            </w:pPr>
            <w:r>
              <w:rPr>
                <w:rFonts w:ascii="Arial" w:hAnsi="Arial" w:cs="Arial"/>
                <w:sz w:val="24"/>
                <w:szCs w:val="24"/>
              </w:rPr>
              <w:t>Items will not require students to make judgments about ranking of the types of participation.</w:t>
            </w:r>
          </w:p>
        </w:tc>
      </w:tr>
      <w:tr w:rsidR="00286E2F" w:rsidRPr="0078726B" w14:paraId="19228552" w14:textId="77777777" w:rsidTr="007D066C">
        <w:trPr>
          <w:trHeight w:val="692"/>
        </w:trPr>
        <w:tc>
          <w:tcPr>
            <w:tcW w:w="1737" w:type="dxa"/>
            <w:noWrap/>
            <w:hideMark/>
          </w:tcPr>
          <w:p w14:paraId="0E86823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593D20DC" w14:textId="3209FEE6" w:rsidR="00286E2F" w:rsidRPr="0078726B" w:rsidRDefault="006262BB" w:rsidP="00286E2F">
            <w:pPr>
              <w:rPr>
                <w:rFonts w:ascii="Arial" w:hAnsi="Arial" w:cs="Arial"/>
                <w:sz w:val="24"/>
                <w:szCs w:val="24"/>
              </w:rPr>
            </w:pPr>
            <w:r>
              <w:rPr>
                <w:rFonts w:ascii="Arial" w:hAnsi="Arial" w:cs="Arial"/>
                <w:sz w:val="24"/>
                <w:szCs w:val="24"/>
              </w:rPr>
              <w:t>Items may use historical and contemporary documents and other relevant stimuli (e.g., political signs, writings, etc.)</w:t>
            </w:r>
          </w:p>
        </w:tc>
      </w:tr>
      <w:tr w:rsidR="00286E2F" w:rsidRPr="0078726B" w14:paraId="01409156" w14:textId="77777777" w:rsidTr="007D066C">
        <w:trPr>
          <w:trHeight w:val="315"/>
        </w:trPr>
        <w:tc>
          <w:tcPr>
            <w:tcW w:w="1737" w:type="dxa"/>
            <w:noWrap/>
            <w:hideMark/>
          </w:tcPr>
          <w:p w14:paraId="5C6155C2"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1D23CB72" w14:textId="44849DD6" w:rsidR="00286E2F" w:rsidRPr="0078726B" w:rsidRDefault="006262BB" w:rsidP="00286E2F">
            <w:pPr>
              <w:rPr>
                <w:rFonts w:ascii="Arial" w:hAnsi="Arial" w:cs="Arial"/>
                <w:sz w:val="24"/>
                <w:szCs w:val="24"/>
              </w:rPr>
            </w:pPr>
            <w:r>
              <w:rPr>
                <w:rFonts w:ascii="Arial" w:hAnsi="Arial" w:cs="Arial"/>
                <w:sz w:val="24"/>
                <w:szCs w:val="24"/>
              </w:rPr>
              <w:t>None specified</w:t>
            </w:r>
          </w:p>
        </w:tc>
      </w:tr>
      <w:tr w:rsidR="00286E2F" w:rsidRPr="0078726B" w14:paraId="1715881B" w14:textId="77777777" w:rsidTr="006D2E1D">
        <w:trPr>
          <w:trHeight w:val="3050"/>
        </w:trPr>
        <w:tc>
          <w:tcPr>
            <w:tcW w:w="1737" w:type="dxa"/>
            <w:noWrap/>
            <w:hideMark/>
          </w:tcPr>
          <w:p w14:paraId="2514373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195EF633" w14:textId="77777777" w:rsidR="00286E2F" w:rsidRDefault="00E57EBE" w:rsidP="00E57EBE">
            <w:pPr>
              <w:rPr>
                <w:rFonts w:ascii="Arial" w:hAnsi="Arial" w:cs="Arial"/>
                <w:sz w:val="24"/>
                <w:szCs w:val="24"/>
              </w:rPr>
            </w:pPr>
            <w:r>
              <w:rPr>
                <w:rFonts w:ascii="Arial" w:hAnsi="Arial" w:cs="Arial"/>
                <w:sz w:val="24"/>
                <w:szCs w:val="24"/>
              </w:rPr>
              <w:t>One of the rights of a US citizen is the ri</w:t>
            </w:r>
            <w:r w:rsidR="00B75462">
              <w:rPr>
                <w:rFonts w:ascii="Arial" w:hAnsi="Arial" w:cs="Arial"/>
                <w:sz w:val="24"/>
                <w:szCs w:val="24"/>
              </w:rPr>
              <w:t>ght to run for elected office. There are several requirements that must be met in order to run for certain offices, including age.  Which office must you be 25 in order to run</w:t>
            </w:r>
            <w:r>
              <w:rPr>
                <w:rFonts w:ascii="Arial" w:hAnsi="Arial" w:cs="Arial"/>
                <w:sz w:val="24"/>
                <w:szCs w:val="24"/>
              </w:rPr>
              <w:t>?</w:t>
            </w:r>
          </w:p>
          <w:p w14:paraId="19E7E32D" w14:textId="77777777" w:rsidR="000D4B44" w:rsidRDefault="000D4B44" w:rsidP="00E57EBE">
            <w:pPr>
              <w:rPr>
                <w:rFonts w:ascii="Arial" w:hAnsi="Arial" w:cs="Arial"/>
                <w:sz w:val="24"/>
                <w:szCs w:val="24"/>
              </w:rPr>
            </w:pPr>
          </w:p>
          <w:p w14:paraId="4682E080" w14:textId="77777777" w:rsidR="00647D8D" w:rsidRDefault="00647D8D" w:rsidP="00B75462">
            <w:pPr>
              <w:pStyle w:val="ListParagraph"/>
              <w:numPr>
                <w:ilvl w:val="0"/>
                <w:numId w:val="17"/>
              </w:numPr>
              <w:rPr>
                <w:rFonts w:ascii="Arial" w:hAnsi="Arial" w:cs="Arial"/>
                <w:sz w:val="24"/>
                <w:szCs w:val="24"/>
              </w:rPr>
            </w:pPr>
            <w:r>
              <w:rPr>
                <w:rFonts w:ascii="Arial" w:hAnsi="Arial" w:cs="Arial"/>
                <w:sz w:val="24"/>
                <w:szCs w:val="24"/>
              </w:rPr>
              <w:t>Governor of Florida</w:t>
            </w:r>
          </w:p>
          <w:p w14:paraId="25EB63B2" w14:textId="77777777" w:rsidR="00647D8D" w:rsidRPr="00B75462" w:rsidRDefault="00647D8D" w:rsidP="00B75462">
            <w:pPr>
              <w:pStyle w:val="ListParagraph"/>
              <w:numPr>
                <w:ilvl w:val="0"/>
                <w:numId w:val="17"/>
              </w:numPr>
              <w:rPr>
                <w:rFonts w:ascii="Arial" w:hAnsi="Arial" w:cs="Arial"/>
                <w:sz w:val="24"/>
                <w:szCs w:val="24"/>
              </w:rPr>
            </w:pPr>
            <w:r>
              <w:rPr>
                <w:rFonts w:ascii="Arial" w:hAnsi="Arial" w:cs="Arial"/>
                <w:sz w:val="24"/>
                <w:szCs w:val="24"/>
              </w:rPr>
              <w:t>President</w:t>
            </w:r>
          </w:p>
          <w:p w14:paraId="525C6B4B" w14:textId="77777777" w:rsidR="00647D8D" w:rsidRDefault="00647D8D" w:rsidP="00B75462">
            <w:pPr>
              <w:pStyle w:val="ListParagraph"/>
              <w:numPr>
                <w:ilvl w:val="0"/>
                <w:numId w:val="17"/>
              </w:numPr>
              <w:rPr>
                <w:rFonts w:ascii="Arial" w:hAnsi="Arial" w:cs="Arial"/>
                <w:sz w:val="24"/>
                <w:szCs w:val="24"/>
              </w:rPr>
            </w:pPr>
            <w:r>
              <w:rPr>
                <w:rFonts w:ascii="Arial" w:hAnsi="Arial" w:cs="Arial"/>
                <w:sz w:val="24"/>
                <w:szCs w:val="24"/>
              </w:rPr>
              <w:t>U.S. Representative</w:t>
            </w:r>
          </w:p>
          <w:p w14:paraId="3E8D0EF6" w14:textId="77777777" w:rsidR="00647D8D" w:rsidRDefault="00647D8D" w:rsidP="00B75462">
            <w:pPr>
              <w:pStyle w:val="ListParagraph"/>
              <w:numPr>
                <w:ilvl w:val="0"/>
                <w:numId w:val="17"/>
              </w:numPr>
              <w:rPr>
                <w:rFonts w:ascii="Arial" w:hAnsi="Arial" w:cs="Arial"/>
                <w:sz w:val="24"/>
                <w:szCs w:val="24"/>
              </w:rPr>
            </w:pPr>
            <w:r>
              <w:rPr>
                <w:rFonts w:ascii="Arial" w:hAnsi="Arial" w:cs="Arial"/>
                <w:sz w:val="24"/>
                <w:szCs w:val="24"/>
              </w:rPr>
              <w:t>U.S. Senator</w:t>
            </w:r>
          </w:p>
          <w:p w14:paraId="223A84BA" w14:textId="77777777" w:rsidR="007D4E7F" w:rsidRDefault="007D4E7F" w:rsidP="007D4E7F">
            <w:pPr>
              <w:rPr>
                <w:rFonts w:ascii="Arial" w:hAnsi="Arial" w:cs="Arial"/>
                <w:sz w:val="24"/>
                <w:szCs w:val="24"/>
              </w:rPr>
            </w:pPr>
          </w:p>
          <w:p w14:paraId="1396B11E" w14:textId="68F5E011" w:rsidR="007D4E7F" w:rsidRPr="007D4E7F" w:rsidRDefault="007D4E7F" w:rsidP="007D4E7F">
            <w:pPr>
              <w:rPr>
                <w:rFonts w:ascii="Arial" w:hAnsi="Arial" w:cs="Arial"/>
                <w:sz w:val="24"/>
                <w:szCs w:val="24"/>
              </w:rPr>
            </w:pPr>
            <w:r>
              <w:rPr>
                <w:rFonts w:ascii="Arial" w:hAnsi="Arial" w:cs="Arial"/>
                <w:sz w:val="24"/>
                <w:szCs w:val="24"/>
              </w:rPr>
              <w:t>Correct Answer:  D</w:t>
            </w:r>
          </w:p>
        </w:tc>
      </w:tr>
    </w:tbl>
    <w:p w14:paraId="3013387B" w14:textId="4FE49A9B" w:rsidR="00286E2F" w:rsidRPr="0078726B" w:rsidRDefault="00286E2F" w:rsidP="00286E2F">
      <w:pPr>
        <w:rPr>
          <w:rFonts w:ascii="Arial" w:hAnsi="Arial" w:cs="Arial"/>
          <w:sz w:val="24"/>
          <w:szCs w:val="24"/>
        </w:rPr>
      </w:pPr>
    </w:p>
    <w:p w14:paraId="6C6A9F82" w14:textId="77777777" w:rsidR="00286E2F" w:rsidRPr="0078726B" w:rsidRDefault="00286E2F" w:rsidP="00286E2F">
      <w:pPr>
        <w:rPr>
          <w:rFonts w:ascii="Arial" w:hAnsi="Arial" w:cs="Arial"/>
          <w:sz w:val="24"/>
          <w:szCs w:val="24"/>
        </w:rPr>
      </w:pPr>
      <w:r w:rsidRPr="0078726B">
        <w:rPr>
          <w:rFonts w:ascii="Arial" w:hAnsi="Arial" w:cs="Arial"/>
          <w:sz w:val="24"/>
          <w:szCs w:val="24"/>
        </w:rPr>
        <w:br w:type="page"/>
      </w:r>
    </w:p>
    <w:tbl>
      <w:tblPr>
        <w:tblStyle w:val="TableGrid"/>
        <w:tblW w:w="0" w:type="auto"/>
        <w:tblInd w:w="558" w:type="dxa"/>
        <w:tblLook w:val="04A0" w:firstRow="1" w:lastRow="0" w:firstColumn="1" w:lastColumn="0" w:noHBand="0" w:noVBand="1"/>
      </w:tblPr>
      <w:tblGrid>
        <w:gridCol w:w="1737"/>
        <w:gridCol w:w="7925"/>
      </w:tblGrid>
      <w:tr w:rsidR="00DE29C0" w:rsidRPr="0078726B" w14:paraId="74E12C8F" w14:textId="77777777" w:rsidTr="007D066C">
        <w:trPr>
          <w:trHeight w:val="315"/>
        </w:trPr>
        <w:tc>
          <w:tcPr>
            <w:tcW w:w="1737" w:type="dxa"/>
            <w:noWrap/>
            <w:hideMark/>
          </w:tcPr>
          <w:p w14:paraId="51FF7D7F"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517E49C7" w14:textId="77777777" w:rsidR="00DE29C0" w:rsidRPr="0078726B" w:rsidRDefault="00DE29C0" w:rsidP="00DE29C0">
            <w:pPr>
              <w:rPr>
                <w:rFonts w:ascii="Arial" w:hAnsi="Arial" w:cs="Arial"/>
                <w:sz w:val="24"/>
                <w:szCs w:val="24"/>
              </w:rPr>
            </w:pPr>
            <w:r>
              <w:rPr>
                <w:rFonts w:ascii="Arial" w:hAnsi="Arial" w:cs="Arial"/>
                <w:sz w:val="24"/>
                <w:szCs w:val="24"/>
              </w:rPr>
              <w:t>Civics and Government</w:t>
            </w:r>
          </w:p>
        </w:tc>
      </w:tr>
      <w:tr w:rsidR="00DE29C0" w:rsidRPr="0078726B" w14:paraId="5ACF84D7" w14:textId="77777777" w:rsidTr="007D066C">
        <w:trPr>
          <w:trHeight w:val="315"/>
        </w:trPr>
        <w:tc>
          <w:tcPr>
            <w:tcW w:w="1737" w:type="dxa"/>
            <w:noWrap/>
            <w:hideMark/>
          </w:tcPr>
          <w:p w14:paraId="7D775EE9"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Standard</w:t>
            </w:r>
          </w:p>
        </w:tc>
        <w:tc>
          <w:tcPr>
            <w:tcW w:w="7925" w:type="dxa"/>
            <w:noWrap/>
          </w:tcPr>
          <w:p w14:paraId="6780FF50" w14:textId="77777777" w:rsidR="00DE29C0" w:rsidRPr="0078726B" w:rsidRDefault="00DE29C0" w:rsidP="00DE29C0">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DE29C0" w:rsidRPr="0078726B" w14:paraId="6261D2B7" w14:textId="77777777" w:rsidTr="007D066C">
        <w:trPr>
          <w:trHeight w:val="315"/>
        </w:trPr>
        <w:tc>
          <w:tcPr>
            <w:tcW w:w="1737" w:type="dxa"/>
            <w:noWrap/>
            <w:hideMark/>
          </w:tcPr>
          <w:p w14:paraId="662811B5"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2A3C3249" w14:textId="446AA38A" w:rsidR="00DE29C0" w:rsidRPr="0078726B" w:rsidRDefault="00DE29C0" w:rsidP="00DE29C0">
            <w:pPr>
              <w:rPr>
                <w:rFonts w:ascii="Arial" w:hAnsi="Arial" w:cs="Arial"/>
                <w:sz w:val="24"/>
                <w:szCs w:val="24"/>
              </w:rPr>
            </w:pPr>
            <w:r>
              <w:rPr>
                <w:rFonts w:ascii="Arial" w:hAnsi="Arial" w:cs="Arial"/>
                <w:sz w:val="24"/>
                <w:szCs w:val="24"/>
              </w:rPr>
              <w:t>SS.912.C.2.3</w:t>
            </w:r>
          </w:p>
        </w:tc>
      </w:tr>
      <w:tr w:rsidR="00DE29C0" w:rsidRPr="0078726B" w14:paraId="37FA365B" w14:textId="77777777" w:rsidTr="007D066C">
        <w:trPr>
          <w:trHeight w:val="315"/>
        </w:trPr>
        <w:tc>
          <w:tcPr>
            <w:tcW w:w="1737" w:type="dxa"/>
            <w:noWrap/>
            <w:hideMark/>
          </w:tcPr>
          <w:p w14:paraId="5DDD9929"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Benchmark</w:t>
            </w:r>
          </w:p>
        </w:tc>
        <w:tc>
          <w:tcPr>
            <w:tcW w:w="7925" w:type="dxa"/>
            <w:noWrap/>
          </w:tcPr>
          <w:p w14:paraId="19499C34" w14:textId="0C994ED6" w:rsidR="00DE29C0" w:rsidRPr="0078726B" w:rsidRDefault="00DE29C0" w:rsidP="00DE29C0">
            <w:pPr>
              <w:rPr>
                <w:rFonts w:ascii="Arial" w:hAnsi="Arial" w:cs="Arial"/>
                <w:sz w:val="24"/>
                <w:szCs w:val="24"/>
              </w:rPr>
            </w:pPr>
            <w:r>
              <w:rPr>
                <w:rFonts w:ascii="Arial" w:hAnsi="Arial" w:cs="Arial"/>
                <w:sz w:val="24"/>
                <w:szCs w:val="24"/>
              </w:rPr>
              <w:t>Experience the responsibilities of citizens at the local, state or federal levels.</w:t>
            </w:r>
          </w:p>
        </w:tc>
      </w:tr>
      <w:tr w:rsidR="00DE29C0" w:rsidRPr="0078726B" w14:paraId="42559FE1" w14:textId="77777777" w:rsidTr="007D066C">
        <w:trPr>
          <w:trHeight w:val="315"/>
        </w:trPr>
        <w:tc>
          <w:tcPr>
            <w:tcW w:w="1737" w:type="dxa"/>
            <w:noWrap/>
            <w:hideMark/>
          </w:tcPr>
          <w:p w14:paraId="15041522"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58AB652F" w14:textId="77777777" w:rsidR="00DE29C0" w:rsidRPr="0078726B" w:rsidRDefault="00DE29C0" w:rsidP="00DE29C0">
            <w:pPr>
              <w:rPr>
                <w:rFonts w:ascii="Arial" w:hAnsi="Arial" w:cs="Arial"/>
                <w:sz w:val="24"/>
                <w:szCs w:val="24"/>
              </w:rPr>
            </w:pPr>
            <w:r>
              <w:rPr>
                <w:rFonts w:ascii="Arial" w:hAnsi="Arial" w:cs="Arial"/>
                <w:sz w:val="24"/>
                <w:szCs w:val="24"/>
              </w:rPr>
              <w:t>Not Applicable</w:t>
            </w:r>
          </w:p>
        </w:tc>
      </w:tr>
      <w:tr w:rsidR="00DE29C0" w:rsidRPr="0078726B" w14:paraId="3D7BA424" w14:textId="77777777" w:rsidTr="007D066C">
        <w:trPr>
          <w:trHeight w:val="315"/>
        </w:trPr>
        <w:tc>
          <w:tcPr>
            <w:tcW w:w="1737" w:type="dxa"/>
            <w:noWrap/>
            <w:hideMark/>
          </w:tcPr>
          <w:p w14:paraId="69E3527A"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Item Types</w:t>
            </w:r>
          </w:p>
        </w:tc>
        <w:tc>
          <w:tcPr>
            <w:tcW w:w="7925" w:type="dxa"/>
            <w:noWrap/>
          </w:tcPr>
          <w:p w14:paraId="50E0070F" w14:textId="600905FB" w:rsidR="00DE29C0" w:rsidRPr="0078726B" w:rsidRDefault="00704776" w:rsidP="00DE29C0">
            <w:pPr>
              <w:rPr>
                <w:rFonts w:ascii="Arial" w:hAnsi="Arial" w:cs="Arial"/>
                <w:sz w:val="24"/>
                <w:szCs w:val="24"/>
              </w:rPr>
            </w:pPr>
            <w:r>
              <w:rPr>
                <w:rFonts w:ascii="Arial" w:hAnsi="Arial" w:cs="Arial"/>
                <w:sz w:val="24"/>
                <w:szCs w:val="24"/>
              </w:rPr>
              <w:t>Multiple Choice, Extended Response, Short Response</w:t>
            </w:r>
          </w:p>
        </w:tc>
      </w:tr>
      <w:tr w:rsidR="00DE29C0" w:rsidRPr="0078726B" w14:paraId="7C56A0A3" w14:textId="77777777" w:rsidTr="007D066C">
        <w:trPr>
          <w:trHeight w:val="620"/>
        </w:trPr>
        <w:tc>
          <w:tcPr>
            <w:tcW w:w="1737" w:type="dxa"/>
            <w:noWrap/>
            <w:hideMark/>
          </w:tcPr>
          <w:p w14:paraId="4B54BCD0"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0CDC5933" w14:textId="79DCC540" w:rsidR="00DE29C0" w:rsidRPr="0078726B" w:rsidRDefault="00704776" w:rsidP="00DE29C0">
            <w:pPr>
              <w:rPr>
                <w:rFonts w:ascii="Arial" w:hAnsi="Arial" w:cs="Arial"/>
                <w:sz w:val="24"/>
                <w:szCs w:val="24"/>
              </w:rPr>
            </w:pPr>
            <w:r>
              <w:rPr>
                <w:rFonts w:ascii="Arial" w:hAnsi="Arial" w:cs="Arial"/>
                <w:sz w:val="24"/>
                <w:szCs w:val="24"/>
              </w:rPr>
              <w:t>Students will describe how they can participate at each level of government (local, state or federal).  Students will describe experiences they have had completing service-learning projects.</w:t>
            </w:r>
          </w:p>
        </w:tc>
      </w:tr>
      <w:tr w:rsidR="00DE29C0" w:rsidRPr="0078726B" w14:paraId="7EAD9308" w14:textId="77777777" w:rsidTr="007D066C">
        <w:trPr>
          <w:trHeight w:val="315"/>
        </w:trPr>
        <w:tc>
          <w:tcPr>
            <w:tcW w:w="1737" w:type="dxa"/>
            <w:noWrap/>
            <w:hideMark/>
          </w:tcPr>
          <w:p w14:paraId="225D8660"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78F8DFC5" w14:textId="553751D6" w:rsidR="00DE29C0" w:rsidRPr="0078726B" w:rsidRDefault="00704776" w:rsidP="00DE29C0">
            <w:pPr>
              <w:rPr>
                <w:rFonts w:ascii="Arial" w:hAnsi="Arial" w:cs="Arial"/>
                <w:sz w:val="24"/>
                <w:szCs w:val="24"/>
              </w:rPr>
            </w:pPr>
            <w:r>
              <w:rPr>
                <w:rFonts w:ascii="Arial" w:hAnsi="Arial" w:cs="Arial"/>
                <w:sz w:val="24"/>
                <w:szCs w:val="24"/>
              </w:rPr>
              <w:t>Focus should be on how citizens participate, not how candidates influence politics.</w:t>
            </w:r>
          </w:p>
        </w:tc>
      </w:tr>
      <w:tr w:rsidR="00DE29C0" w:rsidRPr="0078726B" w14:paraId="1CA39B1A" w14:textId="77777777" w:rsidTr="007D066C">
        <w:trPr>
          <w:trHeight w:val="692"/>
        </w:trPr>
        <w:tc>
          <w:tcPr>
            <w:tcW w:w="1737" w:type="dxa"/>
            <w:noWrap/>
            <w:hideMark/>
          </w:tcPr>
          <w:p w14:paraId="63EE8D85"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51B80BA5" w14:textId="464B6EE9" w:rsidR="00DE29C0" w:rsidRPr="0078726B" w:rsidRDefault="00704776" w:rsidP="00DE29C0">
            <w:pPr>
              <w:rPr>
                <w:rFonts w:ascii="Arial" w:hAnsi="Arial" w:cs="Arial"/>
                <w:sz w:val="24"/>
                <w:szCs w:val="24"/>
              </w:rPr>
            </w:pPr>
            <w:r>
              <w:rPr>
                <w:rFonts w:ascii="Arial" w:hAnsi="Arial" w:cs="Arial"/>
                <w:sz w:val="24"/>
                <w:szCs w:val="24"/>
              </w:rPr>
              <w:t>Images, photographs, transcripts of meetings to discuss issues, examples of citizen participation.</w:t>
            </w:r>
          </w:p>
        </w:tc>
      </w:tr>
      <w:tr w:rsidR="00DE29C0" w:rsidRPr="0078726B" w14:paraId="78FA2003" w14:textId="77777777" w:rsidTr="007D066C">
        <w:trPr>
          <w:trHeight w:val="315"/>
        </w:trPr>
        <w:tc>
          <w:tcPr>
            <w:tcW w:w="1737" w:type="dxa"/>
            <w:noWrap/>
            <w:hideMark/>
          </w:tcPr>
          <w:p w14:paraId="4B81E5F9"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51605DC5" w14:textId="56EAB743" w:rsidR="00DE29C0" w:rsidRPr="0078726B" w:rsidRDefault="00704776" w:rsidP="00DE29C0">
            <w:pPr>
              <w:rPr>
                <w:rFonts w:ascii="Arial" w:hAnsi="Arial" w:cs="Arial"/>
                <w:sz w:val="24"/>
                <w:szCs w:val="24"/>
              </w:rPr>
            </w:pPr>
            <w:r>
              <w:rPr>
                <w:rFonts w:ascii="Arial" w:hAnsi="Arial" w:cs="Arial"/>
                <w:sz w:val="24"/>
                <w:szCs w:val="24"/>
              </w:rPr>
              <w:t>Additional items can include selective service, voting, paying taxes, communicating with government officials, participating in a political campaign/mock election.</w:t>
            </w:r>
          </w:p>
        </w:tc>
      </w:tr>
      <w:tr w:rsidR="00DE29C0" w:rsidRPr="00B75462" w14:paraId="15772BC6" w14:textId="77777777" w:rsidTr="006D2E1D">
        <w:trPr>
          <w:trHeight w:val="2447"/>
        </w:trPr>
        <w:tc>
          <w:tcPr>
            <w:tcW w:w="1737" w:type="dxa"/>
            <w:noWrap/>
            <w:hideMark/>
          </w:tcPr>
          <w:p w14:paraId="2EAAFDF0" w14:textId="77777777" w:rsidR="00DE29C0" w:rsidRPr="0078726B" w:rsidRDefault="00DE29C0" w:rsidP="00DE29C0">
            <w:pPr>
              <w:rPr>
                <w:rFonts w:ascii="Arial" w:hAnsi="Arial" w:cs="Arial"/>
                <w:b/>
                <w:bCs/>
                <w:sz w:val="24"/>
                <w:szCs w:val="24"/>
              </w:rPr>
            </w:pPr>
            <w:r w:rsidRPr="0078726B">
              <w:rPr>
                <w:rFonts w:ascii="Arial" w:hAnsi="Arial" w:cs="Arial"/>
                <w:b/>
                <w:bCs/>
                <w:sz w:val="24"/>
                <w:szCs w:val="24"/>
              </w:rPr>
              <w:t>Sample Item</w:t>
            </w:r>
          </w:p>
        </w:tc>
        <w:tc>
          <w:tcPr>
            <w:tcW w:w="7925" w:type="dxa"/>
          </w:tcPr>
          <w:p w14:paraId="6E874A3F" w14:textId="77777777" w:rsidR="00704776" w:rsidRDefault="0097037E" w:rsidP="00DE29C0">
            <w:pPr>
              <w:rPr>
                <w:rFonts w:ascii="Arial" w:hAnsi="Arial" w:cs="Arial"/>
                <w:sz w:val="24"/>
                <w:szCs w:val="24"/>
              </w:rPr>
            </w:pPr>
            <w:r>
              <w:rPr>
                <w:rFonts w:ascii="Arial" w:hAnsi="Arial" w:cs="Arial"/>
                <w:sz w:val="24"/>
                <w:szCs w:val="24"/>
              </w:rPr>
              <w:t>Registering to vote is a responsibility of all US citizens.  At what age can a person register to vote?</w:t>
            </w:r>
          </w:p>
          <w:p w14:paraId="57383F9B" w14:textId="77777777" w:rsidR="0097037E" w:rsidRDefault="0097037E" w:rsidP="00DE29C0">
            <w:pPr>
              <w:rPr>
                <w:rFonts w:ascii="Arial" w:hAnsi="Arial" w:cs="Arial"/>
                <w:sz w:val="24"/>
                <w:szCs w:val="24"/>
              </w:rPr>
            </w:pPr>
          </w:p>
          <w:p w14:paraId="0D8A1F48" w14:textId="5C52A686" w:rsidR="0097037E" w:rsidRDefault="00DB28BE" w:rsidP="0097037E">
            <w:pPr>
              <w:pStyle w:val="ListParagraph"/>
              <w:numPr>
                <w:ilvl w:val="0"/>
                <w:numId w:val="27"/>
              </w:numPr>
              <w:rPr>
                <w:rFonts w:ascii="Arial" w:hAnsi="Arial" w:cs="Arial"/>
                <w:sz w:val="24"/>
                <w:szCs w:val="24"/>
              </w:rPr>
            </w:pPr>
            <w:r>
              <w:rPr>
                <w:rFonts w:ascii="Arial" w:hAnsi="Arial" w:cs="Arial"/>
                <w:sz w:val="24"/>
                <w:szCs w:val="24"/>
              </w:rPr>
              <w:t>a</w:t>
            </w:r>
            <w:r w:rsidR="000358F9">
              <w:rPr>
                <w:rFonts w:ascii="Arial" w:hAnsi="Arial" w:cs="Arial"/>
                <w:sz w:val="24"/>
                <w:szCs w:val="24"/>
              </w:rPr>
              <w:t xml:space="preserve"> US citizen</w:t>
            </w:r>
            <w:r w:rsidR="0097037E">
              <w:rPr>
                <w:rFonts w:ascii="Arial" w:hAnsi="Arial" w:cs="Arial"/>
                <w:sz w:val="24"/>
                <w:szCs w:val="24"/>
              </w:rPr>
              <w:t xml:space="preserve"> can register </w:t>
            </w:r>
            <w:r w:rsidR="000358F9">
              <w:rPr>
                <w:rFonts w:ascii="Arial" w:hAnsi="Arial" w:cs="Arial"/>
                <w:sz w:val="24"/>
                <w:szCs w:val="24"/>
              </w:rPr>
              <w:t xml:space="preserve">to vote </w:t>
            </w:r>
            <w:r w:rsidR="0097037E">
              <w:rPr>
                <w:rFonts w:ascii="Arial" w:hAnsi="Arial" w:cs="Arial"/>
                <w:sz w:val="24"/>
                <w:szCs w:val="24"/>
              </w:rPr>
              <w:t>at 18</w:t>
            </w:r>
          </w:p>
          <w:p w14:paraId="2C542439" w14:textId="367E593D" w:rsidR="0097037E" w:rsidRDefault="00DB28BE" w:rsidP="0097037E">
            <w:pPr>
              <w:pStyle w:val="ListParagraph"/>
              <w:numPr>
                <w:ilvl w:val="0"/>
                <w:numId w:val="27"/>
              </w:numPr>
              <w:rPr>
                <w:rFonts w:ascii="Arial" w:hAnsi="Arial" w:cs="Arial"/>
                <w:sz w:val="24"/>
                <w:szCs w:val="24"/>
              </w:rPr>
            </w:pPr>
            <w:r>
              <w:rPr>
                <w:rFonts w:ascii="Arial" w:hAnsi="Arial" w:cs="Arial"/>
                <w:sz w:val="24"/>
                <w:szCs w:val="24"/>
              </w:rPr>
              <w:t>a</w:t>
            </w:r>
            <w:r w:rsidR="000358F9">
              <w:rPr>
                <w:rFonts w:ascii="Arial" w:hAnsi="Arial" w:cs="Arial"/>
                <w:sz w:val="24"/>
                <w:szCs w:val="24"/>
              </w:rPr>
              <w:t xml:space="preserve"> US citizen </w:t>
            </w:r>
            <w:r w:rsidR="0097037E">
              <w:rPr>
                <w:rFonts w:ascii="Arial" w:hAnsi="Arial" w:cs="Arial"/>
                <w:sz w:val="24"/>
                <w:szCs w:val="24"/>
              </w:rPr>
              <w:t xml:space="preserve">can register </w:t>
            </w:r>
            <w:r w:rsidR="000358F9">
              <w:rPr>
                <w:rFonts w:ascii="Arial" w:hAnsi="Arial" w:cs="Arial"/>
                <w:sz w:val="24"/>
                <w:szCs w:val="24"/>
              </w:rPr>
              <w:t xml:space="preserve">to vote </w:t>
            </w:r>
            <w:r w:rsidR="0097037E">
              <w:rPr>
                <w:rFonts w:ascii="Arial" w:hAnsi="Arial" w:cs="Arial"/>
                <w:sz w:val="24"/>
                <w:szCs w:val="24"/>
              </w:rPr>
              <w:t>at 21</w:t>
            </w:r>
          </w:p>
          <w:p w14:paraId="0F2922D4" w14:textId="2A45BF9A" w:rsidR="000358F9" w:rsidRPr="0097037E" w:rsidRDefault="00DB28BE" w:rsidP="000358F9">
            <w:pPr>
              <w:pStyle w:val="ListParagraph"/>
              <w:numPr>
                <w:ilvl w:val="0"/>
                <w:numId w:val="27"/>
              </w:numPr>
              <w:rPr>
                <w:rFonts w:ascii="Arial" w:hAnsi="Arial" w:cs="Arial"/>
                <w:sz w:val="24"/>
                <w:szCs w:val="24"/>
              </w:rPr>
            </w:pPr>
            <w:r>
              <w:rPr>
                <w:rFonts w:ascii="Arial" w:hAnsi="Arial" w:cs="Arial"/>
                <w:sz w:val="24"/>
                <w:szCs w:val="24"/>
              </w:rPr>
              <w:t>a</w:t>
            </w:r>
            <w:r w:rsidR="000358F9">
              <w:rPr>
                <w:rFonts w:ascii="Arial" w:hAnsi="Arial" w:cs="Arial"/>
                <w:sz w:val="24"/>
                <w:szCs w:val="24"/>
              </w:rPr>
              <w:t xml:space="preserve"> US citizen</w:t>
            </w:r>
            <w:r w:rsidR="000358F9" w:rsidRPr="0097037E">
              <w:rPr>
                <w:rFonts w:ascii="Arial" w:hAnsi="Arial" w:cs="Arial"/>
                <w:sz w:val="24"/>
                <w:szCs w:val="24"/>
              </w:rPr>
              <w:t xml:space="preserve"> can pre-register at 16</w:t>
            </w:r>
            <w:r w:rsidR="000358F9">
              <w:rPr>
                <w:rFonts w:ascii="Arial" w:hAnsi="Arial" w:cs="Arial"/>
                <w:sz w:val="24"/>
                <w:szCs w:val="24"/>
              </w:rPr>
              <w:t>, but only vote at 18</w:t>
            </w:r>
          </w:p>
          <w:p w14:paraId="4F7D260A" w14:textId="78468D90" w:rsidR="000358F9" w:rsidRPr="000358F9" w:rsidRDefault="00DB28BE" w:rsidP="000358F9">
            <w:pPr>
              <w:pStyle w:val="ListParagraph"/>
              <w:numPr>
                <w:ilvl w:val="0"/>
                <w:numId w:val="27"/>
              </w:numPr>
              <w:rPr>
                <w:rFonts w:ascii="Arial" w:hAnsi="Arial" w:cs="Arial"/>
                <w:sz w:val="24"/>
                <w:szCs w:val="24"/>
              </w:rPr>
            </w:pPr>
            <w:r>
              <w:rPr>
                <w:rFonts w:ascii="Arial" w:hAnsi="Arial" w:cs="Arial"/>
                <w:sz w:val="24"/>
                <w:szCs w:val="24"/>
              </w:rPr>
              <w:t>a</w:t>
            </w:r>
            <w:r w:rsidR="000358F9">
              <w:rPr>
                <w:rFonts w:ascii="Arial" w:hAnsi="Arial" w:cs="Arial"/>
                <w:sz w:val="24"/>
                <w:szCs w:val="24"/>
              </w:rPr>
              <w:t xml:space="preserve"> US citizen can pre-register at 17, but only vote at 18</w:t>
            </w:r>
          </w:p>
          <w:p w14:paraId="3BAD54EE" w14:textId="77777777" w:rsidR="0097037E" w:rsidRDefault="0097037E" w:rsidP="0097037E">
            <w:pPr>
              <w:rPr>
                <w:rFonts w:ascii="Arial" w:hAnsi="Arial" w:cs="Arial"/>
                <w:sz w:val="24"/>
                <w:szCs w:val="24"/>
              </w:rPr>
            </w:pPr>
          </w:p>
          <w:p w14:paraId="2BD7EBA0" w14:textId="06F1CC48" w:rsidR="0097037E" w:rsidRPr="0097037E" w:rsidRDefault="0097037E" w:rsidP="0097037E">
            <w:pPr>
              <w:rPr>
                <w:rFonts w:ascii="Arial" w:hAnsi="Arial" w:cs="Arial"/>
                <w:sz w:val="24"/>
                <w:szCs w:val="24"/>
              </w:rPr>
            </w:pPr>
            <w:r>
              <w:rPr>
                <w:rFonts w:ascii="Arial" w:hAnsi="Arial" w:cs="Arial"/>
                <w:sz w:val="24"/>
                <w:szCs w:val="24"/>
              </w:rPr>
              <w:t xml:space="preserve">Correct answer:  </w:t>
            </w:r>
            <w:r w:rsidR="000358F9">
              <w:rPr>
                <w:rFonts w:ascii="Arial" w:hAnsi="Arial" w:cs="Arial"/>
                <w:sz w:val="24"/>
                <w:szCs w:val="24"/>
              </w:rPr>
              <w:t>C</w:t>
            </w:r>
          </w:p>
        </w:tc>
      </w:tr>
    </w:tbl>
    <w:p w14:paraId="22632E9A" w14:textId="32FE56E8" w:rsidR="00DE29C0" w:rsidRDefault="00DE29C0"/>
    <w:p w14:paraId="74C0D584" w14:textId="77777777" w:rsidR="00DE29C0" w:rsidRDefault="00DE29C0">
      <w:r>
        <w:br w:type="page"/>
      </w:r>
    </w:p>
    <w:p w14:paraId="465E05D7" w14:textId="3740315E" w:rsidR="00286E2F" w:rsidRPr="0078726B" w:rsidRDefault="00286E2F" w:rsidP="00286E2F">
      <w:pPr>
        <w:rPr>
          <w:rFonts w:ascii="Arial" w:hAnsi="Arial" w:cs="Arial"/>
          <w:sz w:val="24"/>
          <w:szCs w:val="24"/>
        </w:rPr>
      </w:pPr>
    </w:p>
    <w:tbl>
      <w:tblPr>
        <w:tblStyle w:val="TableGrid"/>
        <w:tblW w:w="0" w:type="auto"/>
        <w:tblInd w:w="648" w:type="dxa"/>
        <w:tblLook w:val="04A0" w:firstRow="1" w:lastRow="0" w:firstColumn="1" w:lastColumn="0" w:noHBand="0" w:noVBand="1"/>
      </w:tblPr>
      <w:tblGrid>
        <w:gridCol w:w="1737"/>
        <w:gridCol w:w="7925"/>
      </w:tblGrid>
      <w:tr w:rsidR="00286E2F" w:rsidRPr="0078726B" w14:paraId="631E02CA" w14:textId="77777777" w:rsidTr="007D066C">
        <w:trPr>
          <w:trHeight w:val="315"/>
        </w:trPr>
        <w:tc>
          <w:tcPr>
            <w:tcW w:w="1737" w:type="dxa"/>
            <w:noWrap/>
            <w:hideMark/>
          </w:tcPr>
          <w:p w14:paraId="2012E87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Reporting Category</w:t>
            </w:r>
          </w:p>
        </w:tc>
        <w:tc>
          <w:tcPr>
            <w:tcW w:w="7925" w:type="dxa"/>
            <w:noWrap/>
          </w:tcPr>
          <w:p w14:paraId="106DE605" w14:textId="78927587" w:rsidR="00286E2F" w:rsidRPr="0078726B" w:rsidRDefault="00A220F6" w:rsidP="00286E2F">
            <w:pPr>
              <w:rPr>
                <w:rFonts w:ascii="Arial" w:hAnsi="Arial" w:cs="Arial"/>
                <w:sz w:val="24"/>
                <w:szCs w:val="24"/>
              </w:rPr>
            </w:pPr>
            <w:r>
              <w:rPr>
                <w:rFonts w:ascii="Arial" w:hAnsi="Arial" w:cs="Arial"/>
                <w:sz w:val="24"/>
                <w:szCs w:val="24"/>
              </w:rPr>
              <w:t>Civics and Government</w:t>
            </w:r>
          </w:p>
        </w:tc>
      </w:tr>
      <w:tr w:rsidR="00286E2F" w:rsidRPr="0078726B" w14:paraId="0D8D1E20" w14:textId="77777777" w:rsidTr="007D066C">
        <w:trPr>
          <w:trHeight w:val="315"/>
        </w:trPr>
        <w:tc>
          <w:tcPr>
            <w:tcW w:w="1737" w:type="dxa"/>
            <w:noWrap/>
            <w:hideMark/>
          </w:tcPr>
          <w:p w14:paraId="115DE956"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5ACD3593" w14:textId="25B3C131" w:rsidR="00286E2F" w:rsidRPr="0078726B" w:rsidRDefault="00A220F6" w:rsidP="00286E2F">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286E2F" w:rsidRPr="0078726B" w14:paraId="48641BCF" w14:textId="77777777" w:rsidTr="007D066C">
        <w:trPr>
          <w:trHeight w:val="315"/>
        </w:trPr>
        <w:tc>
          <w:tcPr>
            <w:tcW w:w="1737" w:type="dxa"/>
            <w:noWrap/>
            <w:hideMark/>
          </w:tcPr>
          <w:p w14:paraId="79C95D4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3D0D7591" w14:textId="7C074618" w:rsidR="00286E2F" w:rsidRPr="0078726B" w:rsidRDefault="00A220F6" w:rsidP="00286E2F">
            <w:pPr>
              <w:rPr>
                <w:rFonts w:ascii="Arial" w:hAnsi="Arial" w:cs="Arial"/>
                <w:sz w:val="24"/>
                <w:szCs w:val="24"/>
              </w:rPr>
            </w:pPr>
            <w:r>
              <w:rPr>
                <w:rFonts w:ascii="Arial" w:hAnsi="Arial" w:cs="Arial"/>
                <w:sz w:val="24"/>
                <w:szCs w:val="24"/>
              </w:rPr>
              <w:t>SS.912.C.2.8</w:t>
            </w:r>
          </w:p>
        </w:tc>
      </w:tr>
      <w:tr w:rsidR="00286E2F" w:rsidRPr="0078726B" w14:paraId="71C71835" w14:textId="77777777" w:rsidTr="007D066C">
        <w:trPr>
          <w:trHeight w:val="315"/>
        </w:trPr>
        <w:tc>
          <w:tcPr>
            <w:tcW w:w="1737" w:type="dxa"/>
            <w:noWrap/>
            <w:hideMark/>
          </w:tcPr>
          <w:p w14:paraId="438BAFC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60E2A454" w14:textId="65CF9685" w:rsidR="00286E2F" w:rsidRPr="0078726B" w:rsidRDefault="00A220F6" w:rsidP="00286E2F">
            <w:pPr>
              <w:rPr>
                <w:rFonts w:ascii="Arial" w:hAnsi="Arial" w:cs="Arial"/>
                <w:sz w:val="24"/>
                <w:szCs w:val="24"/>
              </w:rPr>
            </w:pPr>
            <w:r>
              <w:rPr>
                <w:rFonts w:ascii="Arial" w:hAnsi="Arial" w:cs="Arial"/>
                <w:sz w:val="24"/>
                <w:szCs w:val="24"/>
              </w:rPr>
              <w:t>Analyze the impact of citizen participation as a means of achieving political and social change.</w:t>
            </w:r>
          </w:p>
        </w:tc>
      </w:tr>
      <w:tr w:rsidR="00286E2F" w:rsidRPr="0078726B" w14:paraId="4F7A4F0E" w14:textId="77777777" w:rsidTr="007D066C">
        <w:trPr>
          <w:trHeight w:val="315"/>
        </w:trPr>
        <w:tc>
          <w:tcPr>
            <w:tcW w:w="1737" w:type="dxa"/>
            <w:noWrap/>
            <w:hideMark/>
          </w:tcPr>
          <w:p w14:paraId="7DF8A675"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4716C46C" w14:textId="46B4272B" w:rsidR="00286E2F" w:rsidRPr="0078726B" w:rsidRDefault="0034280D" w:rsidP="00286E2F">
            <w:pPr>
              <w:rPr>
                <w:rFonts w:ascii="Arial" w:hAnsi="Arial" w:cs="Arial"/>
                <w:sz w:val="24"/>
                <w:szCs w:val="24"/>
              </w:rPr>
            </w:pPr>
            <w:r>
              <w:rPr>
                <w:rFonts w:ascii="Arial" w:hAnsi="Arial" w:cs="Arial"/>
                <w:sz w:val="24"/>
                <w:szCs w:val="24"/>
              </w:rPr>
              <w:t>Not Applicable</w:t>
            </w:r>
          </w:p>
        </w:tc>
      </w:tr>
      <w:tr w:rsidR="00286E2F" w:rsidRPr="0078726B" w14:paraId="357B75A3" w14:textId="77777777" w:rsidTr="007D066C">
        <w:trPr>
          <w:trHeight w:val="315"/>
        </w:trPr>
        <w:tc>
          <w:tcPr>
            <w:tcW w:w="1737" w:type="dxa"/>
            <w:noWrap/>
            <w:hideMark/>
          </w:tcPr>
          <w:p w14:paraId="2237B48A"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4E15CD8D" w14:textId="6A9F618B" w:rsidR="00286E2F" w:rsidRPr="0078726B" w:rsidRDefault="0034280D" w:rsidP="00286E2F">
            <w:pPr>
              <w:rPr>
                <w:rFonts w:ascii="Arial" w:hAnsi="Arial" w:cs="Arial"/>
                <w:sz w:val="24"/>
                <w:szCs w:val="24"/>
              </w:rPr>
            </w:pPr>
            <w:r>
              <w:rPr>
                <w:rFonts w:ascii="Arial" w:hAnsi="Arial" w:cs="Arial"/>
                <w:sz w:val="24"/>
                <w:szCs w:val="24"/>
              </w:rPr>
              <w:t>Multiple Choice</w:t>
            </w:r>
            <w:r w:rsidR="0077429A">
              <w:rPr>
                <w:rFonts w:ascii="Arial" w:hAnsi="Arial" w:cs="Arial"/>
                <w:sz w:val="24"/>
                <w:szCs w:val="24"/>
              </w:rPr>
              <w:t>, Short Response</w:t>
            </w:r>
          </w:p>
        </w:tc>
      </w:tr>
      <w:tr w:rsidR="00286E2F" w:rsidRPr="0078726B" w14:paraId="02B5942D" w14:textId="77777777" w:rsidTr="007D066C">
        <w:trPr>
          <w:trHeight w:val="315"/>
        </w:trPr>
        <w:tc>
          <w:tcPr>
            <w:tcW w:w="1737" w:type="dxa"/>
            <w:noWrap/>
            <w:hideMark/>
          </w:tcPr>
          <w:p w14:paraId="5C5CB8C4"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6C292D23" w14:textId="114332D3" w:rsidR="00286E2F" w:rsidRPr="0078726B" w:rsidRDefault="0034280D" w:rsidP="00286E2F">
            <w:pPr>
              <w:rPr>
                <w:rFonts w:ascii="Arial" w:hAnsi="Arial" w:cs="Arial"/>
                <w:sz w:val="24"/>
                <w:szCs w:val="24"/>
              </w:rPr>
            </w:pPr>
            <w:r>
              <w:rPr>
                <w:rFonts w:ascii="Arial" w:hAnsi="Arial" w:cs="Arial"/>
                <w:sz w:val="24"/>
                <w:szCs w:val="24"/>
              </w:rPr>
              <w:t>Students will defend the concept of social change and analyze the impact of US citizen participation as a means of achieving political change.</w:t>
            </w:r>
          </w:p>
        </w:tc>
      </w:tr>
      <w:tr w:rsidR="00286E2F" w:rsidRPr="0078726B" w14:paraId="4678A1F0" w14:textId="77777777" w:rsidTr="007D066C">
        <w:trPr>
          <w:trHeight w:val="315"/>
        </w:trPr>
        <w:tc>
          <w:tcPr>
            <w:tcW w:w="1737" w:type="dxa"/>
            <w:noWrap/>
            <w:hideMark/>
          </w:tcPr>
          <w:p w14:paraId="0B022A96"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6D2884B9" w14:textId="5A019321" w:rsidR="00286E2F" w:rsidRPr="0078726B" w:rsidRDefault="0034280D" w:rsidP="00286E2F">
            <w:pPr>
              <w:rPr>
                <w:rFonts w:ascii="Arial" w:hAnsi="Arial" w:cs="Arial"/>
                <w:sz w:val="24"/>
                <w:szCs w:val="24"/>
              </w:rPr>
            </w:pPr>
            <w:r>
              <w:rPr>
                <w:rFonts w:ascii="Arial" w:hAnsi="Arial" w:cs="Arial"/>
                <w:sz w:val="24"/>
                <w:szCs w:val="24"/>
              </w:rPr>
              <w:t>Items will not require students to rank methods of the participation of US citizens.</w:t>
            </w:r>
          </w:p>
        </w:tc>
      </w:tr>
      <w:tr w:rsidR="00286E2F" w:rsidRPr="0078726B" w14:paraId="41BA99AD" w14:textId="77777777" w:rsidTr="007D066C">
        <w:trPr>
          <w:trHeight w:val="692"/>
        </w:trPr>
        <w:tc>
          <w:tcPr>
            <w:tcW w:w="1737" w:type="dxa"/>
            <w:noWrap/>
            <w:hideMark/>
          </w:tcPr>
          <w:p w14:paraId="1CE93EBE"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3B18CE99" w14:textId="30691E61" w:rsidR="00286E2F" w:rsidRPr="0078726B" w:rsidRDefault="0034280D" w:rsidP="00BD6EBB">
            <w:pPr>
              <w:rPr>
                <w:rFonts w:ascii="Arial" w:hAnsi="Arial" w:cs="Arial"/>
                <w:sz w:val="24"/>
                <w:szCs w:val="24"/>
              </w:rPr>
            </w:pPr>
            <w:r>
              <w:rPr>
                <w:rFonts w:ascii="Arial" w:hAnsi="Arial" w:cs="Arial"/>
                <w:sz w:val="24"/>
                <w:szCs w:val="24"/>
              </w:rPr>
              <w:t>Primary and secondary source documents related to social or political change and their impacts on society.  Laws that impact social values.  Current events that demonstrate US citizen participation in social change</w:t>
            </w:r>
            <w:r w:rsidR="00BD6EBB">
              <w:rPr>
                <w:rFonts w:ascii="Arial" w:hAnsi="Arial" w:cs="Arial"/>
                <w:sz w:val="24"/>
                <w:szCs w:val="24"/>
              </w:rPr>
              <w:t>.</w:t>
            </w:r>
          </w:p>
        </w:tc>
      </w:tr>
      <w:tr w:rsidR="00286E2F" w:rsidRPr="0078726B" w14:paraId="14EB0493" w14:textId="77777777" w:rsidTr="007D066C">
        <w:trPr>
          <w:trHeight w:val="315"/>
        </w:trPr>
        <w:tc>
          <w:tcPr>
            <w:tcW w:w="1737" w:type="dxa"/>
            <w:noWrap/>
            <w:hideMark/>
          </w:tcPr>
          <w:p w14:paraId="2EA65060"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3D663423" w14:textId="6305C49D" w:rsidR="00286E2F" w:rsidRPr="0078726B" w:rsidRDefault="00A64D86" w:rsidP="00286E2F">
            <w:pPr>
              <w:rPr>
                <w:rFonts w:ascii="Arial" w:hAnsi="Arial" w:cs="Arial"/>
                <w:sz w:val="24"/>
                <w:szCs w:val="24"/>
              </w:rPr>
            </w:pPr>
            <w:r>
              <w:rPr>
                <w:rFonts w:ascii="Arial" w:hAnsi="Arial" w:cs="Arial"/>
                <w:sz w:val="24"/>
                <w:szCs w:val="24"/>
              </w:rPr>
              <w:t>Focus in on what individuals can do to foster political or social change.</w:t>
            </w:r>
          </w:p>
        </w:tc>
      </w:tr>
      <w:tr w:rsidR="00286E2F" w:rsidRPr="0078726B" w14:paraId="0602A013" w14:textId="77777777" w:rsidTr="007D066C">
        <w:trPr>
          <w:trHeight w:val="3662"/>
        </w:trPr>
        <w:tc>
          <w:tcPr>
            <w:tcW w:w="1737" w:type="dxa"/>
            <w:noWrap/>
            <w:hideMark/>
          </w:tcPr>
          <w:p w14:paraId="171B376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3D2D6F92" w14:textId="77777777" w:rsidR="00062D87" w:rsidRDefault="00062D87" w:rsidP="0077429A">
            <w:pPr>
              <w:rPr>
                <w:rFonts w:ascii="Arial" w:hAnsi="Arial" w:cs="Arial"/>
                <w:sz w:val="24"/>
                <w:szCs w:val="24"/>
              </w:rPr>
            </w:pPr>
            <w:r>
              <w:rPr>
                <w:rFonts w:ascii="Arial" w:hAnsi="Arial" w:cs="Arial"/>
                <w:sz w:val="24"/>
                <w:szCs w:val="24"/>
              </w:rPr>
              <w:t xml:space="preserve">In the 1960s many US citizens participated in the civil rights movement.  The involvement of these citizens lead to the passage of the Civil Rights Act.  Currently the United States in the middle of a similar path to social change, with the marriage equality acts that are being debating and voted on in several states. </w:t>
            </w:r>
            <w:r w:rsidR="0077429A">
              <w:rPr>
                <w:rFonts w:ascii="Arial" w:hAnsi="Arial" w:cs="Arial"/>
                <w:sz w:val="24"/>
                <w:szCs w:val="24"/>
              </w:rPr>
              <w:t xml:space="preserve">  What are some ways that you can become involved in making a social change in your community? (Answers will vary)</w:t>
            </w:r>
          </w:p>
          <w:p w14:paraId="131E08C9" w14:textId="77777777" w:rsidR="0077429A" w:rsidRDefault="0077429A" w:rsidP="0077429A">
            <w:pPr>
              <w:rPr>
                <w:rFonts w:ascii="Arial" w:hAnsi="Arial" w:cs="Arial"/>
                <w:sz w:val="24"/>
                <w:szCs w:val="24"/>
              </w:rPr>
            </w:pPr>
          </w:p>
          <w:p w14:paraId="0243CB35" w14:textId="54E96C2D" w:rsidR="0077429A" w:rsidRDefault="0077429A" w:rsidP="0077429A">
            <w:pPr>
              <w:rPr>
                <w:rFonts w:ascii="Arial" w:hAnsi="Arial" w:cs="Arial"/>
                <w:sz w:val="24"/>
                <w:szCs w:val="24"/>
              </w:rPr>
            </w:pPr>
            <w:r>
              <w:rPr>
                <w:rFonts w:ascii="Arial" w:hAnsi="Arial" w:cs="Arial"/>
                <w:sz w:val="24"/>
                <w:szCs w:val="24"/>
              </w:rPr>
              <w:t xml:space="preserve">2 points:  Student mentions two ways in which they can </w:t>
            </w:r>
            <w:r w:rsidR="000D4B44">
              <w:rPr>
                <w:rFonts w:ascii="Arial" w:hAnsi="Arial" w:cs="Arial"/>
                <w:sz w:val="24"/>
                <w:szCs w:val="24"/>
              </w:rPr>
              <w:t xml:space="preserve">be </w:t>
            </w:r>
            <w:r>
              <w:rPr>
                <w:rFonts w:ascii="Arial" w:hAnsi="Arial" w:cs="Arial"/>
                <w:sz w:val="24"/>
                <w:szCs w:val="24"/>
              </w:rPr>
              <w:t>involved (starting a petition, joining a protest, contacting their local politician, etc.)</w:t>
            </w:r>
          </w:p>
          <w:p w14:paraId="72228F09" w14:textId="4FD6E337" w:rsidR="0077429A" w:rsidRDefault="0077429A" w:rsidP="0077429A">
            <w:pPr>
              <w:rPr>
                <w:rFonts w:ascii="Arial" w:hAnsi="Arial" w:cs="Arial"/>
                <w:sz w:val="24"/>
                <w:szCs w:val="24"/>
              </w:rPr>
            </w:pPr>
            <w:r>
              <w:rPr>
                <w:rFonts w:ascii="Arial" w:hAnsi="Arial" w:cs="Arial"/>
                <w:sz w:val="24"/>
                <w:szCs w:val="24"/>
              </w:rPr>
              <w:t>1 point: Student mentions one way that they can become involved.</w:t>
            </w:r>
          </w:p>
          <w:p w14:paraId="1E6F12A9" w14:textId="77777777" w:rsidR="0077429A" w:rsidRDefault="0077429A" w:rsidP="0077429A">
            <w:pPr>
              <w:rPr>
                <w:rFonts w:ascii="Arial" w:hAnsi="Arial" w:cs="Arial"/>
                <w:sz w:val="24"/>
                <w:szCs w:val="24"/>
              </w:rPr>
            </w:pPr>
            <w:r>
              <w:rPr>
                <w:rFonts w:ascii="Arial" w:hAnsi="Arial" w:cs="Arial"/>
                <w:sz w:val="24"/>
                <w:szCs w:val="24"/>
              </w:rPr>
              <w:t>0 points: Student does not mention one specific way they can become involved, gives just a general statement.</w:t>
            </w:r>
          </w:p>
          <w:p w14:paraId="262BAF71" w14:textId="77777777" w:rsidR="000D4B44" w:rsidRDefault="000D4B44" w:rsidP="0077429A">
            <w:pPr>
              <w:rPr>
                <w:rFonts w:ascii="Arial" w:hAnsi="Arial" w:cs="Arial"/>
                <w:sz w:val="24"/>
                <w:szCs w:val="24"/>
              </w:rPr>
            </w:pPr>
          </w:p>
          <w:p w14:paraId="74F657EA" w14:textId="77777777" w:rsidR="000D4B44" w:rsidRPr="00651D10" w:rsidRDefault="000D4B44" w:rsidP="0077429A">
            <w:pPr>
              <w:rPr>
                <w:rFonts w:ascii="Arial" w:hAnsi="Arial" w:cs="Arial"/>
                <w:i/>
                <w:sz w:val="24"/>
                <w:szCs w:val="24"/>
              </w:rPr>
            </w:pPr>
            <w:r w:rsidRPr="00651D10">
              <w:rPr>
                <w:rFonts w:ascii="Arial" w:hAnsi="Arial" w:cs="Arial"/>
                <w:i/>
                <w:sz w:val="24"/>
                <w:szCs w:val="24"/>
              </w:rPr>
              <w:t>Sample Answer:</w:t>
            </w:r>
          </w:p>
          <w:p w14:paraId="3BA21AC3" w14:textId="77777777" w:rsidR="000D4B44" w:rsidRDefault="000D4B44" w:rsidP="0077429A">
            <w:pPr>
              <w:rPr>
                <w:rFonts w:ascii="Arial" w:hAnsi="Arial" w:cs="Arial"/>
                <w:sz w:val="24"/>
                <w:szCs w:val="24"/>
              </w:rPr>
            </w:pPr>
          </w:p>
          <w:p w14:paraId="0A29F0AC" w14:textId="49D4FE37" w:rsidR="00651D10" w:rsidRPr="00062D87" w:rsidRDefault="00651D10" w:rsidP="0077429A">
            <w:pPr>
              <w:rPr>
                <w:rFonts w:ascii="Arial" w:hAnsi="Arial" w:cs="Arial"/>
                <w:sz w:val="24"/>
                <w:szCs w:val="24"/>
              </w:rPr>
            </w:pPr>
            <w:r>
              <w:rPr>
                <w:rFonts w:ascii="Arial" w:hAnsi="Arial" w:cs="Arial"/>
                <w:sz w:val="24"/>
                <w:szCs w:val="24"/>
              </w:rPr>
              <w:t>There are several ways that I can become involved in making a social change in my local community.  One way that I can become involved is by starting a petition.  There are several websites, including the White House’s, where I can start a petition to bring about change.  Another way that I can get involved is by writing my local representative about the social change that needs to occur and urge him/her to take up the issue at the state government level.</w:t>
            </w:r>
          </w:p>
        </w:tc>
      </w:tr>
    </w:tbl>
    <w:p w14:paraId="45A20374" w14:textId="2472DC94" w:rsidR="00286E2F" w:rsidRPr="0078726B" w:rsidRDefault="00286E2F" w:rsidP="00286E2F">
      <w:pPr>
        <w:rPr>
          <w:rFonts w:ascii="Arial" w:hAnsi="Arial" w:cs="Arial"/>
          <w:sz w:val="24"/>
          <w:szCs w:val="24"/>
        </w:rPr>
      </w:pPr>
    </w:p>
    <w:tbl>
      <w:tblPr>
        <w:tblStyle w:val="TableGrid"/>
        <w:tblW w:w="0" w:type="auto"/>
        <w:tblInd w:w="738" w:type="dxa"/>
        <w:tblLook w:val="04A0" w:firstRow="1" w:lastRow="0" w:firstColumn="1" w:lastColumn="0" w:noHBand="0" w:noVBand="1"/>
      </w:tblPr>
      <w:tblGrid>
        <w:gridCol w:w="1737"/>
        <w:gridCol w:w="7925"/>
      </w:tblGrid>
      <w:tr w:rsidR="00286E2F" w:rsidRPr="0078726B" w14:paraId="091D762D" w14:textId="77777777" w:rsidTr="007D066C">
        <w:trPr>
          <w:trHeight w:val="315"/>
        </w:trPr>
        <w:tc>
          <w:tcPr>
            <w:tcW w:w="1737" w:type="dxa"/>
            <w:noWrap/>
            <w:hideMark/>
          </w:tcPr>
          <w:p w14:paraId="736B62A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79B3FDD3" w14:textId="67CE677F" w:rsidR="00286E2F" w:rsidRPr="0078726B" w:rsidRDefault="00A220F6" w:rsidP="00286E2F">
            <w:pPr>
              <w:rPr>
                <w:rFonts w:ascii="Arial" w:hAnsi="Arial" w:cs="Arial"/>
                <w:sz w:val="24"/>
                <w:szCs w:val="24"/>
              </w:rPr>
            </w:pPr>
            <w:r>
              <w:rPr>
                <w:rFonts w:ascii="Arial" w:hAnsi="Arial" w:cs="Arial"/>
                <w:sz w:val="24"/>
                <w:szCs w:val="24"/>
              </w:rPr>
              <w:t>Civics and Government</w:t>
            </w:r>
          </w:p>
        </w:tc>
      </w:tr>
      <w:tr w:rsidR="00286E2F" w:rsidRPr="0078726B" w14:paraId="375174EB" w14:textId="77777777" w:rsidTr="007D066C">
        <w:trPr>
          <w:trHeight w:val="315"/>
        </w:trPr>
        <w:tc>
          <w:tcPr>
            <w:tcW w:w="1737" w:type="dxa"/>
            <w:noWrap/>
            <w:hideMark/>
          </w:tcPr>
          <w:p w14:paraId="4A4B4CD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Standard</w:t>
            </w:r>
          </w:p>
        </w:tc>
        <w:tc>
          <w:tcPr>
            <w:tcW w:w="7925" w:type="dxa"/>
            <w:noWrap/>
          </w:tcPr>
          <w:p w14:paraId="45CF287F" w14:textId="7465701D" w:rsidR="00286E2F" w:rsidRPr="0078726B" w:rsidRDefault="00A220F6" w:rsidP="00286E2F">
            <w:pPr>
              <w:rPr>
                <w:rFonts w:ascii="Arial" w:hAnsi="Arial" w:cs="Arial"/>
                <w:sz w:val="24"/>
                <w:szCs w:val="24"/>
              </w:rPr>
            </w:pPr>
            <w:r>
              <w:rPr>
                <w:rFonts w:ascii="Arial" w:hAnsi="Arial" w:cs="Arial"/>
                <w:sz w:val="24"/>
                <w:szCs w:val="24"/>
              </w:rPr>
              <w:t>Evaluate the roles, rights, and responsibilities of United States citizens and determine methods of active participation in society, government, and the political system.</w:t>
            </w:r>
          </w:p>
        </w:tc>
      </w:tr>
      <w:tr w:rsidR="00286E2F" w:rsidRPr="0078726B" w14:paraId="78235B15" w14:textId="77777777" w:rsidTr="007D066C">
        <w:trPr>
          <w:trHeight w:val="315"/>
        </w:trPr>
        <w:tc>
          <w:tcPr>
            <w:tcW w:w="1737" w:type="dxa"/>
            <w:noWrap/>
            <w:hideMark/>
          </w:tcPr>
          <w:p w14:paraId="4AFF1A9C"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37ACB833" w14:textId="728B07D6" w:rsidR="00286E2F" w:rsidRPr="0078726B" w:rsidRDefault="00A220F6" w:rsidP="00286E2F">
            <w:pPr>
              <w:rPr>
                <w:rFonts w:ascii="Arial" w:hAnsi="Arial" w:cs="Arial"/>
                <w:sz w:val="24"/>
                <w:szCs w:val="24"/>
              </w:rPr>
            </w:pPr>
            <w:r>
              <w:rPr>
                <w:rFonts w:ascii="Arial" w:hAnsi="Arial" w:cs="Arial"/>
                <w:sz w:val="24"/>
                <w:szCs w:val="24"/>
              </w:rPr>
              <w:t>SS.912.C.2.9</w:t>
            </w:r>
          </w:p>
        </w:tc>
      </w:tr>
      <w:tr w:rsidR="00286E2F" w:rsidRPr="0078726B" w14:paraId="319BF828" w14:textId="77777777" w:rsidTr="007D066C">
        <w:trPr>
          <w:trHeight w:val="315"/>
        </w:trPr>
        <w:tc>
          <w:tcPr>
            <w:tcW w:w="1737" w:type="dxa"/>
            <w:noWrap/>
            <w:hideMark/>
          </w:tcPr>
          <w:p w14:paraId="7F6A3DAB"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w:t>
            </w:r>
          </w:p>
        </w:tc>
        <w:tc>
          <w:tcPr>
            <w:tcW w:w="7925" w:type="dxa"/>
            <w:noWrap/>
          </w:tcPr>
          <w:p w14:paraId="29CCD1DE" w14:textId="752ADB86" w:rsidR="00286E2F" w:rsidRPr="0078726B" w:rsidRDefault="00A220F6" w:rsidP="00286E2F">
            <w:pPr>
              <w:rPr>
                <w:rFonts w:ascii="Arial" w:hAnsi="Arial" w:cs="Arial"/>
                <w:sz w:val="24"/>
                <w:szCs w:val="24"/>
              </w:rPr>
            </w:pPr>
            <w:r>
              <w:rPr>
                <w:rFonts w:ascii="Arial" w:hAnsi="Arial" w:cs="Arial"/>
                <w:sz w:val="24"/>
                <w:szCs w:val="24"/>
              </w:rPr>
              <w:t>Identify the expansions of civil rights and liberties by examining the principles contained in primary documents.</w:t>
            </w:r>
          </w:p>
        </w:tc>
      </w:tr>
      <w:tr w:rsidR="00286E2F" w:rsidRPr="0078726B" w14:paraId="385148BB" w14:textId="77777777" w:rsidTr="007D066C">
        <w:trPr>
          <w:trHeight w:val="315"/>
        </w:trPr>
        <w:tc>
          <w:tcPr>
            <w:tcW w:w="1737" w:type="dxa"/>
            <w:noWrap/>
            <w:hideMark/>
          </w:tcPr>
          <w:p w14:paraId="478BED7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5E21233A" w14:textId="52B4CCD0" w:rsidR="00286E2F" w:rsidRPr="0078726B" w:rsidRDefault="005C1D36" w:rsidP="00286E2F">
            <w:pPr>
              <w:rPr>
                <w:rFonts w:ascii="Arial" w:hAnsi="Arial" w:cs="Arial"/>
                <w:sz w:val="24"/>
                <w:szCs w:val="24"/>
              </w:rPr>
            </w:pPr>
            <w:r>
              <w:rPr>
                <w:rFonts w:ascii="Arial" w:hAnsi="Arial" w:cs="Arial"/>
                <w:sz w:val="24"/>
                <w:szCs w:val="24"/>
              </w:rPr>
              <w:t>Not Applicable</w:t>
            </w:r>
          </w:p>
        </w:tc>
      </w:tr>
      <w:tr w:rsidR="00286E2F" w:rsidRPr="0078726B" w14:paraId="566D0F9A" w14:textId="77777777" w:rsidTr="007D066C">
        <w:trPr>
          <w:trHeight w:val="315"/>
        </w:trPr>
        <w:tc>
          <w:tcPr>
            <w:tcW w:w="1737" w:type="dxa"/>
            <w:noWrap/>
            <w:hideMark/>
          </w:tcPr>
          <w:p w14:paraId="215FED8D"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Item Types</w:t>
            </w:r>
          </w:p>
        </w:tc>
        <w:tc>
          <w:tcPr>
            <w:tcW w:w="7925" w:type="dxa"/>
            <w:noWrap/>
          </w:tcPr>
          <w:p w14:paraId="7828F5DD" w14:textId="7D2229A4" w:rsidR="00286E2F" w:rsidRPr="0078726B" w:rsidRDefault="005C1D36" w:rsidP="00286E2F">
            <w:pPr>
              <w:rPr>
                <w:rFonts w:ascii="Arial" w:hAnsi="Arial" w:cs="Arial"/>
                <w:sz w:val="24"/>
                <w:szCs w:val="24"/>
              </w:rPr>
            </w:pPr>
            <w:r>
              <w:rPr>
                <w:rFonts w:ascii="Arial" w:hAnsi="Arial" w:cs="Arial"/>
                <w:sz w:val="24"/>
                <w:szCs w:val="24"/>
              </w:rPr>
              <w:t>Multiple Choice</w:t>
            </w:r>
          </w:p>
        </w:tc>
      </w:tr>
      <w:tr w:rsidR="00286E2F" w:rsidRPr="0078726B" w14:paraId="4A037FF2" w14:textId="77777777" w:rsidTr="007D066C">
        <w:trPr>
          <w:trHeight w:val="315"/>
        </w:trPr>
        <w:tc>
          <w:tcPr>
            <w:tcW w:w="1737" w:type="dxa"/>
            <w:noWrap/>
            <w:hideMark/>
          </w:tcPr>
          <w:p w14:paraId="30FC6B93"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5EB7BE11" w14:textId="5FC26801" w:rsidR="00286E2F" w:rsidRPr="0078726B" w:rsidRDefault="005C1D36" w:rsidP="00286E2F">
            <w:pPr>
              <w:rPr>
                <w:rFonts w:ascii="Arial" w:hAnsi="Arial" w:cs="Arial"/>
                <w:sz w:val="24"/>
                <w:szCs w:val="24"/>
              </w:rPr>
            </w:pPr>
            <w:r>
              <w:rPr>
                <w:rFonts w:ascii="Arial" w:hAnsi="Arial" w:cs="Arial"/>
                <w:sz w:val="24"/>
                <w:szCs w:val="24"/>
              </w:rPr>
              <w:t>Students will infer the civil rights and liberties gained through writings and documents addressing such issues.</w:t>
            </w:r>
          </w:p>
        </w:tc>
      </w:tr>
      <w:tr w:rsidR="00286E2F" w:rsidRPr="0078726B" w14:paraId="1938CD9F" w14:textId="77777777" w:rsidTr="007D066C">
        <w:trPr>
          <w:trHeight w:val="315"/>
        </w:trPr>
        <w:tc>
          <w:tcPr>
            <w:tcW w:w="1737" w:type="dxa"/>
            <w:noWrap/>
            <w:hideMark/>
          </w:tcPr>
          <w:p w14:paraId="035044BA"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396956EE" w14:textId="401CD5B1" w:rsidR="00286E2F" w:rsidRPr="0078726B" w:rsidRDefault="005C1D36" w:rsidP="00286E2F">
            <w:pPr>
              <w:rPr>
                <w:rFonts w:ascii="Arial" w:hAnsi="Arial" w:cs="Arial"/>
                <w:sz w:val="24"/>
                <w:szCs w:val="24"/>
              </w:rPr>
            </w:pPr>
            <w:r>
              <w:rPr>
                <w:rFonts w:ascii="Arial" w:hAnsi="Arial" w:cs="Arial"/>
                <w:sz w:val="24"/>
                <w:szCs w:val="24"/>
              </w:rPr>
              <w:t>Not Applicable</w:t>
            </w:r>
          </w:p>
        </w:tc>
      </w:tr>
      <w:tr w:rsidR="00286E2F" w:rsidRPr="0078726B" w14:paraId="1E007A28" w14:textId="77777777" w:rsidTr="007D066C">
        <w:trPr>
          <w:trHeight w:val="692"/>
        </w:trPr>
        <w:tc>
          <w:tcPr>
            <w:tcW w:w="1737" w:type="dxa"/>
            <w:noWrap/>
            <w:hideMark/>
          </w:tcPr>
          <w:p w14:paraId="3334F91F"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1245E21F" w14:textId="2D3EAD49" w:rsidR="00286E2F" w:rsidRPr="0078726B" w:rsidRDefault="005C1D36" w:rsidP="00286E2F">
            <w:pPr>
              <w:rPr>
                <w:rFonts w:ascii="Arial" w:hAnsi="Arial" w:cs="Arial"/>
                <w:sz w:val="24"/>
                <w:szCs w:val="24"/>
              </w:rPr>
            </w:pPr>
            <w:r>
              <w:rPr>
                <w:rFonts w:ascii="Arial" w:hAnsi="Arial" w:cs="Arial"/>
                <w:sz w:val="24"/>
                <w:szCs w:val="24"/>
              </w:rPr>
              <w:t>Pictures, charts, graphs, text/passages, political cartoons</w:t>
            </w:r>
          </w:p>
        </w:tc>
      </w:tr>
      <w:tr w:rsidR="00286E2F" w:rsidRPr="0078726B" w14:paraId="7A1D255D" w14:textId="77777777" w:rsidTr="007D066C">
        <w:trPr>
          <w:trHeight w:val="315"/>
        </w:trPr>
        <w:tc>
          <w:tcPr>
            <w:tcW w:w="1737" w:type="dxa"/>
            <w:noWrap/>
            <w:hideMark/>
          </w:tcPr>
          <w:p w14:paraId="135B2188"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2A221F72" w14:textId="57AA291D" w:rsidR="00286E2F" w:rsidRPr="0078726B" w:rsidRDefault="005C1D36" w:rsidP="00286E2F">
            <w:pPr>
              <w:rPr>
                <w:rFonts w:ascii="Arial" w:hAnsi="Arial" w:cs="Arial"/>
                <w:sz w:val="24"/>
                <w:szCs w:val="24"/>
              </w:rPr>
            </w:pPr>
            <w:r>
              <w:rPr>
                <w:rFonts w:ascii="Arial" w:hAnsi="Arial" w:cs="Arial"/>
                <w:sz w:val="24"/>
                <w:szCs w:val="24"/>
              </w:rPr>
              <w:t>Focus specifically on Civil Rights and Liberties, not all laws affecting change.</w:t>
            </w:r>
          </w:p>
        </w:tc>
      </w:tr>
      <w:tr w:rsidR="00286E2F" w:rsidRPr="0078726B" w14:paraId="4854DBBC" w14:textId="77777777" w:rsidTr="007D066C">
        <w:trPr>
          <w:trHeight w:val="3662"/>
        </w:trPr>
        <w:tc>
          <w:tcPr>
            <w:tcW w:w="1737" w:type="dxa"/>
            <w:noWrap/>
            <w:hideMark/>
          </w:tcPr>
          <w:p w14:paraId="4B2F4F87" w14:textId="77777777" w:rsidR="00286E2F" w:rsidRPr="0078726B" w:rsidRDefault="00286E2F" w:rsidP="00286E2F">
            <w:pPr>
              <w:rPr>
                <w:rFonts w:ascii="Arial" w:hAnsi="Arial" w:cs="Arial"/>
                <w:b/>
                <w:bCs/>
                <w:sz w:val="24"/>
                <w:szCs w:val="24"/>
              </w:rPr>
            </w:pPr>
            <w:r w:rsidRPr="0078726B">
              <w:rPr>
                <w:rFonts w:ascii="Arial" w:hAnsi="Arial" w:cs="Arial"/>
                <w:b/>
                <w:bCs/>
                <w:sz w:val="24"/>
                <w:szCs w:val="24"/>
              </w:rPr>
              <w:t>Sample Item</w:t>
            </w:r>
          </w:p>
        </w:tc>
        <w:tc>
          <w:tcPr>
            <w:tcW w:w="7925" w:type="dxa"/>
          </w:tcPr>
          <w:p w14:paraId="47801932" w14:textId="51D1C4D2" w:rsidR="00673584" w:rsidRDefault="00673584" w:rsidP="00673584">
            <w:pPr>
              <w:pStyle w:val="Heading1"/>
              <w:outlineLvl w:val="0"/>
              <w:rPr>
                <w:rFonts w:cs="Times New Roman"/>
                <w:sz w:val="24"/>
                <w:szCs w:val="24"/>
              </w:rPr>
            </w:pPr>
            <w:r>
              <w:rPr>
                <w:rFonts w:cs="Times New Roman"/>
                <w:sz w:val="24"/>
                <w:szCs w:val="24"/>
              </w:rPr>
              <w:t>The 15</w:t>
            </w:r>
            <w:r w:rsidRPr="00673584">
              <w:rPr>
                <w:rFonts w:cs="Times New Roman"/>
                <w:sz w:val="24"/>
                <w:szCs w:val="24"/>
                <w:vertAlign w:val="superscript"/>
              </w:rPr>
              <w:t>th</w:t>
            </w:r>
            <w:r>
              <w:rPr>
                <w:rFonts w:cs="Times New Roman"/>
                <w:sz w:val="24"/>
                <w:szCs w:val="24"/>
              </w:rPr>
              <w:t xml:space="preserve"> Amendment of the United States says that “the right of citizens of the United States to vote shall not be denied or abridged by the United States or by any state on account of race, color or previous condition of servitude.”  This amendment gave recently freed African American males the right to vote in the continental United States but many still did not, especially in the South.  What piece of legislation finally allowed all African Americans the right to vote without fear of reprisals?</w:t>
            </w:r>
          </w:p>
          <w:p w14:paraId="24131F87" w14:textId="0CAD3711" w:rsidR="001B55FA" w:rsidRDefault="001B55FA" w:rsidP="000358F9">
            <w:pPr>
              <w:pStyle w:val="Heading1"/>
              <w:numPr>
                <w:ilvl w:val="0"/>
                <w:numId w:val="34"/>
              </w:numPr>
              <w:spacing w:before="0" w:beforeAutospacing="0" w:after="0" w:afterAutospacing="0"/>
              <w:outlineLvl w:val="0"/>
              <w:rPr>
                <w:rFonts w:cs="Times New Roman"/>
                <w:sz w:val="24"/>
                <w:szCs w:val="24"/>
              </w:rPr>
            </w:pPr>
            <w:r>
              <w:rPr>
                <w:rFonts w:cs="Times New Roman"/>
                <w:sz w:val="24"/>
                <w:szCs w:val="24"/>
              </w:rPr>
              <w:t>Civil Rights Act</w:t>
            </w:r>
          </w:p>
          <w:p w14:paraId="77789662" w14:textId="2BF2FE50" w:rsidR="00673584" w:rsidRDefault="00673584" w:rsidP="000358F9">
            <w:pPr>
              <w:pStyle w:val="Heading1"/>
              <w:numPr>
                <w:ilvl w:val="0"/>
                <w:numId w:val="34"/>
              </w:numPr>
              <w:spacing w:before="0" w:beforeAutospacing="0" w:after="0" w:afterAutospacing="0"/>
              <w:outlineLvl w:val="0"/>
              <w:rPr>
                <w:rFonts w:cs="Times New Roman"/>
                <w:sz w:val="24"/>
                <w:szCs w:val="24"/>
              </w:rPr>
            </w:pPr>
            <w:r>
              <w:rPr>
                <w:rFonts w:cs="Times New Roman"/>
                <w:sz w:val="24"/>
                <w:szCs w:val="24"/>
              </w:rPr>
              <w:t xml:space="preserve">The </w:t>
            </w:r>
            <w:r w:rsidR="001B55FA">
              <w:rPr>
                <w:rFonts w:cs="Times New Roman"/>
                <w:sz w:val="24"/>
                <w:szCs w:val="24"/>
              </w:rPr>
              <w:t>19</w:t>
            </w:r>
            <w:r w:rsidR="001B55FA">
              <w:rPr>
                <w:rFonts w:cs="Times New Roman"/>
                <w:sz w:val="24"/>
                <w:szCs w:val="24"/>
                <w:vertAlign w:val="superscript"/>
              </w:rPr>
              <w:t>t</w:t>
            </w:r>
            <w:r w:rsidRPr="00673584">
              <w:rPr>
                <w:rFonts w:cs="Times New Roman"/>
                <w:sz w:val="24"/>
                <w:szCs w:val="24"/>
                <w:vertAlign w:val="superscript"/>
              </w:rPr>
              <w:t>h</w:t>
            </w:r>
            <w:r>
              <w:rPr>
                <w:rFonts w:cs="Times New Roman"/>
                <w:sz w:val="24"/>
                <w:szCs w:val="24"/>
              </w:rPr>
              <w:t xml:space="preserve"> Amendment</w:t>
            </w:r>
          </w:p>
          <w:p w14:paraId="14976CFD" w14:textId="0C635A80" w:rsidR="001B55FA" w:rsidRDefault="001B55FA" w:rsidP="000358F9">
            <w:pPr>
              <w:pStyle w:val="Heading1"/>
              <w:numPr>
                <w:ilvl w:val="0"/>
                <w:numId w:val="34"/>
              </w:numPr>
              <w:spacing w:before="0" w:beforeAutospacing="0" w:after="0" w:afterAutospacing="0"/>
              <w:outlineLvl w:val="0"/>
              <w:rPr>
                <w:rFonts w:cs="Times New Roman"/>
                <w:sz w:val="24"/>
                <w:szCs w:val="24"/>
              </w:rPr>
            </w:pPr>
            <w:r>
              <w:rPr>
                <w:rFonts w:cs="Times New Roman"/>
                <w:sz w:val="24"/>
                <w:szCs w:val="24"/>
              </w:rPr>
              <w:t>The 26</w:t>
            </w:r>
            <w:r w:rsidRPr="001B55FA">
              <w:rPr>
                <w:rFonts w:cs="Times New Roman"/>
                <w:sz w:val="24"/>
                <w:szCs w:val="24"/>
                <w:vertAlign w:val="superscript"/>
              </w:rPr>
              <w:t>th</w:t>
            </w:r>
            <w:r>
              <w:rPr>
                <w:rFonts w:cs="Times New Roman"/>
                <w:sz w:val="24"/>
                <w:szCs w:val="24"/>
              </w:rPr>
              <w:t xml:space="preserve"> Amendment</w:t>
            </w:r>
          </w:p>
          <w:p w14:paraId="65C3349A" w14:textId="5A9385BD" w:rsidR="00673584" w:rsidRDefault="001B55FA" w:rsidP="000358F9">
            <w:pPr>
              <w:pStyle w:val="Heading1"/>
              <w:numPr>
                <w:ilvl w:val="0"/>
                <w:numId w:val="34"/>
              </w:numPr>
              <w:spacing w:before="0" w:beforeAutospacing="0" w:after="0" w:afterAutospacing="0"/>
              <w:outlineLvl w:val="0"/>
              <w:rPr>
                <w:rFonts w:cs="Times New Roman"/>
                <w:sz w:val="24"/>
                <w:szCs w:val="24"/>
              </w:rPr>
            </w:pPr>
            <w:r>
              <w:rPr>
                <w:rFonts w:cs="Times New Roman"/>
                <w:sz w:val="24"/>
                <w:szCs w:val="24"/>
              </w:rPr>
              <w:t>Voting Act of 1965</w:t>
            </w:r>
          </w:p>
          <w:p w14:paraId="212D7CBB" w14:textId="77777777" w:rsidR="002C7ECC" w:rsidRDefault="002C7ECC" w:rsidP="002C7ECC">
            <w:pPr>
              <w:pStyle w:val="Heading1"/>
              <w:spacing w:before="0" w:beforeAutospacing="0" w:after="0" w:afterAutospacing="0"/>
              <w:outlineLvl w:val="0"/>
              <w:rPr>
                <w:rFonts w:cs="Times New Roman"/>
                <w:sz w:val="24"/>
                <w:szCs w:val="24"/>
              </w:rPr>
            </w:pPr>
          </w:p>
          <w:p w14:paraId="710AD9DD" w14:textId="09F4C4B4" w:rsidR="00286E2F" w:rsidRPr="006D2E1D" w:rsidRDefault="002C7ECC" w:rsidP="006D2E1D">
            <w:pPr>
              <w:pStyle w:val="Heading1"/>
              <w:spacing w:before="0" w:beforeAutospacing="0" w:after="0" w:afterAutospacing="0"/>
              <w:outlineLvl w:val="0"/>
              <w:rPr>
                <w:rFonts w:cs="Times New Roman"/>
                <w:sz w:val="24"/>
                <w:szCs w:val="24"/>
              </w:rPr>
            </w:pPr>
            <w:r>
              <w:rPr>
                <w:rFonts w:cs="Times New Roman"/>
                <w:sz w:val="24"/>
                <w:szCs w:val="24"/>
              </w:rPr>
              <w:t>Correct Answer: D</w:t>
            </w:r>
          </w:p>
        </w:tc>
      </w:tr>
    </w:tbl>
    <w:p w14:paraId="7A7E9D3A" w14:textId="0CC5F6BA" w:rsidR="00286E2F" w:rsidRPr="0078726B" w:rsidRDefault="00286E2F" w:rsidP="00286E2F">
      <w:pPr>
        <w:rPr>
          <w:rFonts w:ascii="Arial" w:hAnsi="Arial" w:cs="Arial"/>
          <w:sz w:val="24"/>
          <w:szCs w:val="24"/>
        </w:rPr>
      </w:pPr>
    </w:p>
    <w:p w14:paraId="5553D4A0" w14:textId="37EA0A89" w:rsidR="00531F4F" w:rsidRDefault="00607402">
      <w:pPr>
        <w:rPr>
          <w:rFonts w:ascii="Arial" w:hAnsi="Arial" w:cs="Arial"/>
          <w:sz w:val="24"/>
          <w:szCs w:val="24"/>
        </w:rPr>
      </w:pPr>
      <w:r>
        <w:rPr>
          <w:rFonts w:ascii="Arial" w:hAnsi="Arial" w:cs="Arial"/>
          <w:sz w:val="24"/>
          <w:szCs w:val="24"/>
        </w:rPr>
        <w:br w:type="page"/>
      </w:r>
    </w:p>
    <w:tbl>
      <w:tblPr>
        <w:tblStyle w:val="TableGrid"/>
        <w:tblW w:w="0" w:type="auto"/>
        <w:tblInd w:w="648" w:type="dxa"/>
        <w:tblLook w:val="04A0" w:firstRow="1" w:lastRow="0" w:firstColumn="1" w:lastColumn="0" w:noHBand="0" w:noVBand="1"/>
      </w:tblPr>
      <w:tblGrid>
        <w:gridCol w:w="1737"/>
        <w:gridCol w:w="7925"/>
      </w:tblGrid>
      <w:tr w:rsidR="00531F4F" w:rsidRPr="0078726B" w14:paraId="2981B988" w14:textId="77777777" w:rsidTr="007D066C">
        <w:trPr>
          <w:trHeight w:val="315"/>
        </w:trPr>
        <w:tc>
          <w:tcPr>
            <w:tcW w:w="1737" w:type="dxa"/>
            <w:noWrap/>
            <w:hideMark/>
          </w:tcPr>
          <w:p w14:paraId="27074795"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5D51E316" w14:textId="07AB309E" w:rsidR="00531F4F" w:rsidRPr="0078726B" w:rsidRDefault="00D60B37" w:rsidP="00604C76">
            <w:pPr>
              <w:rPr>
                <w:rFonts w:ascii="Arial" w:hAnsi="Arial" w:cs="Arial"/>
                <w:sz w:val="24"/>
                <w:szCs w:val="24"/>
              </w:rPr>
            </w:pPr>
            <w:r>
              <w:rPr>
                <w:rFonts w:ascii="Arial" w:hAnsi="Arial" w:cs="Arial"/>
                <w:sz w:val="24"/>
                <w:szCs w:val="24"/>
              </w:rPr>
              <w:t>Reading Standards for Informational Text in History/Social Studies 6-12</w:t>
            </w:r>
          </w:p>
        </w:tc>
      </w:tr>
      <w:tr w:rsidR="00531F4F" w:rsidRPr="0078726B" w14:paraId="16F6B16C" w14:textId="77777777" w:rsidTr="007D066C">
        <w:trPr>
          <w:trHeight w:val="315"/>
        </w:trPr>
        <w:tc>
          <w:tcPr>
            <w:tcW w:w="1737" w:type="dxa"/>
            <w:noWrap/>
            <w:hideMark/>
          </w:tcPr>
          <w:p w14:paraId="70B75784"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Standard</w:t>
            </w:r>
          </w:p>
        </w:tc>
        <w:tc>
          <w:tcPr>
            <w:tcW w:w="7925" w:type="dxa"/>
            <w:noWrap/>
          </w:tcPr>
          <w:p w14:paraId="44A55D3C" w14:textId="16E26303" w:rsidR="00531F4F" w:rsidRPr="0078726B" w:rsidRDefault="00D60B37" w:rsidP="00604C76">
            <w:pPr>
              <w:rPr>
                <w:rFonts w:ascii="Arial" w:hAnsi="Arial" w:cs="Arial"/>
                <w:sz w:val="24"/>
                <w:szCs w:val="24"/>
              </w:rPr>
            </w:pPr>
            <w:r>
              <w:rPr>
                <w:rFonts w:ascii="Arial" w:hAnsi="Arial" w:cs="Arial"/>
                <w:sz w:val="24"/>
                <w:szCs w:val="24"/>
              </w:rPr>
              <w:t>Craft and Structure</w:t>
            </w:r>
          </w:p>
        </w:tc>
      </w:tr>
      <w:tr w:rsidR="00531F4F" w:rsidRPr="0078726B" w14:paraId="639CE434" w14:textId="77777777" w:rsidTr="007D066C">
        <w:trPr>
          <w:trHeight w:val="315"/>
        </w:trPr>
        <w:tc>
          <w:tcPr>
            <w:tcW w:w="1737" w:type="dxa"/>
            <w:noWrap/>
            <w:hideMark/>
          </w:tcPr>
          <w:p w14:paraId="110141EC"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784AAB5C" w14:textId="1BE4185C" w:rsidR="00531F4F" w:rsidRPr="0078726B" w:rsidRDefault="00531F4F" w:rsidP="0063648A">
            <w:pPr>
              <w:rPr>
                <w:rFonts w:ascii="Arial" w:hAnsi="Arial" w:cs="Arial"/>
                <w:sz w:val="24"/>
                <w:szCs w:val="24"/>
              </w:rPr>
            </w:pPr>
            <w:r>
              <w:rPr>
                <w:rFonts w:ascii="Arial" w:hAnsi="Arial" w:cs="Arial"/>
                <w:sz w:val="24"/>
                <w:szCs w:val="24"/>
              </w:rPr>
              <w:t>LA</w:t>
            </w:r>
            <w:r w:rsidR="0063648A">
              <w:rPr>
                <w:rFonts w:ascii="Arial" w:hAnsi="Arial" w:cs="Arial"/>
                <w:sz w:val="24"/>
                <w:szCs w:val="24"/>
              </w:rPr>
              <w:t>FS</w:t>
            </w:r>
            <w:r>
              <w:rPr>
                <w:rFonts w:ascii="Arial" w:hAnsi="Arial" w:cs="Arial"/>
                <w:sz w:val="24"/>
                <w:szCs w:val="24"/>
              </w:rPr>
              <w:t>.910.RI.2.4</w:t>
            </w:r>
          </w:p>
        </w:tc>
      </w:tr>
      <w:tr w:rsidR="00531F4F" w:rsidRPr="0078726B" w14:paraId="57444AC3" w14:textId="77777777" w:rsidTr="007D066C">
        <w:trPr>
          <w:trHeight w:val="315"/>
        </w:trPr>
        <w:tc>
          <w:tcPr>
            <w:tcW w:w="1737" w:type="dxa"/>
            <w:noWrap/>
            <w:hideMark/>
          </w:tcPr>
          <w:p w14:paraId="14EB7B6E"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Benchmark</w:t>
            </w:r>
          </w:p>
        </w:tc>
        <w:tc>
          <w:tcPr>
            <w:tcW w:w="7925" w:type="dxa"/>
            <w:noWrap/>
          </w:tcPr>
          <w:p w14:paraId="28EAEAF4" w14:textId="77777777" w:rsidR="00531F4F" w:rsidRPr="0078726B" w:rsidRDefault="00531F4F" w:rsidP="00604C76">
            <w:pPr>
              <w:rPr>
                <w:rFonts w:ascii="Arial" w:hAnsi="Arial" w:cs="Arial"/>
                <w:sz w:val="24"/>
                <w:szCs w:val="24"/>
              </w:rPr>
            </w:pPr>
            <w:r>
              <w:rPr>
                <w:rFonts w:ascii="Arial" w:hAnsi="Arial" w:cs="Arial"/>
                <w:sz w:val="24"/>
                <w:szCs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531F4F" w:rsidRPr="0078726B" w14:paraId="607F76D5" w14:textId="77777777" w:rsidTr="007D066C">
        <w:trPr>
          <w:trHeight w:val="315"/>
        </w:trPr>
        <w:tc>
          <w:tcPr>
            <w:tcW w:w="1737" w:type="dxa"/>
            <w:noWrap/>
            <w:hideMark/>
          </w:tcPr>
          <w:p w14:paraId="71F4F68D"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5DA365A6" w14:textId="6D896BBB" w:rsidR="00531F4F" w:rsidRPr="0078726B" w:rsidRDefault="00D60B37" w:rsidP="00604C76">
            <w:pPr>
              <w:rPr>
                <w:rFonts w:ascii="Arial" w:hAnsi="Arial" w:cs="Arial"/>
                <w:sz w:val="24"/>
                <w:szCs w:val="24"/>
              </w:rPr>
            </w:pPr>
            <w:r>
              <w:rPr>
                <w:rFonts w:ascii="Arial" w:hAnsi="Arial" w:cs="Arial"/>
                <w:sz w:val="24"/>
                <w:szCs w:val="24"/>
              </w:rPr>
              <w:t>Not Applicable</w:t>
            </w:r>
          </w:p>
        </w:tc>
      </w:tr>
      <w:tr w:rsidR="00531F4F" w:rsidRPr="0078726B" w14:paraId="525F1AF4" w14:textId="77777777" w:rsidTr="007D066C">
        <w:trPr>
          <w:trHeight w:val="315"/>
        </w:trPr>
        <w:tc>
          <w:tcPr>
            <w:tcW w:w="1737" w:type="dxa"/>
            <w:noWrap/>
            <w:hideMark/>
          </w:tcPr>
          <w:p w14:paraId="14FEA7F1"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Item Types</w:t>
            </w:r>
          </w:p>
        </w:tc>
        <w:tc>
          <w:tcPr>
            <w:tcW w:w="7925" w:type="dxa"/>
            <w:noWrap/>
          </w:tcPr>
          <w:p w14:paraId="087D84DF" w14:textId="77777777" w:rsidR="00531F4F" w:rsidRPr="0078726B" w:rsidRDefault="00531F4F" w:rsidP="00604C76">
            <w:pPr>
              <w:rPr>
                <w:rFonts w:ascii="Arial" w:hAnsi="Arial" w:cs="Arial"/>
                <w:sz w:val="24"/>
                <w:szCs w:val="24"/>
              </w:rPr>
            </w:pPr>
            <w:r>
              <w:rPr>
                <w:rFonts w:ascii="Arial" w:hAnsi="Arial" w:cs="Arial"/>
                <w:sz w:val="24"/>
                <w:szCs w:val="24"/>
              </w:rPr>
              <w:t>Multiple Choice, Short Answer</w:t>
            </w:r>
          </w:p>
        </w:tc>
      </w:tr>
      <w:tr w:rsidR="00531F4F" w:rsidRPr="0078726B" w14:paraId="4630A6F4" w14:textId="77777777" w:rsidTr="007D066C">
        <w:trPr>
          <w:trHeight w:val="315"/>
        </w:trPr>
        <w:tc>
          <w:tcPr>
            <w:tcW w:w="1737" w:type="dxa"/>
            <w:noWrap/>
            <w:hideMark/>
          </w:tcPr>
          <w:p w14:paraId="2599E878"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1C7817AA" w14:textId="05FD3732" w:rsidR="00531F4F" w:rsidRPr="0078726B" w:rsidRDefault="00D60B37" w:rsidP="00604C76">
            <w:pPr>
              <w:rPr>
                <w:rFonts w:ascii="Arial" w:hAnsi="Arial" w:cs="Arial"/>
                <w:sz w:val="24"/>
                <w:szCs w:val="24"/>
              </w:rPr>
            </w:pPr>
            <w:r>
              <w:rPr>
                <w:rFonts w:ascii="Arial" w:hAnsi="Arial" w:cs="Arial"/>
                <w:sz w:val="24"/>
                <w:szCs w:val="24"/>
              </w:rPr>
              <w:t>Students will be able to analyze words and determine if the language is appropriate for the context it is given.  Students will analyze speeches and determine the impact of specific words on the tone of the speech.</w:t>
            </w:r>
          </w:p>
        </w:tc>
      </w:tr>
      <w:tr w:rsidR="00531F4F" w:rsidRPr="0078726B" w14:paraId="013B37E9" w14:textId="77777777" w:rsidTr="007D066C">
        <w:trPr>
          <w:trHeight w:val="315"/>
        </w:trPr>
        <w:tc>
          <w:tcPr>
            <w:tcW w:w="1737" w:type="dxa"/>
            <w:noWrap/>
            <w:hideMark/>
          </w:tcPr>
          <w:p w14:paraId="5381C272"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340D6728" w14:textId="5E3B291E" w:rsidR="00531F4F" w:rsidRPr="0078726B" w:rsidRDefault="00D60B37" w:rsidP="00604C76">
            <w:pPr>
              <w:rPr>
                <w:rFonts w:ascii="Arial" w:hAnsi="Arial" w:cs="Arial"/>
                <w:sz w:val="24"/>
                <w:szCs w:val="24"/>
              </w:rPr>
            </w:pPr>
            <w:r>
              <w:rPr>
                <w:rFonts w:ascii="Arial" w:hAnsi="Arial" w:cs="Arial"/>
                <w:sz w:val="24"/>
                <w:szCs w:val="24"/>
              </w:rPr>
              <w:t>Text should be grade-level appropriate.  Students will not be asked to define vocabulary terms.</w:t>
            </w:r>
          </w:p>
        </w:tc>
      </w:tr>
      <w:tr w:rsidR="00531F4F" w:rsidRPr="0078726B" w14:paraId="2BA8E0E6" w14:textId="77777777" w:rsidTr="007D066C">
        <w:trPr>
          <w:trHeight w:val="692"/>
        </w:trPr>
        <w:tc>
          <w:tcPr>
            <w:tcW w:w="1737" w:type="dxa"/>
            <w:noWrap/>
            <w:hideMark/>
          </w:tcPr>
          <w:p w14:paraId="57DC98F8"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44E54C32" w14:textId="1EA54755" w:rsidR="00531F4F" w:rsidRPr="0078726B" w:rsidRDefault="00D60B37" w:rsidP="00604C76">
            <w:pPr>
              <w:rPr>
                <w:rFonts w:ascii="Arial" w:hAnsi="Arial" w:cs="Arial"/>
                <w:sz w:val="24"/>
                <w:szCs w:val="24"/>
              </w:rPr>
            </w:pPr>
            <w:r>
              <w:rPr>
                <w:rFonts w:ascii="Arial" w:hAnsi="Arial" w:cs="Arial"/>
                <w:sz w:val="24"/>
                <w:szCs w:val="24"/>
              </w:rPr>
              <w:t>Political speeches, editorials, newspaper articles</w:t>
            </w:r>
          </w:p>
        </w:tc>
      </w:tr>
      <w:tr w:rsidR="00531F4F" w:rsidRPr="0078726B" w14:paraId="0EE9E3EB" w14:textId="77777777" w:rsidTr="007D066C">
        <w:trPr>
          <w:trHeight w:val="315"/>
        </w:trPr>
        <w:tc>
          <w:tcPr>
            <w:tcW w:w="1737" w:type="dxa"/>
            <w:noWrap/>
            <w:hideMark/>
          </w:tcPr>
          <w:p w14:paraId="08C89D04"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133C648B" w14:textId="45AE3CC7" w:rsidR="00531F4F" w:rsidRPr="0078726B" w:rsidRDefault="00D60B37" w:rsidP="00604C76">
            <w:pPr>
              <w:rPr>
                <w:rFonts w:ascii="Arial" w:hAnsi="Arial" w:cs="Arial"/>
                <w:sz w:val="24"/>
                <w:szCs w:val="24"/>
              </w:rPr>
            </w:pPr>
            <w:r>
              <w:rPr>
                <w:rFonts w:ascii="Arial" w:hAnsi="Arial" w:cs="Arial"/>
                <w:sz w:val="24"/>
                <w:szCs w:val="24"/>
              </w:rPr>
              <w:t>Focus is on the tone of the writing</w:t>
            </w:r>
          </w:p>
        </w:tc>
      </w:tr>
      <w:tr w:rsidR="00531F4F" w:rsidRPr="00CB745D" w14:paraId="4E5863EF" w14:textId="77777777" w:rsidTr="007D066C">
        <w:trPr>
          <w:trHeight w:val="3662"/>
        </w:trPr>
        <w:tc>
          <w:tcPr>
            <w:tcW w:w="1737" w:type="dxa"/>
            <w:noWrap/>
            <w:hideMark/>
          </w:tcPr>
          <w:p w14:paraId="3DD9636C" w14:textId="77777777" w:rsidR="00531F4F" w:rsidRPr="0078726B" w:rsidRDefault="00531F4F" w:rsidP="00604C76">
            <w:pPr>
              <w:rPr>
                <w:rFonts w:ascii="Arial" w:hAnsi="Arial" w:cs="Arial"/>
                <w:b/>
                <w:bCs/>
                <w:sz w:val="24"/>
                <w:szCs w:val="24"/>
              </w:rPr>
            </w:pPr>
            <w:r w:rsidRPr="0078726B">
              <w:rPr>
                <w:rFonts w:ascii="Arial" w:hAnsi="Arial" w:cs="Arial"/>
                <w:b/>
                <w:bCs/>
                <w:sz w:val="24"/>
                <w:szCs w:val="24"/>
              </w:rPr>
              <w:t>Sample Item</w:t>
            </w:r>
          </w:p>
        </w:tc>
        <w:tc>
          <w:tcPr>
            <w:tcW w:w="7925" w:type="dxa"/>
          </w:tcPr>
          <w:p w14:paraId="57C7F0C9" w14:textId="77777777" w:rsidR="00531F4F" w:rsidRDefault="00531F4F" w:rsidP="000D4B44">
            <w:pPr>
              <w:pStyle w:val="NormalWeb"/>
              <w:spacing w:before="0" w:beforeAutospacing="0" w:after="0" w:afterAutospacing="0"/>
              <w:rPr>
                <w:rFonts w:ascii="Arial" w:eastAsiaTheme="minorEastAsia" w:hAnsi="Arial" w:cs="Arial"/>
              </w:rPr>
            </w:pPr>
            <w:r w:rsidRPr="00CB745D">
              <w:rPr>
                <w:rFonts w:ascii="Arial" w:eastAsiaTheme="minorEastAsia" w:hAnsi="Arial" w:cs="Arial"/>
              </w:rPr>
              <w:t>Abraham Lincoln starts off his Gettysburg Address by stating, “Four score and seven years ago our fathers brought forth on this continent, a new nation, conceived in Liberty, and dedicated to the proposition that all m</w:t>
            </w:r>
            <w:r>
              <w:rPr>
                <w:rFonts w:ascii="Arial" w:eastAsiaTheme="minorEastAsia" w:hAnsi="Arial" w:cs="Arial"/>
              </w:rPr>
              <w:t>en are created equal.”  Rewrite this opening statement if he was to say this speech in 2014.  (Answers will vary)</w:t>
            </w:r>
          </w:p>
          <w:p w14:paraId="122291F7" w14:textId="77777777" w:rsidR="000D4B44" w:rsidRDefault="000D4B44" w:rsidP="000D4B44">
            <w:pPr>
              <w:pStyle w:val="NormalWeb"/>
              <w:spacing w:before="0" w:beforeAutospacing="0" w:after="0" w:afterAutospacing="0"/>
              <w:rPr>
                <w:rFonts w:ascii="Arial" w:eastAsiaTheme="minorEastAsia" w:hAnsi="Arial" w:cs="Arial"/>
              </w:rPr>
            </w:pPr>
          </w:p>
          <w:p w14:paraId="4EA5FCE5" w14:textId="77777777" w:rsid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Rubric:</w:t>
            </w:r>
          </w:p>
          <w:p w14:paraId="4CC04AC2" w14:textId="77777777" w:rsidR="004426D5" w:rsidRDefault="004426D5" w:rsidP="000D4B44">
            <w:pPr>
              <w:pStyle w:val="NormalWeb"/>
              <w:spacing w:before="0" w:beforeAutospacing="0" w:after="0" w:afterAutospacing="0"/>
              <w:rPr>
                <w:rFonts w:ascii="Arial" w:eastAsiaTheme="minorEastAsia" w:hAnsi="Arial" w:cs="Arial"/>
              </w:rPr>
            </w:pPr>
          </w:p>
          <w:p w14:paraId="20347F67" w14:textId="7028391F" w:rsid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2 points – The student uses a time frame for the ‘four score and seven’, the student states that every person is equal regardless of sex, age, race, etc.</w:t>
            </w:r>
          </w:p>
          <w:p w14:paraId="5BE9E5B9" w14:textId="23BCBD0B" w:rsid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1 point – The student uses a time frame, but does not state that everyone should be equal.  Or the student states that everyone should be equal with no further explanation.</w:t>
            </w:r>
          </w:p>
          <w:p w14:paraId="0F4A76D3" w14:textId="696C3014" w:rsid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0 points – No response, no mention of time/years, freedom, fore fathers, etc.</w:t>
            </w:r>
          </w:p>
          <w:p w14:paraId="50E3C318" w14:textId="77777777" w:rsidR="004426D5" w:rsidRDefault="004426D5" w:rsidP="000D4B44">
            <w:pPr>
              <w:pStyle w:val="NormalWeb"/>
              <w:spacing w:before="0" w:beforeAutospacing="0" w:after="0" w:afterAutospacing="0"/>
              <w:rPr>
                <w:rFonts w:ascii="Arial" w:eastAsiaTheme="minorEastAsia" w:hAnsi="Arial" w:cs="Arial"/>
              </w:rPr>
            </w:pPr>
          </w:p>
          <w:p w14:paraId="7504F476" w14:textId="045BBE73" w:rsidR="004426D5" w:rsidRPr="004426D5" w:rsidRDefault="004426D5" w:rsidP="000D4B44">
            <w:pPr>
              <w:pStyle w:val="NormalWeb"/>
              <w:spacing w:before="0" w:beforeAutospacing="0" w:after="0" w:afterAutospacing="0"/>
              <w:rPr>
                <w:rFonts w:ascii="Arial" w:eastAsiaTheme="minorEastAsia" w:hAnsi="Arial" w:cs="Arial"/>
                <w:i/>
              </w:rPr>
            </w:pPr>
            <w:r>
              <w:rPr>
                <w:rFonts w:ascii="Arial" w:eastAsiaTheme="minorEastAsia" w:hAnsi="Arial" w:cs="Arial"/>
                <w:i/>
              </w:rPr>
              <w:t>Sample Answer:</w:t>
            </w:r>
          </w:p>
          <w:p w14:paraId="5A233639" w14:textId="77777777" w:rsidR="004426D5" w:rsidRDefault="004426D5" w:rsidP="000D4B44">
            <w:pPr>
              <w:pStyle w:val="NormalWeb"/>
              <w:spacing w:before="0" w:beforeAutospacing="0" w:after="0" w:afterAutospacing="0"/>
              <w:rPr>
                <w:rFonts w:ascii="Arial" w:eastAsiaTheme="minorEastAsia" w:hAnsi="Arial" w:cs="Arial"/>
              </w:rPr>
            </w:pPr>
          </w:p>
          <w:p w14:paraId="1FFD2A9C" w14:textId="2BC0F48F" w:rsidR="00651D10" w:rsidRPr="00CB745D" w:rsidRDefault="00531F4F" w:rsidP="000D4B44">
            <w:pPr>
              <w:pStyle w:val="NormalWeb"/>
              <w:spacing w:before="0" w:beforeAutospacing="0" w:after="0" w:afterAutospacing="0"/>
              <w:rPr>
                <w:rFonts w:ascii="Arial" w:eastAsiaTheme="minorEastAsia" w:hAnsi="Arial" w:cs="Arial"/>
              </w:rPr>
            </w:pPr>
            <w:r>
              <w:rPr>
                <w:rFonts w:ascii="Arial" w:eastAsiaTheme="minorEastAsia" w:hAnsi="Arial" w:cs="Arial"/>
              </w:rPr>
              <w:t xml:space="preserve">87 years ago the founders of our great nation started a new country based on the ideals that every man and woman </w:t>
            </w:r>
            <w:r w:rsidR="004426D5">
              <w:rPr>
                <w:rFonts w:ascii="Arial" w:eastAsiaTheme="minorEastAsia" w:hAnsi="Arial" w:cs="Arial"/>
              </w:rPr>
              <w:t>are equal, regardless of their race or background.</w:t>
            </w:r>
          </w:p>
        </w:tc>
      </w:tr>
    </w:tbl>
    <w:p w14:paraId="6285C3F0" w14:textId="36BD3FB7" w:rsidR="00604C76" w:rsidRDefault="00604C76" w:rsidP="00286E2F">
      <w:pPr>
        <w:rPr>
          <w:rFonts w:ascii="Arial" w:hAnsi="Arial" w:cs="Arial"/>
          <w:sz w:val="24"/>
          <w:szCs w:val="24"/>
        </w:rPr>
      </w:pPr>
    </w:p>
    <w:p w14:paraId="227164A7" w14:textId="77777777" w:rsidR="00604C76" w:rsidRDefault="00604C76">
      <w:pPr>
        <w:rPr>
          <w:rFonts w:ascii="Arial" w:hAnsi="Arial" w:cs="Arial"/>
          <w:sz w:val="24"/>
          <w:szCs w:val="24"/>
        </w:rPr>
      </w:pPr>
      <w:r>
        <w:rPr>
          <w:rFonts w:ascii="Arial" w:hAnsi="Arial" w:cs="Arial"/>
          <w:sz w:val="24"/>
          <w:szCs w:val="24"/>
        </w:rPr>
        <w:br w:type="page"/>
      </w:r>
    </w:p>
    <w:tbl>
      <w:tblPr>
        <w:tblStyle w:val="TableGrid"/>
        <w:tblW w:w="0" w:type="auto"/>
        <w:tblInd w:w="558" w:type="dxa"/>
        <w:tblLook w:val="04A0" w:firstRow="1" w:lastRow="0" w:firstColumn="1" w:lastColumn="0" w:noHBand="0" w:noVBand="1"/>
      </w:tblPr>
      <w:tblGrid>
        <w:gridCol w:w="1737"/>
        <w:gridCol w:w="7925"/>
      </w:tblGrid>
      <w:tr w:rsidR="00604C76" w:rsidRPr="0078726B" w14:paraId="318AEB07" w14:textId="77777777" w:rsidTr="007D066C">
        <w:trPr>
          <w:trHeight w:val="315"/>
        </w:trPr>
        <w:tc>
          <w:tcPr>
            <w:tcW w:w="1737" w:type="dxa"/>
            <w:noWrap/>
            <w:hideMark/>
          </w:tcPr>
          <w:p w14:paraId="732F2837"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7326C61B" w14:textId="6C92323E" w:rsidR="00604C76" w:rsidRPr="0078726B" w:rsidRDefault="00D60B37" w:rsidP="00604C76">
            <w:pPr>
              <w:rPr>
                <w:rFonts w:ascii="Arial" w:hAnsi="Arial" w:cs="Arial"/>
                <w:sz w:val="24"/>
                <w:szCs w:val="24"/>
              </w:rPr>
            </w:pPr>
            <w:r>
              <w:rPr>
                <w:rFonts w:ascii="Arial" w:hAnsi="Arial" w:cs="Arial"/>
                <w:sz w:val="24"/>
                <w:szCs w:val="24"/>
              </w:rPr>
              <w:t>Reading Standards for Informational Text in History/Social Studies 6-12</w:t>
            </w:r>
          </w:p>
        </w:tc>
      </w:tr>
      <w:tr w:rsidR="00604C76" w:rsidRPr="0078726B" w14:paraId="705736FE" w14:textId="77777777" w:rsidTr="007D066C">
        <w:trPr>
          <w:trHeight w:val="315"/>
        </w:trPr>
        <w:tc>
          <w:tcPr>
            <w:tcW w:w="1737" w:type="dxa"/>
            <w:noWrap/>
            <w:hideMark/>
          </w:tcPr>
          <w:p w14:paraId="396730B4"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Standard</w:t>
            </w:r>
          </w:p>
        </w:tc>
        <w:tc>
          <w:tcPr>
            <w:tcW w:w="7925" w:type="dxa"/>
            <w:noWrap/>
          </w:tcPr>
          <w:p w14:paraId="46C435F8" w14:textId="24BB2E9D" w:rsidR="00604C76" w:rsidRPr="0078726B" w:rsidRDefault="003C32CC" w:rsidP="00604C76">
            <w:pPr>
              <w:rPr>
                <w:rFonts w:ascii="Arial" w:hAnsi="Arial" w:cs="Arial"/>
                <w:sz w:val="24"/>
                <w:szCs w:val="24"/>
              </w:rPr>
            </w:pPr>
            <w:r>
              <w:rPr>
                <w:rFonts w:ascii="Arial" w:hAnsi="Arial" w:cs="Arial"/>
                <w:sz w:val="24"/>
                <w:szCs w:val="24"/>
              </w:rPr>
              <w:t>Integration of Knowledge and Ideas</w:t>
            </w:r>
          </w:p>
        </w:tc>
      </w:tr>
      <w:tr w:rsidR="00604C76" w:rsidRPr="0078726B" w14:paraId="5547068D" w14:textId="77777777" w:rsidTr="007D066C">
        <w:trPr>
          <w:trHeight w:val="315"/>
        </w:trPr>
        <w:tc>
          <w:tcPr>
            <w:tcW w:w="1737" w:type="dxa"/>
            <w:noWrap/>
            <w:hideMark/>
          </w:tcPr>
          <w:p w14:paraId="5CE5AE8D"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72662FDC" w14:textId="00788478" w:rsidR="00604C76" w:rsidRPr="0078726B" w:rsidRDefault="00604C76" w:rsidP="0063648A">
            <w:pPr>
              <w:rPr>
                <w:rFonts w:ascii="Arial" w:hAnsi="Arial" w:cs="Arial"/>
                <w:sz w:val="24"/>
                <w:szCs w:val="24"/>
              </w:rPr>
            </w:pPr>
            <w:r>
              <w:rPr>
                <w:rFonts w:ascii="Arial" w:hAnsi="Arial" w:cs="Arial"/>
                <w:sz w:val="24"/>
                <w:szCs w:val="24"/>
              </w:rPr>
              <w:t>LA</w:t>
            </w:r>
            <w:r w:rsidR="0063648A">
              <w:rPr>
                <w:rFonts w:ascii="Arial" w:hAnsi="Arial" w:cs="Arial"/>
                <w:sz w:val="24"/>
                <w:szCs w:val="24"/>
              </w:rPr>
              <w:t>FS</w:t>
            </w:r>
            <w:r>
              <w:rPr>
                <w:rFonts w:ascii="Arial" w:hAnsi="Arial" w:cs="Arial"/>
                <w:sz w:val="24"/>
                <w:szCs w:val="24"/>
              </w:rPr>
              <w:t>.910.RI.3.8</w:t>
            </w:r>
          </w:p>
        </w:tc>
      </w:tr>
      <w:tr w:rsidR="00604C76" w:rsidRPr="0078726B" w14:paraId="3FFF2AA3" w14:textId="77777777" w:rsidTr="007D066C">
        <w:trPr>
          <w:trHeight w:val="315"/>
        </w:trPr>
        <w:tc>
          <w:tcPr>
            <w:tcW w:w="1737" w:type="dxa"/>
            <w:noWrap/>
            <w:hideMark/>
          </w:tcPr>
          <w:p w14:paraId="20D34456"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Benchmark</w:t>
            </w:r>
          </w:p>
        </w:tc>
        <w:tc>
          <w:tcPr>
            <w:tcW w:w="7925" w:type="dxa"/>
            <w:noWrap/>
          </w:tcPr>
          <w:p w14:paraId="63F16D68" w14:textId="4282ADFB" w:rsidR="00604C76" w:rsidRPr="0078726B" w:rsidRDefault="00604C76" w:rsidP="00604C76">
            <w:pPr>
              <w:rPr>
                <w:rFonts w:ascii="Arial" w:hAnsi="Arial" w:cs="Arial"/>
                <w:sz w:val="24"/>
                <w:szCs w:val="24"/>
              </w:rPr>
            </w:pPr>
            <w:r>
              <w:rPr>
                <w:rFonts w:ascii="Arial" w:hAnsi="Arial" w:cs="Arial"/>
                <w:sz w:val="24"/>
                <w:szCs w:val="24"/>
              </w:rPr>
              <w:t>Delineate and evaluate the argument and specific claims in a text, assessing whether the reasoning is valid and the evidence is relevant and sufficient; identify false statements and fallacious reasoning.</w:t>
            </w:r>
          </w:p>
        </w:tc>
      </w:tr>
      <w:tr w:rsidR="00604C76" w:rsidRPr="0078726B" w14:paraId="3D47DAC3" w14:textId="77777777" w:rsidTr="007D066C">
        <w:trPr>
          <w:trHeight w:val="315"/>
        </w:trPr>
        <w:tc>
          <w:tcPr>
            <w:tcW w:w="1737" w:type="dxa"/>
            <w:noWrap/>
            <w:hideMark/>
          </w:tcPr>
          <w:p w14:paraId="3B1392B8"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78F07F12" w14:textId="3BF804D1" w:rsidR="00604C76" w:rsidRPr="0078726B" w:rsidRDefault="003C32CC" w:rsidP="00604C76">
            <w:pPr>
              <w:rPr>
                <w:rFonts w:ascii="Arial" w:hAnsi="Arial" w:cs="Arial"/>
                <w:sz w:val="24"/>
                <w:szCs w:val="24"/>
              </w:rPr>
            </w:pPr>
            <w:r>
              <w:rPr>
                <w:rFonts w:ascii="Arial" w:hAnsi="Arial" w:cs="Arial"/>
                <w:sz w:val="24"/>
                <w:szCs w:val="24"/>
              </w:rPr>
              <w:t>Not Applicable</w:t>
            </w:r>
          </w:p>
        </w:tc>
      </w:tr>
      <w:tr w:rsidR="00604C76" w:rsidRPr="0078726B" w14:paraId="74B0A9AD" w14:textId="77777777" w:rsidTr="007D066C">
        <w:trPr>
          <w:trHeight w:val="315"/>
        </w:trPr>
        <w:tc>
          <w:tcPr>
            <w:tcW w:w="1737" w:type="dxa"/>
            <w:noWrap/>
            <w:hideMark/>
          </w:tcPr>
          <w:p w14:paraId="08A0432F"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Item Types</w:t>
            </w:r>
          </w:p>
        </w:tc>
        <w:tc>
          <w:tcPr>
            <w:tcW w:w="7925" w:type="dxa"/>
            <w:noWrap/>
          </w:tcPr>
          <w:p w14:paraId="073E1B79" w14:textId="34DDA037" w:rsidR="00604C76" w:rsidRPr="0078726B" w:rsidRDefault="003C32CC" w:rsidP="00604C76">
            <w:pPr>
              <w:rPr>
                <w:rFonts w:ascii="Arial" w:hAnsi="Arial" w:cs="Arial"/>
                <w:sz w:val="24"/>
                <w:szCs w:val="24"/>
              </w:rPr>
            </w:pPr>
            <w:r>
              <w:rPr>
                <w:rFonts w:ascii="Arial" w:hAnsi="Arial" w:cs="Arial"/>
                <w:sz w:val="24"/>
                <w:szCs w:val="24"/>
              </w:rPr>
              <w:t xml:space="preserve">Multiple choice, </w:t>
            </w:r>
            <w:r w:rsidR="00583EA1">
              <w:rPr>
                <w:rFonts w:ascii="Arial" w:hAnsi="Arial" w:cs="Arial"/>
                <w:sz w:val="24"/>
                <w:szCs w:val="24"/>
              </w:rPr>
              <w:t>Short response, extended response</w:t>
            </w:r>
          </w:p>
        </w:tc>
      </w:tr>
      <w:tr w:rsidR="00604C76" w:rsidRPr="0078726B" w14:paraId="407217F6" w14:textId="77777777" w:rsidTr="007D066C">
        <w:trPr>
          <w:trHeight w:val="315"/>
        </w:trPr>
        <w:tc>
          <w:tcPr>
            <w:tcW w:w="1737" w:type="dxa"/>
            <w:noWrap/>
            <w:hideMark/>
          </w:tcPr>
          <w:p w14:paraId="386A3EF2"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5EFD8F5F" w14:textId="1D7A5EF9" w:rsidR="00604C76" w:rsidRPr="0078726B" w:rsidRDefault="003C32CC" w:rsidP="003C32CC">
            <w:pPr>
              <w:rPr>
                <w:rFonts w:ascii="Arial" w:hAnsi="Arial" w:cs="Arial"/>
                <w:sz w:val="24"/>
                <w:szCs w:val="24"/>
              </w:rPr>
            </w:pPr>
            <w:r>
              <w:rPr>
                <w:rFonts w:ascii="Arial" w:hAnsi="Arial" w:cs="Arial"/>
                <w:sz w:val="24"/>
                <w:szCs w:val="24"/>
              </w:rPr>
              <w:t>Students will analyze and evaluate data/information that is given to support a claim</w:t>
            </w:r>
          </w:p>
        </w:tc>
      </w:tr>
      <w:tr w:rsidR="00604C76" w:rsidRPr="0078726B" w14:paraId="2004D1E6" w14:textId="77777777" w:rsidTr="007D066C">
        <w:trPr>
          <w:trHeight w:val="315"/>
        </w:trPr>
        <w:tc>
          <w:tcPr>
            <w:tcW w:w="1737" w:type="dxa"/>
            <w:noWrap/>
            <w:hideMark/>
          </w:tcPr>
          <w:p w14:paraId="740E1A25"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5C0DFF37" w14:textId="0471A111" w:rsidR="00604C76" w:rsidRPr="0078726B" w:rsidRDefault="003C32CC" w:rsidP="00604C76">
            <w:pPr>
              <w:rPr>
                <w:rFonts w:ascii="Arial" w:hAnsi="Arial" w:cs="Arial"/>
                <w:sz w:val="24"/>
                <w:szCs w:val="24"/>
              </w:rPr>
            </w:pPr>
            <w:r>
              <w:rPr>
                <w:rFonts w:ascii="Arial" w:hAnsi="Arial" w:cs="Arial"/>
                <w:sz w:val="24"/>
                <w:szCs w:val="24"/>
              </w:rPr>
              <w:t>Items will focus on the quality of evidence given and identify flaws in the argument</w:t>
            </w:r>
          </w:p>
        </w:tc>
      </w:tr>
      <w:tr w:rsidR="00604C76" w:rsidRPr="0078726B" w14:paraId="731F703A" w14:textId="77777777" w:rsidTr="007D066C">
        <w:trPr>
          <w:trHeight w:val="692"/>
        </w:trPr>
        <w:tc>
          <w:tcPr>
            <w:tcW w:w="1737" w:type="dxa"/>
            <w:noWrap/>
            <w:hideMark/>
          </w:tcPr>
          <w:p w14:paraId="73F53420"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20DDAC15" w14:textId="163CAEF1" w:rsidR="00604C76" w:rsidRPr="0078726B" w:rsidRDefault="003C32CC" w:rsidP="00604C76">
            <w:pPr>
              <w:rPr>
                <w:rFonts w:ascii="Arial" w:hAnsi="Arial" w:cs="Arial"/>
                <w:sz w:val="24"/>
                <w:szCs w:val="24"/>
              </w:rPr>
            </w:pPr>
            <w:r>
              <w:rPr>
                <w:rFonts w:ascii="Arial" w:hAnsi="Arial" w:cs="Arial"/>
                <w:sz w:val="24"/>
                <w:szCs w:val="24"/>
              </w:rPr>
              <w:t>Political speeches, newspaper reports, editorials, news broadcasts</w:t>
            </w:r>
          </w:p>
        </w:tc>
      </w:tr>
      <w:tr w:rsidR="00604C76" w:rsidRPr="0078726B" w14:paraId="23716688" w14:textId="77777777" w:rsidTr="007D066C">
        <w:trPr>
          <w:trHeight w:val="315"/>
        </w:trPr>
        <w:tc>
          <w:tcPr>
            <w:tcW w:w="1737" w:type="dxa"/>
            <w:noWrap/>
            <w:hideMark/>
          </w:tcPr>
          <w:p w14:paraId="18214FAB"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50FA0A7E" w14:textId="520F4501" w:rsidR="00604C76" w:rsidRPr="0078726B" w:rsidRDefault="003C32CC" w:rsidP="00604C76">
            <w:pPr>
              <w:rPr>
                <w:rFonts w:ascii="Arial" w:hAnsi="Arial" w:cs="Arial"/>
                <w:sz w:val="24"/>
                <w:szCs w:val="24"/>
              </w:rPr>
            </w:pPr>
            <w:r>
              <w:rPr>
                <w:rFonts w:ascii="Arial" w:hAnsi="Arial" w:cs="Arial"/>
                <w:sz w:val="24"/>
                <w:szCs w:val="24"/>
              </w:rPr>
              <w:t>Focus will be on identifying flaws in reasoning, quality of evidence</w:t>
            </w:r>
          </w:p>
        </w:tc>
      </w:tr>
      <w:tr w:rsidR="00604C76" w:rsidRPr="001B55FA" w14:paraId="2566FFCC" w14:textId="77777777" w:rsidTr="007D066C">
        <w:trPr>
          <w:trHeight w:val="3662"/>
        </w:trPr>
        <w:tc>
          <w:tcPr>
            <w:tcW w:w="1737" w:type="dxa"/>
            <w:noWrap/>
            <w:hideMark/>
          </w:tcPr>
          <w:p w14:paraId="50773251"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Sample Item</w:t>
            </w:r>
          </w:p>
        </w:tc>
        <w:tc>
          <w:tcPr>
            <w:tcW w:w="7925" w:type="dxa"/>
          </w:tcPr>
          <w:p w14:paraId="5450D55E" w14:textId="1186C06E" w:rsidR="00604C76" w:rsidRDefault="007B62EE" w:rsidP="00763C39">
            <w:pPr>
              <w:pStyle w:val="NormalWeb"/>
              <w:rPr>
                <w:rFonts w:ascii="Arial" w:eastAsiaTheme="minorEastAsia" w:hAnsi="Arial" w:cs="Arial"/>
              </w:rPr>
            </w:pPr>
            <w:r>
              <w:rPr>
                <w:rFonts w:ascii="Arial" w:eastAsiaTheme="minorEastAsia" w:hAnsi="Arial" w:cs="Arial"/>
              </w:rPr>
              <w:t xml:space="preserve">In 2008, President Barack Obama won 66% of the youth vote, according to exit polls.  In 2012, he won 60% of the youth vote.  In 2014, his approval rating for the same demographic was documented at 40%.  </w:t>
            </w:r>
            <w:r w:rsidR="00684461">
              <w:rPr>
                <w:rFonts w:ascii="Arial" w:eastAsiaTheme="minorEastAsia" w:hAnsi="Arial" w:cs="Arial"/>
              </w:rPr>
              <w:t>One of the president’s political rivals, Senator Rand Paul, stated, “the president won the youth vote in the 2012 election, but his numbers have dropped 20 to 30 percent among the youth.”  Is Senator Paul’s statement a valid one?  Why?</w:t>
            </w:r>
          </w:p>
          <w:p w14:paraId="51F5870E" w14:textId="46452D8C" w:rsid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2 points – The student states that the statement is valid and based on facts.  The student uses the data provided as evidence.</w:t>
            </w:r>
          </w:p>
          <w:p w14:paraId="66F11C63" w14:textId="115B4C9A" w:rsid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1 point – The student just states that the statement is valid.</w:t>
            </w:r>
          </w:p>
          <w:p w14:paraId="76965854" w14:textId="4434676D" w:rsidR="004426D5" w:rsidRPr="004426D5" w:rsidRDefault="004426D5" w:rsidP="000D4B44">
            <w:pPr>
              <w:pStyle w:val="NormalWeb"/>
              <w:spacing w:before="0" w:beforeAutospacing="0" w:after="0" w:afterAutospacing="0"/>
              <w:rPr>
                <w:rFonts w:ascii="Arial" w:eastAsiaTheme="minorEastAsia" w:hAnsi="Arial" w:cs="Arial"/>
              </w:rPr>
            </w:pPr>
            <w:r>
              <w:rPr>
                <w:rFonts w:ascii="Arial" w:eastAsiaTheme="minorEastAsia" w:hAnsi="Arial" w:cs="Arial"/>
              </w:rPr>
              <w:t>0 points – No answer, or the student states that the statement is not valid.</w:t>
            </w:r>
          </w:p>
          <w:p w14:paraId="534B1141" w14:textId="77777777" w:rsidR="004426D5" w:rsidRDefault="004426D5" w:rsidP="000D4B44">
            <w:pPr>
              <w:pStyle w:val="NormalWeb"/>
              <w:spacing w:before="0" w:beforeAutospacing="0" w:after="0" w:afterAutospacing="0"/>
              <w:rPr>
                <w:rFonts w:ascii="Arial" w:eastAsiaTheme="minorEastAsia" w:hAnsi="Arial" w:cs="Arial"/>
                <w:i/>
              </w:rPr>
            </w:pPr>
          </w:p>
          <w:p w14:paraId="7990E671" w14:textId="5DA58618" w:rsidR="004426D5" w:rsidRPr="004426D5" w:rsidRDefault="004426D5" w:rsidP="000D4B44">
            <w:pPr>
              <w:pStyle w:val="NormalWeb"/>
              <w:spacing w:before="0" w:beforeAutospacing="0" w:after="0" w:afterAutospacing="0"/>
              <w:rPr>
                <w:rFonts w:ascii="Arial" w:eastAsiaTheme="minorEastAsia" w:hAnsi="Arial" w:cs="Arial"/>
                <w:i/>
              </w:rPr>
            </w:pPr>
            <w:r>
              <w:rPr>
                <w:rFonts w:ascii="Arial" w:eastAsiaTheme="minorEastAsia" w:hAnsi="Arial" w:cs="Arial"/>
                <w:i/>
              </w:rPr>
              <w:t>Sample Answer:</w:t>
            </w:r>
          </w:p>
          <w:p w14:paraId="46E57CE1" w14:textId="77777777" w:rsidR="004426D5" w:rsidRDefault="004426D5" w:rsidP="000D4B44">
            <w:pPr>
              <w:pStyle w:val="NormalWeb"/>
              <w:spacing w:before="0" w:beforeAutospacing="0" w:after="0" w:afterAutospacing="0"/>
              <w:rPr>
                <w:rFonts w:ascii="Arial" w:eastAsiaTheme="minorEastAsia" w:hAnsi="Arial" w:cs="Arial"/>
              </w:rPr>
            </w:pPr>
          </w:p>
          <w:p w14:paraId="07D22F23" w14:textId="225E09B5" w:rsidR="004426D5" w:rsidRPr="00CB745D" w:rsidRDefault="00684461" w:rsidP="004426D5">
            <w:pPr>
              <w:pStyle w:val="NormalWeb"/>
              <w:spacing w:before="0" w:beforeAutospacing="0" w:after="0" w:afterAutospacing="0"/>
              <w:rPr>
                <w:rFonts w:ascii="Arial" w:eastAsiaTheme="minorEastAsia" w:hAnsi="Arial" w:cs="Arial"/>
              </w:rPr>
            </w:pPr>
            <w:r>
              <w:rPr>
                <w:rFonts w:ascii="Arial" w:eastAsiaTheme="minorEastAsia" w:hAnsi="Arial" w:cs="Arial"/>
              </w:rPr>
              <w:t>Yes, the Senator’s statement is valid and based on facts.  The president</w:t>
            </w:r>
            <w:r w:rsidR="004426D5">
              <w:rPr>
                <w:rFonts w:ascii="Arial" w:eastAsiaTheme="minorEastAsia" w:hAnsi="Arial" w:cs="Arial"/>
              </w:rPr>
              <w:t>’</w:t>
            </w:r>
            <w:r>
              <w:rPr>
                <w:rFonts w:ascii="Arial" w:eastAsiaTheme="minorEastAsia" w:hAnsi="Arial" w:cs="Arial"/>
              </w:rPr>
              <w:t>s approval rating among youth has dropped from 66% in 2008 to 40% in 2014, that is a drop of 26%.</w:t>
            </w:r>
          </w:p>
        </w:tc>
      </w:tr>
    </w:tbl>
    <w:p w14:paraId="7B7003C8" w14:textId="00C78B0D" w:rsidR="00604C76" w:rsidRDefault="00604C76" w:rsidP="00604C76">
      <w:pPr>
        <w:rPr>
          <w:rFonts w:ascii="Arial" w:hAnsi="Arial" w:cs="Arial"/>
          <w:sz w:val="24"/>
          <w:szCs w:val="24"/>
        </w:rPr>
      </w:pPr>
    </w:p>
    <w:p w14:paraId="01F8B080" w14:textId="4437B38E" w:rsidR="00604C76" w:rsidRPr="0078726B" w:rsidRDefault="00604C76" w:rsidP="00604C76">
      <w:pPr>
        <w:rPr>
          <w:rFonts w:ascii="Arial" w:hAnsi="Arial" w:cs="Arial"/>
          <w:sz w:val="24"/>
          <w:szCs w:val="24"/>
        </w:rPr>
      </w:pPr>
      <w:r>
        <w:rPr>
          <w:rFonts w:ascii="Arial" w:hAnsi="Arial" w:cs="Arial"/>
          <w:sz w:val="24"/>
          <w:szCs w:val="24"/>
        </w:rPr>
        <w:br w:type="page"/>
      </w:r>
    </w:p>
    <w:tbl>
      <w:tblPr>
        <w:tblStyle w:val="TableGrid"/>
        <w:tblW w:w="0" w:type="auto"/>
        <w:tblInd w:w="648" w:type="dxa"/>
        <w:tblLook w:val="04A0" w:firstRow="1" w:lastRow="0" w:firstColumn="1" w:lastColumn="0" w:noHBand="0" w:noVBand="1"/>
      </w:tblPr>
      <w:tblGrid>
        <w:gridCol w:w="1737"/>
        <w:gridCol w:w="7925"/>
      </w:tblGrid>
      <w:tr w:rsidR="00604C76" w:rsidRPr="0078726B" w14:paraId="04DF66FA" w14:textId="77777777" w:rsidTr="007D066C">
        <w:trPr>
          <w:trHeight w:val="315"/>
        </w:trPr>
        <w:tc>
          <w:tcPr>
            <w:tcW w:w="1737" w:type="dxa"/>
            <w:noWrap/>
            <w:hideMark/>
          </w:tcPr>
          <w:p w14:paraId="3C97C9E2"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lastRenderedPageBreak/>
              <w:t>Reporting Category</w:t>
            </w:r>
          </w:p>
        </w:tc>
        <w:tc>
          <w:tcPr>
            <w:tcW w:w="7925" w:type="dxa"/>
            <w:noWrap/>
          </w:tcPr>
          <w:p w14:paraId="2628C377" w14:textId="025D5F70" w:rsidR="00604C76" w:rsidRPr="0078726B" w:rsidRDefault="00D60B37" w:rsidP="00604C76">
            <w:pPr>
              <w:rPr>
                <w:rFonts w:ascii="Arial" w:hAnsi="Arial" w:cs="Arial"/>
                <w:sz w:val="24"/>
                <w:szCs w:val="24"/>
              </w:rPr>
            </w:pPr>
            <w:r>
              <w:rPr>
                <w:rFonts w:ascii="Arial" w:hAnsi="Arial" w:cs="Arial"/>
                <w:sz w:val="24"/>
                <w:szCs w:val="24"/>
              </w:rPr>
              <w:t xml:space="preserve">Reading Standards for Informational Text in History/Social Studies 6-12 in </w:t>
            </w:r>
            <w:r w:rsidR="00327B7B">
              <w:rPr>
                <w:rFonts w:ascii="Arial" w:hAnsi="Arial" w:cs="Arial"/>
                <w:sz w:val="24"/>
                <w:szCs w:val="24"/>
              </w:rPr>
              <w:t>Speaking and Listening</w:t>
            </w:r>
          </w:p>
        </w:tc>
      </w:tr>
      <w:tr w:rsidR="00604C76" w:rsidRPr="0078726B" w14:paraId="0F68E5CF" w14:textId="77777777" w:rsidTr="007D066C">
        <w:trPr>
          <w:trHeight w:val="315"/>
        </w:trPr>
        <w:tc>
          <w:tcPr>
            <w:tcW w:w="1737" w:type="dxa"/>
            <w:noWrap/>
            <w:hideMark/>
          </w:tcPr>
          <w:p w14:paraId="097E47E3"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Standard</w:t>
            </w:r>
          </w:p>
        </w:tc>
        <w:tc>
          <w:tcPr>
            <w:tcW w:w="7925" w:type="dxa"/>
            <w:noWrap/>
          </w:tcPr>
          <w:p w14:paraId="4C987262" w14:textId="18D814BC" w:rsidR="00604C76" w:rsidRPr="0078726B" w:rsidRDefault="009A1B27" w:rsidP="00604C76">
            <w:pPr>
              <w:rPr>
                <w:rFonts w:ascii="Arial" w:hAnsi="Arial" w:cs="Arial"/>
                <w:sz w:val="24"/>
                <w:szCs w:val="24"/>
              </w:rPr>
            </w:pPr>
            <w:r>
              <w:rPr>
                <w:rFonts w:ascii="Arial" w:hAnsi="Arial" w:cs="Arial"/>
                <w:sz w:val="24"/>
                <w:szCs w:val="24"/>
              </w:rPr>
              <w:t>Presentation of Knowledge and Ideas</w:t>
            </w:r>
          </w:p>
        </w:tc>
      </w:tr>
      <w:tr w:rsidR="00604C76" w:rsidRPr="0078726B" w14:paraId="3B4C3FE7" w14:textId="77777777" w:rsidTr="007D066C">
        <w:trPr>
          <w:trHeight w:val="315"/>
        </w:trPr>
        <w:tc>
          <w:tcPr>
            <w:tcW w:w="1737" w:type="dxa"/>
            <w:noWrap/>
            <w:hideMark/>
          </w:tcPr>
          <w:p w14:paraId="4644DF43"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Benchmark Number</w:t>
            </w:r>
          </w:p>
        </w:tc>
        <w:tc>
          <w:tcPr>
            <w:tcW w:w="7925" w:type="dxa"/>
            <w:noWrap/>
          </w:tcPr>
          <w:p w14:paraId="5B35D57F" w14:textId="348B5EC4" w:rsidR="00604C76" w:rsidRPr="0078726B" w:rsidRDefault="009A1B27" w:rsidP="0063648A">
            <w:pPr>
              <w:rPr>
                <w:rFonts w:ascii="Arial" w:hAnsi="Arial" w:cs="Arial"/>
                <w:sz w:val="24"/>
                <w:szCs w:val="24"/>
              </w:rPr>
            </w:pPr>
            <w:r>
              <w:rPr>
                <w:rFonts w:ascii="Arial" w:hAnsi="Arial" w:cs="Arial"/>
                <w:sz w:val="24"/>
                <w:szCs w:val="24"/>
              </w:rPr>
              <w:t>LA</w:t>
            </w:r>
            <w:r w:rsidR="0063648A">
              <w:rPr>
                <w:rFonts w:ascii="Arial" w:hAnsi="Arial" w:cs="Arial"/>
                <w:sz w:val="24"/>
                <w:szCs w:val="24"/>
              </w:rPr>
              <w:t>FS</w:t>
            </w:r>
            <w:r>
              <w:rPr>
                <w:rFonts w:ascii="Arial" w:hAnsi="Arial" w:cs="Arial"/>
                <w:sz w:val="24"/>
                <w:szCs w:val="24"/>
              </w:rPr>
              <w:t>.910.SL.2.5</w:t>
            </w:r>
          </w:p>
        </w:tc>
      </w:tr>
      <w:tr w:rsidR="00604C76" w:rsidRPr="0078726B" w14:paraId="77D3022B" w14:textId="77777777" w:rsidTr="007D066C">
        <w:trPr>
          <w:trHeight w:val="315"/>
        </w:trPr>
        <w:tc>
          <w:tcPr>
            <w:tcW w:w="1737" w:type="dxa"/>
            <w:noWrap/>
            <w:hideMark/>
          </w:tcPr>
          <w:p w14:paraId="773C67CB"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Benchmark</w:t>
            </w:r>
          </w:p>
        </w:tc>
        <w:tc>
          <w:tcPr>
            <w:tcW w:w="7925" w:type="dxa"/>
            <w:noWrap/>
          </w:tcPr>
          <w:p w14:paraId="6366BFA5" w14:textId="7E4FB72F" w:rsidR="00604C76" w:rsidRPr="0078726B" w:rsidRDefault="009A1B27" w:rsidP="00604C76">
            <w:pPr>
              <w:rPr>
                <w:rFonts w:ascii="Arial" w:hAnsi="Arial" w:cs="Arial"/>
                <w:sz w:val="24"/>
                <w:szCs w:val="24"/>
              </w:rPr>
            </w:pPr>
            <w:r>
              <w:rPr>
                <w:rFonts w:ascii="Arial" w:hAnsi="Arial" w:cs="Arial"/>
                <w:sz w:val="24"/>
                <w:szCs w:val="24"/>
              </w:rPr>
              <w:t>Make strategic use of digital media (e.g., textual, graphical, audio, visual, and interactive elements) in presentations to enhance understanding of findings, reasoning, and evidence to add interest.</w:t>
            </w:r>
          </w:p>
        </w:tc>
      </w:tr>
      <w:tr w:rsidR="00604C76" w:rsidRPr="0078726B" w14:paraId="3A45AC25" w14:textId="77777777" w:rsidTr="007D066C">
        <w:trPr>
          <w:trHeight w:val="315"/>
        </w:trPr>
        <w:tc>
          <w:tcPr>
            <w:tcW w:w="1737" w:type="dxa"/>
            <w:noWrap/>
            <w:hideMark/>
          </w:tcPr>
          <w:p w14:paraId="750714AB"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Also Assesses</w:t>
            </w:r>
          </w:p>
        </w:tc>
        <w:tc>
          <w:tcPr>
            <w:tcW w:w="7925" w:type="dxa"/>
            <w:noWrap/>
          </w:tcPr>
          <w:p w14:paraId="2BB0D770" w14:textId="5E310CC9" w:rsidR="00604C76" w:rsidRPr="0078726B" w:rsidRDefault="00327B7B" w:rsidP="00604C76">
            <w:pPr>
              <w:rPr>
                <w:rFonts w:ascii="Arial" w:hAnsi="Arial" w:cs="Arial"/>
                <w:sz w:val="24"/>
                <w:szCs w:val="24"/>
              </w:rPr>
            </w:pPr>
            <w:r>
              <w:rPr>
                <w:rFonts w:ascii="Arial" w:hAnsi="Arial" w:cs="Arial"/>
                <w:sz w:val="24"/>
                <w:szCs w:val="24"/>
              </w:rPr>
              <w:t>Not Applicable</w:t>
            </w:r>
          </w:p>
        </w:tc>
      </w:tr>
      <w:tr w:rsidR="00604C76" w:rsidRPr="0078726B" w14:paraId="02B7B833" w14:textId="77777777" w:rsidTr="007D066C">
        <w:trPr>
          <w:trHeight w:val="315"/>
        </w:trPr>
        <w:tc>
          <w:tcPr>
            <w:tcW w:w="1737" w:type="dxa"/>
            <w:noWrap/>
            <w:hideMark/>
          </w:tcPr>
          <w:p w14:paraId="1DE9D3B9"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Item Types</w:t>
            </w:r>
          </w:p>
        </w:tc>
        <w:tc>
          <w:tcPr>
            <w:tcW w:w="7925" w:type="dxa"/>
            <w:noWrap/>
          </w:tcPr>
          <w:p w14:paraId="2E6C103D" w14:textId="407D0F9A" w:rsidR="00604C76" w:rsidRPr="0078726B" w:rsidRDefault="00D27AA4" w:rsidP="00604C76">
            <w:pPr>
              <w:rPr>
                <w:rFonts w:ascii="Arial" w:hAnsi="Arial" w:cs="Arial"/>
                <w:sz w:val="24"/>
                <w:szCs w:val="24"/>
              </w:rPr>
            </w:pPr>
            <w:r>
              <w:rPr>
                <w:rFonts w:ascii="Arial" w:hAnsi="Arial" w:cs="Arial"/>
                <w:sz w:val="24"/>
                <w:szCs w:val="24"/>
              </w:rPr>
              <w:t>Multiple Choice</w:t>
            </w:r>
            <w:r w:rsidR="00327B7B">
              <w:rPr>
                <w:rFonts w:ascii="Arial" w:hAnsi="Arial" w:cs="Arial"/>
                <w:sz w:val="24"/>
                <w:szCs w:val="24"/>
              </w:rPr>
              <w:t>, Short Response, Extended Response</w:t>
            </w:r>
          </w:p>
        </w:tc>
      </w:tr>
      <w:tr w:rsidR="00604C76" w:rsidRPr="0078726B" w14:paraId="06F52D9A" w14:textId="77777777" w:rsidTr="007D066C">
        <w:trPr>
          <w:trHeight w:val="315"/>
        </w:trPr>
        <w:tc>
          <w:tcPr>
            <w:tcW w:w="1737" w:type="dxa"/>
            <w:noWrap/>
            <w:hideMark/>
          </w:tcPr>
          <w:p w14:paraId="5D222D4E"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Benchmark Clarifications</w:t>
            </w:r>
          </w:p>
        </w:tc>
        <w:tc>
          <w:tcPr>
            <w:tcW w:w="7925" w:type="dxa"/>
            <w:noWrap/>
          </w:tcPr>
          <w:p w14:paraId="0330ECB2" w14:textId="434CC191" w:rsidR="00604C76" w:rsidRPr="0078726B" w:rsidRDefault="00327B7B" w:rsidP="00604C76">
            <w:pPr>
              <w:rPr>
                <w:rFonts w:ascii="Arial" w:hAnsi="Arial" w:cs="Arial"/>
                <w:sz w:val="24"/>
                <w:szCs w:val="24"/>
              </w:rPr>
            </w:pPr>
            <w:r>
              <w:rPr>
                <w:rFonts w:ascii="Arial" w:hAnsi="Arial" w:cs="Arial"/>
                <w:sz w:val="24"/>
                <w:szCs w:val="24"/>
              </w:rPr>
              <w:t>The student will be able to identify which digital media is the most effectively used in order to enhance the understanding of information presented.</w:t>
            </w:r>
          </w:p>
        </w:tc>
      </w:tr>
      <w:tr w:rsidR="00604C76" w:rsidRPr="0078726B" w14:paraId="5C8603DC" w14:textId="77777777" w:rsidTr="007D066C">
        <w:trPr>
          <w:trHeight w:val="315"/>
        </w:trPr>
        <w:tc>
          <w:tcPr>
            <w:tcW w:w="1737" w:type="dxa"/>
            <w:noWrap/>
            <w:hideMark/>
          </w:tcPr>
          <w:p w14:paraId="06E324A0"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Content Limits</w:t>
            </w:r>
          </w:p>
        </w:tc>
        <w:tc>
          <w:tcPr>
            <w:tcW w:w="7925" w:type="dxa"/>
            <w:noWrap/>
          </w:tcPr>
          <w:p w14:paraId="5300B0A8" w14:textId="5CF9CD92" w:rsidR="00604C76" w:rsidRPr="0078726B" w:rsidRDefault="00327B7B" w:rsidP="00327B7B">
            <w:pPr>
              <w:rPr>
                <w:rFonts w:ascii="Arial" w:hAnsi="Arial" w:cs="Arial"/>
                <w:sz w:val="24"/>
                <w:szCs w:val="24"/>
              </w:rPr>
            </w:pPr>
            <w:r>
              <w:rPr>
                <w:rFonts w:ascii="Arial" w:hAnsi="Arial" w:cs="Arial"/>
                <w:sz w:val="24"/>
                <w:szCs w:val="24"/>
              </w:rPr>
              <w:t>Text should contain vocabulary that allows the student to evaluate the most effective use of digital media.</w:t>
            </w:r>
          </w:p>
        </w:tc>
      </w:tr>
      <w:tr w:rsidR="00604C76" w:rsidRPr="0078726B" w14:paraId="750DE458" w14:textId="77777777" w:rsidTr="007D066C">
        <w:trPr>
          <w:trHeight w:val="692"/>
        </w:trPr>
        <w:tc>
          <w:tcPr>
            <w:tcW w:w="1737" w:type="dxa"/>
            <w:noWrap/>
            <w:hideMark/>
          </w:tcPr>
          <w:p w14:paraId="1C4EF846"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Stimulus Attribute</w:t>
            </w:r>
          </w:p>
        </w:tc>
        <w:tc>
          <w:tcPr>
            <w:tcW w:w="7925" w:type="dxa"/>
            <w:noWrap/>
          </w:tcPr>
          <w:p w14:paraId="1C9757BE" w14:textId="01DF8281" w:rsidR="00604C76" w:rsidRPr="0078726B" w:rsidRDefault="00327B7B" w:rsidP="00604C76">
            <w:pPr>
              <w:rPr>
                <w:rFonts w:ascii="Arial" w:hAnsi="Arial" w:cs="Arial"/>
                <w:sz w:val="24"/>
                <w:szCs w:val="24"/>
              </w:rPr>
            </w:pPr>
            <w:r>
              <w:rPr>
                <w:rFonts w:ascii="Arial" w:hAnsi="Arial" w:cs="Arial"/>
                <w:sz w:val="24"/>
                <w:szCs w:val="24"/>
              </w:rPr>
              <w:t>Texts (fictional/non-fictional), graphs, audio, visual elements</w:t>
            </w:r>
          </w:p>
        </w:tc>
      </w:tr>
      <w:tr w:rsidR="00604C76" w:rsidRPr="0078726B" w14:paraId="47959F09" w14:textId="77777777" w:rsidTr="007D066C">
        <w:trPr>
          <w:trHeight w:val="315"/>
        </w:trPr>
        <w:tc>
          <w:tcPr>
            <w:tcW w:w="1737" w:type="dxa"/>
            <w:noWrap/>
            <w:hideMark/>
          </w:tcPr>
          <w:p w14:paraId="30FDF962"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Content Focus</w:t>
            </w:r>
          </w:p>
        </w:tc>
        <w:tc>
          <w:tcPr>
            <w:tcW w:w="7925" w:type="dxa"/>
            <w:noWrap/>
          </w:tcPr>
          <w:p w14:paraId="1A54F05B" w14:textId="72AAB0B0" w:rsidR="00604C76" w:rsidRPr="0078726B" w:rsidRDefault="00327B7B" w:rsidP="00604C76">
            <w:pPr>
              <w:rPr>
                <w:rFonts w:ascii="Arial" w:hAnsi="Arial" w:cs="Arial"/>
                <w:sz w:val="24"/>
                <w:szCs w:val="24"/>
              </w:rPr>
            </w:pPr>
            <w:r>
              <w:rPr>
                <w:rFonts w:ascii="Arial" w:hAnsi="Arial" w:cs="Arial"/>
                <w:sz w:val="24"/>
                <w:szCs w:val="24"/>
              </w:rPr>
              <w:t>Evaluation of digital media.</w:t>
            </w:r>
          </w:p>
        </w:tc>
      </w:tr>
      <w:tr w:rsidR="00604C76" w:rsidRPr="001B55FA" w14:paraId="12995695" w14:textId="77777777" w:rsidTr="006D2E1D">
        <w:trPr>
          <w:trHeight w:val="3329"/>
        </w:trPr>
        <w:tc>
          <w:tcPr>
            <w:tcW w:w="1737" w:type="dxa"/>
            <w:noWrap/>
            <w:hideMark/>
          </w:tcPr>
          <w:p w14:paraId="5202FD27" w14:textId="77777777" w:rsidR="00604C76" w:rsidRPr="0078726B" w:rsidRDefault="00604C76" w:rsidP="00604C76">
            <w:pPr>
              <w:rPr>
                <w:rFonts w:ascii="Arial" w:hAnsi="Arial" w:cs="Arial"/>
                <w:b/>
                <w:bCs/>
                <w:sz w:val="24"/>
                <w:szCs w:val="24"/>
              </w:rPr>
            </w:pPr>
            <w:r w:rsidRPr="0078726B">
              <w:rPr>
                <w:rFonts w:ascii="Arial" w:hAnsi="Arial" w:cs="Arial"/>
                <w:b/>
                <w:bCs/>
                <w:sz w:val="24"/>
                <w:szCs w:val="24"/>
              </w:rPr>
              <w:t>Sample Item</w:t>
            </w:r>
          </w:p>
        </w:tc>
        <w:tc>
          <w:tcPr>
            <w:tcW w:w="7925" w:type="dxa"/>
          </w:tcPr>
          <w:p w14:paraId="287F1B74" w14:textId="2C7D1939" w:rsidR="00604C76" w:rsidRDefault="0076663A" w:rsidP="0076663A">
            <w:pPr>
              <w:pStyle w:val="NormalWeb"/>
              <w:rPr>
                <w:rFonts w:ascii="Arial" w:eastAsiaTheme="minorEastAsia" w:hAnsi="Arial" w:cs="Arial"/>
              </w:rPr>
            </w:pPr>
            <w:r>
              <w:rPr>
                <w:rFonts w:ascii="Arial" w:eastAsiaTheme="minorEastAsia" w:hAnsi="Arial" w:cs="Arial"/>
              </w:rPr>
              <w:t xml:space="preserve">Jane is working on a project for her Leadership Skills class.  She is creating a presentation that will be given at the local school board meeting on the success after </w:t>
            </w:r>
            <w:r w:rsidR="0044149C">
              <w:rPr>
                <w:rFonts w:ascii="Arial" w:eastAsiaTheme="minorEastAsia" w:hAnsi="Arial" w:cs="Arial"/>
              </w:rPr>
              <w:t xml:space="preserve">the </w:t>
            </w:r>
            <w:r>
              <w:rPr>
                <w:rFonts w:ascii="Arial" w:eastAsiaTheme="minorEastAsia" w:hAnsi="Arial" w:cs="Arial"/>
              </w:rPr>
              <w:t>school program she started for the local elementary school.  Which form of media would be most effective for Jane to use in her presentation?</w:t>
            </w:r>
          </w:p>
          <w:p w14:paraId="5CC41DF6" w14:textId="698784A8" w:rsidR="00D27AA4" w:rsidRDefault="000358F9" w:rsidP="0076663A">
            <w:pPr>
              <w:pStyle w:val="NormalWeb"/>
              <w:numPr>
                <w:ilvl w:val="0"/>
                <w:numId w:val="32"/>
              </w:numPr>
              <w:rPr>
                <w:rFonts w:ascii="Arial" w:eastAsiaTheme="minorEastAsia" w:hAnsi="Arial" w:cs="Arial"/>
              </w:rPr>
            </w:pPr>
            <w:r>
              <w:rPr>
                <w:rFonts w:ascii="Arial" w:eastAsiaTheme="minorEastAsia" w:hAnsi="Arial" w:cs="Arial"/>
              </w:rPr>
              <w:t>m</w:t>
            </w:r>
            <w:r w:rsidR="00D27AA4">
              <w:rPr>
                <w:rFonts w:ascii="Arial" w:eastAsiaTheme="minorEastAsia" w:hAnsi="Arial" w:cs="Arial"/>
              </w:rPr>
              <w:t>ovie clip of students at an after school program</w:t>
            </w:r>
          </w:p>
          <w:p w14:paraId="6ABE3E68" w14:textId="2461B4CC" w:rsidR="00D27AA4" w:rsidRDefault="000358F9" w:rsidP="0076663A">
            <w:pPr>
              <w:pStyle w:val="NormalWeb"/>
              <w:numPr>
                <w:ilvl w:val="0"/>
                <w:numId w:val="32"/>
              </w:numPr>
              <w:rPr>
                <w:rFonts w:ascii="Arial" w:eastAsiaTheme="minorEastAsia" w:hAnsi="Arial" w:cs="Arial"/>
              </w:rPr>
            </w:pPr>
            <w:r>
              <w:rPr>
                <w:rFonts w:ascii="Arial" w:eastAsiaTheme="minorEastAsia" w:hAnsi="Arial" w:cs="Arial"/>
              </w:rPr>
              <w:t>p</w:t>
            </w:r>
            <w:r w:rsidR="00D27AA4">
              <w:rPr>
                <w:rFonts w:ascii="Arial" w:eastAsiaTheme="minorEastAsia" w:hAnsi="Arial" w:cs="Arial"/>
              </w:rPr>
              <w:t>ictures of the after school program</w:t>
            </w:r>
          </w:p>
          <w:p w14:paraId="1F6D0608" w14:textId="178D353A" w:rsidR="00D27AA4" w:rsidRDefault="000358F9" w:rsidP="0076663A">
            <w:pPr>
              <w:pStyle w:val="NormalWeb"/>
              <w:numPr>
                <w:ilvl w:val="0"/>
                <w:numId w:val="32"/>
              </w:numPr>
              <w:rPr>
                <w:rFonts w:ascii="Arial" w:eastAsiaTheme="minorEastAsia" w:hAnsi="Arial" w:cs="Arial"/>
              </w:rPr>
            </w:pPr>
            <w:r>
              <w:rPr>
                <w:rFonts w:ascii="Arial" w:eastAsiaTheme="minorEastAsia" w:hAnsi="Arial" w:cs="Arial"/>
              </w:rPr>
              <w:t>PowerPoint</w:t>
            </w:r>
            <w:r w:rsidR="00D27AA4">
              <w:rPr>
                <w:rFonts w:ascii="Arial" w:eastAsiaTheme="minorEastAsia" w:hAnsi="Arial" w:cs="Arial"/>
              </w:rPr>
              <w:t xml:space="preserve"> Presentation</w:t>
            </w:r>
          </w:p>
          <w:p w14:paraId="5E06A962" w14:textId="51516E1A" w:rsidR="000358F9" w:rsidRPr="000358F9" w:rsidRDefault="000358F9" w:rsidP="000358F9">
            <w:pPr>
              <w:pStyle w:val="NormalWeb"/>
              <w:numPr>
                <w:ilvl w:val="0"/>
                <w:numId w:val="32"/>
              </w:numPr>
              <w:rPr>
                <w:rFonts w:ascii="Arial" w:eastAsiaTheme="minorEastAsia" w:hAnsi="Arial" w:cs="Arial"/>
              </w:rPr>
            </w:pPr>
            <w:r>
              <w:rPr>
                <w:rFonts w:ascii="Arial" w:eastAsiaTheme="minorEastAsia" w:hAnsi="Arial" w:cs="Arial"/>
              </w:rPr>
              <w:t>speech about the after school program</w:t>
            </w:r>
          </w:p>
          <w:p w14:paraId="57B695B0" w14:textId="745392B5" w:rsidR="0004722C" w:rsidRPr="00CB745D" w:rsidRDefault="0004722C" w:rsidP="0004722C">
            <w:pPr>
              <w:pStyle w:val="NormalWeb"/>
              <w:rPr>
                <w:rFonts w:ascii="Arial" w:eastAsiaTheme="minorEastAsia" w:hAnsi="Arial" w:cs="Arial"/>
              </w:rPr>
            </w:pPr>
            <w:r>
              <w:rPr>
                <w:rFonts w:ascii="Arial" w:eastAsiaTheme="minorEastAsia" w:hAnsi="Arial" w:cs="Arial"/>
              </w:rPr>
              <w:t xml:space="preserve">Correct Answer: </w:t>
            </w:r>
            <w:r w:rsidR="000358F9">
              <w:rPr>
                <w:rFonts w:ascii="Arial" w:eastAsiaTheme="minorEastAsia" w:hAnsi="Arial" w:cs="Arial"/>
              </w:rPr>
              <w:t>B</w:t>
            </w:r>
          </w:p>
        </w:tc>
      </w:tr>
    </w:tbl>
    <w:p w14:paraId="1F9B5D36" w14:textId="643356A0" w:rsidR="00604C76" w:rsidRDefault="00604C76" w:rsidP="00604C76">
      <w:pPr>
        <w:rPr>
          <w:rFonts w:ascii="Arial" w:hAnsi="Arial" w:cs="Arial"/>
          <w:sz w:val="24"/>
          <w:szCs w:val="24"/>
        </w:rPr>
      </w:pPr>
    </w:p>
    <w:p w14:paraId="1114ED60" w14:textId="72C3DB09" w:rsidR="00604C76" w:rsidRPr="00D27AA4" w:rsidRDefault="00604C76" w:rsidP="00D27AA4">
      <w:pPr>
        <w:rPr>
          <w:rFonts w:ascii="Arial" w:hAnsi="Arial" w:cs="Arial"/>
          <w:sz w:val="2"/>
          <w:szCs w:val="2"/>
        </w:rPr>
      </w:pPr>
    </w:p>
    <w:sectPr w:rsidR="00604C76" w:rsidRPr="00D27AA4" w:rsidSect="00841F88">
      <w:headerReference w:type="even" r:id="rId11"/>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339C" w14:textId="77777777" w:rsidR="000358F9" w:rsidRDefault="000358F9" w:rsidP="00A9584C">
      <w:pPr>
        <w:spacing w:after="0" w:line="240" w:lineRule="auto"/>
      </w:pPr>
      <w:r>
        <w:separator/>
      </w:r>
    </w:p>
  </w:endnote>
  <w:endnote w:type="continuationSeparator" w:id="0">
    <w:p w14:paraId="1CF89255" w14:textId="77777777" w:rsidR="000358F9" w:rsidRDefault="000358F9" w:rsidP="00A9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21E6" w14:textId="77777777" w:rsidR="000358F9" w:rsidRDefault="000358F9" w:rsidP="00A9584C">
      <w:pPr>
        <w:spacing w:after="0" w:line="240" w:lineRule="auto"/>
      </w:pPr>
      <w:r>
        <w:separator/>
      </w:r>
    </w:p>
  </w:footnote>
  <w:footnote w:type="continuationSeparator" w:id="0">
    <w:p w14:paraId="174EEE0F" w14:textId="77777777" w:rsidR="000358F9" w:rsidRDefault="000358F9" w:rsidP="00A9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E3A0" w14:textId="7A6E3C03" w:rsidR="000358F9" w:rsidRDefault="00035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57E9" w14:textId="72013746" w:rsidR="000358F9" w:rsidRPr="0012135B" w:rsidRDefault="00EB0863" w:rsidP="0012135B">
    <w:pPr>
      <w:pStyle w:val="Header"/>
      <w:rPr>
        <w:rFonts w:ascii="Arial" w:hAnsi="Arial" w:cs="Arial"/>
        <w:sz w:val="24"/>
        <w:szCs w:val="24"/>
      </w:rPr>
    </w:pPr>
    <w:sdt>
      <w:sdtPr>
        <w:rPr>
          <w:rFonts w:ascii="Arial" w:hAnsi="Arial" w:cs="Arial"/>
          <w:sz w:val="24"/>
          <w:szCs w:val="24"/>
        </w:rPr>
        <w:id w:val="1374346661"/>
        <w:docPartObj>
          <w:docPartGallery w:val="Page Numbers (Top of Page)"/>
          <w:docPartUnique/>
        </w:docPartObj>
      </w:sdtPr>
      <w:sdtEndPr>
        <w:rPr>
          <w:noProof/>
        </w:rPr>
      </w:sdtEndPr>
      <w:sdtContent>
        <w:r w:rsidR="000358F9">
          <w:rPr>
            <w:rFonts w:ascii="Arial" w:hAnsi="Arial" w:cs="Arial"/>
            <w:sz w:val="24"/>
            <w:szCs w:val="24"/>
          </w:rPr>
          <w:t>Leadership Skills Development</w:t>
        </w:r>
        <w:r w:rsidR="000358F9" w:rsidRPr="0012135B">
          <w:rPr>
            <w:rFonts w:ascii="Arial" w:hAnsi="Arial" w:cs="Arial"/>
            <w:sz w:val="24"/>
            <w:szCs w:val="24"/>
          </w:rPr>
          <w:tab/>
        </w:r>
        <w:r w:rsidR="000358F9" w:rsidRPr="0012135B">
          <w:rPr>
            <w:rFonts w:ascii="Arial" w:hAnsi="Arial" w:cs="Arial"/>
            <w:sz w:val="24"/>
            <w:szCs w:val="24"/>
          </w:rPr>
          <w:tab/>
        </w:r>
        <w:r w:rsidR="000358F9" w:rsidRPr="0012135B">
          <w:rPr>
            <w:rFonts w:ascii="Arial" w:hAnsi="Arial" w:cs="Arial"/>
            <w:sz w:val="24"/>
            <w:szCs w:val="24"/>
          </w:rPr>
          <w:tab/>
        </w:r>
        <w:r w:rsidR="000358F9" w:rsidRPr="0012135B">
          <w:rPr>
            <w:rFonts w:ascii="Arial" w:hAnsi="Arial" w:cs="Arial"/>
            <w:sz w:val="24"/>
            <w:szCs w:val="24"/>
          </w:rPr>
          <w:fldChar w:fldCharType="begin"/>
        </w:r>
        <w:r w:rsidR="000358F9" w:rsidRPr="0012135B">
          <w:rPr>
            <w:rFonts w:ascii="Arial" w:hAnsi="Arial" w:cs="Arial"/>
            <w:sz w:val="24"/>
            <w:szCs w:val="24"/>
          </w:rPr>
          <w:instrText xml:space="preserve"> PAGE   \* MERGEFORMAT </w:instrText>
        </w:r>
        <w:r w:rsidR="000358F9" w:rsidRPr="0012135B">
          <w:rPr>
            <w:rFonts w:ascii="Arial" w:hAnsi="Arial" w:cs="Arial"/>
            <w:sz w:val="24"/>
            <w:szCs w:val="24"/>
          </w:rPr>
          <w:fldChar w:fldCharType="separate"/>
        </w:r>
        <w:r>
          <w:rPr>
            <w:rFonts w:ascii="Arial" w:hAnsi="Arial" w:cs="Arial"/>
            <w:noProof/>
            <w:sz w:val="24"/>
            <w:szCs w:val="24"/>
          </w:rPr>
          <w:t>7</w:t>
        </w:r>
        <w:r w:rsidR="000358F9" w:rsidRPr="0012135B">
          <w:rPr>
            <w:rFonts w:ascii="Arial" w:hAnsi="Arial" w:cs="Arial"/>
            <w:noProof/>
            <w:sz w:val="24"/>
            <w:szCs w:val="24"/>
          </w:rPr>
          <w:fldChar w:fldCharType="end"/>
        </w:r>
      </w:sdtContent>
    </w:sdt>
  </w:p>
  <w:p w14:paraId="082289BF" w14:textId="77777777" w:rsidR="000358F9" w:rsidRPr="00A9584C" w:rsidRDefault="000358F9">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7475" w14:textId="00D4AFF0" w:rsidR="000358F9" w:rsidRDefault="0003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689E"/>
    <w:multiLevelType w:val="hybridMultilevel"/>
    <w:tmpl w:val="74F0995A"/>
    <w:lvl w:ilvl="0" w:tplc="04090019">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nsid w:val="14BE6328"/>
    <w:multiLevelType w:val="hybridMultilevel"/>
    <w:tmpl w:val="2836F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00125"/>
    <w:multiLevelType w:val="multilevel"/>
    <w:tmpl w:val="0A62CA9C"/>
    <w:lvl w:ilvl="0">
      <w:start w:val="1"/>
      <w:numFmt w:val="lowerLetter"/>
      <w:lvlText w:val="%1)"/>
      <w:lvlJc w:val="left"/>
      <w:pPr>
        <w:ind w:left="620" w:hanging="360"/>
      </w:pPr>
      <w:rPr>
        <w:rFonts w:hint="default"/>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4">
    <w:nsid w:val="19284A38"/>
    <w:multiLevelType w:val="hybridMultilevel"/>
    <w:tmpl w:val="80C2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E4EBC"/>
    <w:multiLevelType w:val="hybridMultilevel"/>
    <w:tmpl w:val="CC905B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17909"/>
    <w:multiLevelType w:val="hybridMultilevel"/>
    <w:tmpl w:val="C49E5BC2"/>
    <w:lvl w:ilvl="0" w:tplc="BB30A09A">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nsid w:val="236810BC"/>
    <w:multiLevelType w:val="hybridMultilevel"/>
    <w:tmpl w:val="5C3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6756A"/>
    <w:multiLevelType w:val="hybridMultilevel"/>
    <w:tmpl w:val="BF98D8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E7BA7"/>
    <w:multiLevelType w:val="hybridMultilevel"/>
    <w:tmpl w:val="0A62CA9C"/>
    <w:lvl w:ilvl="0" w:tplc="AB00AC06">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nsid w:val="35AA08A0"/>
    <w:multiLevelType w:val="hybridMultilevel"/>
    <w:tmpl w:val="DFD44454"/>
    <w:lvl w:ilvl="0" w:tplc="AC7CA754">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nsid w:val="3A42474F"/>
    <w:multiLevelType w:val="hybridMultilevel"/>
    <w:tmpl w:val="367E124C"/>
    <w:lvl w:ilvl="0" w:tplc="73DC185E">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nsid w:val="3A482235"/>
    <w:multiLevelType w:val="hybridMultilevel"/>
    <w:tmpl w:val="C0F61B14"/>
    <w:lvl w:ilvl="0" w:tplc="8AFEB1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3F18422B"/>
    <w:multiLevelType w:val="hybridMultilevel"/>
    <w:tmpl w:val="4F34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F2493"/>
    <w:multiLevelType w:val="hybridMultilevel"/>
    <w:tmpl w:val="45183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C4E46"/>
    <w:multiLevelType w:val="hybridMultilevel"/>
    <w:tmpl w:val="1ED6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A233F4"/>
    <w:multiLevelType w:val="hybridMultilevel"/>
    <w:tmpl w:val="B2248730"/>
    <w:lvl w:ilvl="0" w:tplc="DAE88A00">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nsid w:val="4B3F78C4"/>
    <w:multiLevelType w:val="hybridMultilevel"/>
    <w:tmpl w:val="58C2A5F2"/>
    <w:lvl w:ilvl="0" w:tplc="30A80350">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4C046A1B"/>
    <w:multiLevelType w:val="hybridMultilevel"/>
    <w:tmpl w:val="7B2471C8"/>
    <w:lvl w:ilvl="0" w:tplc="DC589A56">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4E7D5326"/>
    <w:multiLevelType w:val="hybridMultilevel"/>
    <w:tmpl w:val="2EC6C668"/>
    <w:lvl w:ilvl="0" w:tplc="B590ED96">
      <w:start w:val="1"/>
      <w:numFmt w:val="lowerLetter"/>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1DE7215"/>
    <w:multiLevelType w:val="hybridMultilevel"/>
    <w:tmpl w:val="0A62CA9C"/>
    <w:lvl w:ilvl="0" w:tplc="AB00AC06">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nsid w:val="521D6D9B"/>
    <w:multiLevelType w:val="hybridMultilevel"/>
    <w:tmpl w:val="85B85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156CF"/>
    <w:multiLevelType w:val="hybridMultilevel"/>
    <w:tmpl w:val="F368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F48EC"/>
    <w:multiLevelType w:val="hybridMultilevel"/>
    <w:tmpl w:val="67F21382"/>
    <w:lvl w:ilvl="0" w:tplc="0E8ECAA2">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nsid w:val="611C40F8"/>
    <w:multiLevelType w:val="hybridMultilevel"/>
    <w:tmpl w:val="740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E4D74"/>
    <w:multiLevelType w:val="hybridMultilevel"/>
    <w:tmpl w:val="74B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F250A"/>
    <w:multiLevelType w:val="hybridMultilevel"/>
    <w:tmpl w:val="C0F61B14"/>
    <w:lvl w:ilvl="0" w:tplc="8AFEB1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66A6310E"/>
    <w:multiLevelType w:val="hybridMultilevel"/>
    <w:tmpl w:val="AC7E0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A2048"/>
    <w:multiLevelType w:val="hybridMultilevel"/>
    <w:tmpl w:val="55C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06388"/>
    <w:multiLevelType w:val="hybridMultilevel"/>
    <w:tmpl w:val="4994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B1863"/>
    <w:multiLevelType w:val="hybridMultilevel"/>
    <w:tmpl w:val="350A2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82A1B"/>
    <w:multiLevelType w:val="hybridMultilevel"/>
    <w:tmpl w:val="DDCA431C"/>
    <w:lvl w:ilvl="0" w:tplc="C97294F4">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2">
    <w:nsid w:val="75620CB5"/>
    <w:multiLevelType w:val="hybridMultilevel"/>
    <w:tmpl w:val="588E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AE1D60"/>
    <w:multiLevelType w:val="hybridMultilevel"/>
    <w:tmpl w:val="C74EB714"/>
    <w:lvl w:ilvl="0" w:tplc="5AC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22586"/>
    <w:multiLevelType w:val="hybridMultilevel"/>
    <w:tmpl w:val="FD3C8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4"/>
  </w:num>
  <w:num w:numId="4">
    <w:abstractNumId w:val="8"/>
  </w:num>
  <w:num w:numId="5">
    <w:abstractNumId w:val="7"/>
  </w:num>
  <w:num w:numId="6">
    <w:abstractNumId w:val="28"/>
  </w:num>
  <w:num w:numId="7">
    <w:abstractNumId w:val="5"/>
  </w:num>
  <w:num w:numId="8">
    <w:abstractNumId w:val="4"/>
  </w:num>
  <w:num w:numId="9">
    <w:abstractNumId w:val="32"/>
  </w:num>
  <w:num w:numId="10">
    <w:abstractNumId w:val="30"/>
  </w:num>
  <w:num w:numId="11">
    <w:abstractNumId w:val="21"/>
  </w:num>
  <w:num w:numId="12">
    <w:abstractNumId w:val="2"/>
  </w:num>
  <w:num w:numId="13">
    <w:abstractNumId w:val="14"/>
  </w:num>
  <w:num w:numId="14">
    <w:abstractNumId w:val="25"/>
  </w:num>
  <w:num w:numId="15">
    <w:abstractNumId w:val="19"/>
  </w:num>
  <w:num w:numId="16">
    <w:abstractNumId w:val="18"/>
  </w:num>
  <w:num w:numId="17">
    <w:abstractNumId w:val="26"/>
  </w:num>
  <w:num w:numId="18">
    <w:abstractNumId w:val="11"/>
  </w:num>
  <w:num w:numId="19">
    <w:abstractNumId w:val="17"/>
  </w:num>
  <w:num w:numId="20">
    <w:abstractNumId w:val="10"/>
  </w:num>
  <w:num w:numId="21">
    <w:abstractNumId w:val="31"/>
  </w:num>
  <w:num w:numId="22">
    <w:abstractNumId w:val="27"/>
  </w:num>
  <w:num w:numId="23">
    <w:abstractNumId w:val="6"/>
  </w:num>
  <w:num w:numId="24">
    <w:abstractNumId w:val="20"/>
  </w:num>
  <w:num w:numId="25">
    <w:abstractNumId w:val="16"/>
  </w:num>
  <w:num w:numId="26">
    <w:abstractNumId w:val="12"/>
  </w:num>
  <w:num w:numId="27">
    <w:abstractNumId w:val="23"/>
  </w:num>
  <w:num w:numId="28">
    <w:abstractNumId w:val="9"/>
  </w:num>
  <w:num w:numId="29">
    <w:abstractNumId w:val="33"/>
  </w:num>
  <w:num w:numId="30">
    <w:abstractNumId w:val="15"/>
  </w:num>
  <w:num w:numId="31">
    <w:abstractNumId w:val="22"/>
  </w:num>
  <w:num w:numId="32">
    <w:abstractNumId w:val="29"/>
  </w:num>
  <w:num w:numId="33">
    <w:abstractNumId w:val="3"/>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B"/>
    <w:rsid w:val="000040FF"/>
    <w:rsid w:val="000134D0"/>
    <w:rsid w:val="00017B58"/>
    <w:rsid w:val="0003069C"/>
    <w:rsid w:val="000358F9"/>
    <w:rsid w:val="00044B0F"/>
    <w:rsid w:val="0004722C"/>
    <w:rsid w:val="0004782C"/>
    <w:rsid w:val="00060CD6"/>
    <w:rsid w:val="00062D87"/>
    <w:rsid w:val="0008579D"/>
    <w:rsid w:val="000A1AAF"/>
    <w:rsid w:val="000A3724"/>
    <w:rsid w:val="000B1BE7"/>
    <w:rsid w:val="000B6BE6"/>
    <w:rsid w:val="000B6D46"/>
    <w:rsid w:val="000B6DE1"/>
    <w:rsid w:val="000B7E06"/>
    <w:rsid w:val="000D1DC2"/>
    <w:rsid w:val="000D4B44"/>
    <w:rsid w:val="000D520F"/>
    <w:rsid w:val="000D725C"/>
    <w:rsid w:val="000E3EAA"/>
    <w:rsid w:val="000F616C"/>
    <w:rsid w:val="001012F9"/>
    <w:rsid w:val="00102E8C"/>
    <w:rsid w:val="00120965"/>
    <w:rsid w:val="0012135B"/>
    <w:rsid w:val="00131501"/>
    <w:rsid w:val="00134838"/>
    <w:rsid w:val="001445D0"/>
    <w:rsid w:val="00161ED9"/>
    <w:rsid w:val="0017665B"/>
    <w:rsid w:val="00180577"/>
    <w:rsid w:val="001B2FC8"/>
    <w:rsid w:val="001B55FA"/>
    <w:rsid w:val="001C267C"/>
    <w:rsid w:val="001C7FCB"/>
    <w:rsid w:val="001E0B44"/>
    <w:rsid w:val="002004F8"/>
    <w:rsid w:val="00205A15"/>
    <w:rsid w:val="0022260C"/>
    <w:rsid w:val="002517A1"/>
    <w:rsid w:val="00267BE8"/>
    <w:rsid w:val="002734AD"/>
    <w:rsid w:val="00286407"/>
    <w:rsid w:val="00286E2F"/>
    <w:rsid w:val="0029046C"/>
    <w:rsid w:val="00296E79"/>
    <w:rsid w:val="002B0D88"/>
    <w:rsid w:val="002B6814"/>
    <w:rsid w:val="002C7ECC"/>
    <w:rsid w:val="00304759"/>
    <w:rsid w:val="0032668E"/>
    <w:rsid w:val="00327B7B"/>
    <w:rsid w:val="00333EC9"/>
    <w:rsid w:val="00341848"/>
    <w:rsid w:val="0034280D"/>
    <w:rsid w:val="0034369A"/>
    <w:rsid w:val="00356898"/>
    <w:rsid w:val="00361F70"/>
    <w:rsid w:val="00362D24"/>
    <w:rsid w:val="00371606"/>
    <w:rsid w:val="003C32CC"/>
    <w:rsid w:val="003D616E"/>
    <w:rsid w:val="003E1CC5"/>
    <w:rsid w:val="003F1878"/>
    <w:rsid w:val="003F2BC8"/>
    <w:rsid w:val="00410CEC"/>
    <w:rsid w:val="004120B8"/>
    <w:rsid w:val="0044149C"/>
    <w:rsid w:val="004426D5"/>
    <w:rsid w:val="00443E47"/>
    <w:rsid w:val="00453F08"/>
    <w:rsid w:val="00455F95"/>
    <w:rsid w:val="0048339C"/>
    <w:rsid w:val="004877FB"/>
    <w:rsid w:val="004A045F"/>
    <w:rsid w:val="004A757F"/>
    <w:rsid w:val="004D1126"/>
    <w:rsid w:val="004D5842"/>
    <w:rsid w:val="004D6BED"/>
    <w:rsid w:val="004D716A"/>
    <w:rsid w:val="004F61A1"/>
    <w:rsid w:val="00500D16"/>
    <w:rsid w:val="00501B5E"/>
    <w:rsid w:val="00515FE8"/>
    <w:rsid w:val="005168EA"/>
    <w:rsid w:val="00531F4F"/>
    <w:rsid w:val="00550868"/>
    <w:rsid w:val="00554ED8"/>
    <w:rsid w:val="00555248"/>
    <w:rsid w:val="00556582"/>
    <w:rsid w:val="00557412"/>
    <w:rsid w:val="00563B4C"/>
    <w:rsid w:val="005716D5"/>
    <w:rsid w:val="00583EA1"/>
    <w:rsid w:val="005B4353"/>
    <w:rsid w:val="005B55B1"/>
    <w:rsid w:val="005C1D36"/>
    <w:rsid w:val="005C6723"/>
    <w:rsid w:val="005D2890"/>
    <w:rsid w:val="005E7221"/>
    <w:rsid w:val="005F6C2F"/>
    <w:rsid w:val="00604C76"/>
    <w:rsid w:val="00607402"/>
    <w:rsid w:val="00614686"/>
    <w:rsid w:val="006163DF"/>
    <w:rsid w:val="006262BB"/>
    <w:rsid w:val="00633EB8"/>
    <w:rsid w:val="0063648A"/>
    <w:rsid w:val="00643A5D"/>
    <w:rsid w:val="00647D8D"/>
    <w:rsid w:val="00651D10"/>
    <w:rsid w:val="00664D5F"/>
    <w:rsid w:val="00673584"/>
    <w:rsid w:val="0068356B"/>
    <w:rsid w:val="00684461"/>
    <w:rsid w:val="006A2D87"/>
    <w:rsid w:val="006A320D"/>
    <w:rsid w:val="006A6638"/>
    <w:rsid w:val="006A6B24"/>
    <w:rsid w:val="006B39EB"/>
    <w:rsid w:val="006C5C22"/>
    <w:rsid w:val="006C6030"/>
    <w:rsid w:val="006D2E1D"/>
    <w:rsid w:val="006D7B8E"/>
    <w:rsid w:val="006E5276"/>
    <w:rsid w:val="006E6C76"/>
    <w:rsid w:val="00704776"/>
    <w:rsid w:val="00706C57"/>
    <w:rsid w:val="00716B4F"/>
    <w:rsid w:val="00725DE7"/>
    <w:rsid w:val="00732860"/>
    <w:rsid w:val="00763C39"/>
    <w:rsid w:val="0076663A"/>
    <w:rsid w:val="00770AF9"/>
    <w:rsid w:val="0077429A"/>
    <w:rsid w:val="0078726B"/>
    <w:rsid w:val="007A59F5"/>
    <w:rsid w:val="007B62EE"/>
    <w:rsid w:val="007C2BBA"/>
    <w:rsid w:val="007C3DA7"/>
    <w:rsid w:val="007C5849"/>
    <w:rsid w:val="007C6C9E"/>
    <w:rsid w:val="007D066C"/>
    <w:rsid w:val="007D4E7F"/>
    <w:rsid w:val="007D5E27"/>
    <w:rsid w:val="0081541A"/>
    <w:rsid w:val="00824E79"/>
    <w:rsid w:val="00834DF3"/>
    <w:rsid w:val="00841F88"/>
    <w:rsid w:val="00846721"/>
    <w:rsid w:val="00853B26"/>
    <w:rsid w:val="008671BB"/>
    <w:rsid w:val="00872D75"/>
    <w:rsid w:val="008914E0"/>
    <w:rsid w:val="008C6820"/>
    <w:rsid w:val="008D3E01"/>
    <w:rsid w:val="008D7B95"/>
    <w:rsid w:val="008E03DB"/>
    <w:rsid w:val="008E397F"/>
    <w:rsid w:val="008E4DEF"/>
    <w:rsid w:val="009014BF"/>
    <w:rsid w:val="0090498B"/>
    <w:rsid w:val="00920FF0"/>
    <w:rsid w:val="00930D99"/>
    <w:rsid w:val="0094078D"/>
    <w:rsid w:val="00946D4B"/>
    <w:rsid w:val="00960CDA"/>
    <w:rsid w:val="0097037E"/>
    <w:rsid w:val="00973880"/>
    <w:rsid w:val="00977569"/>
    <w:rsid w:val="009848EB"/>
    <w:rsid w:val="009A1493"/>
    <w:rsid w:val="009A1B27"/>
    <w:rsid w:val="009C1AF5"/>
    <w:rsid w:val="009D2F8E"/>
    <w:rsid w:val="009F4A85"/>
    <w:rsid w:val="00A133E9"/>
    <w:rsid w:val="00A1499E"/>
    <w:rsid w:val="00A20D01"/>
    <w:rsid w:val="00A220F6"/>
    <w:rsid w:val="00A26AD9"/>
    <w:rsid w:val="00A32360"/>
    <w:rsid w:val="00A35E34"/>
    <w:rsid w:val="00A530B5"/>
    <w:rsid w:val="00A62248"/>
    <w:rsid w:val="00A648B0"/>
    <w:rsid w:val="00A64D86"/>
    <w:rsid w:val="00A84F8F"/>
    <w:rsid w:val="00A91880"/>
    <w:rsid w:val="00A92795"/>
    <w:rsid w:val="00A92B1E"/>
    <w:rsid w:val="00A9584C"/>
    <w:rsid w:val="00A96C9F"/>
    <w:rsid w:val="00AA1BAA"/>
    <w:rsid w:val="00AA639D"/>
    <w:rsid w:val="00AB66A3"/>
    <w:rsid w:val="00AB77F2"/>
    <w:rsid w:val="00AD036D"/>
    <w:rsid w:val="00AD2267"/>
    <w:rsid w:val="00B05B4F"/>
    <w:rsid w:val="00B12B56"/>
    <w:rsid w:val="00B22AAE"/>
    <w:rsid w:val="00B24D0A"/>
    <w:rsid w:val="00B40CF4"/>
    <w:rsid w:val="00B44599"/>
    <w:rsid w:val="00B467CD"/>
    <w:rsid w:val="00B46C78"/>
    <w:rsid w:val="00B56E73"/>
    <w:rsid w:val="00B665F5"/>
    <w:rsid w:val="00B75462"/>
    <w:rsid w:val="00B8560C"/>
    <w:rsid w:val="00B90538"/>
    <w:rsid w:val="00BC2775"/>
    <w:rsid w:val="00BC4812"/>
    <w:rsid w:val="00BC5EBA"/>
    <w:rsid w:val="00BC68BE"/>
    <w:rsid w:val="00BD0C28"/>
    <w:rsid w:val="00BD2E81"/>
    <w:rsid w:val="00BD6EBB"/>
    <w:rsid w:val="00BE10F1"/>
    <w:rsid w:val="00BE26C4"/>
    <w:rsid w:val="00BF5640"/>
    <w:rsid w:val="00BF63F8"/>
    <w:rsid w:val="00BF6B07"/>
    <w:rsid w:val="00C046C7"/>
    <w:rsid w:val="00C14A99"/>
    <w:rsid w:val="00C15B82"/>
    <w:rsid w:val="00C207CA"/>
    <w:rsid w:val="00C560A2"/>
    <w:rsid w:val="00C80929"/>
    <w:rsid w:val="00CB2913"/>
    <w:rsid w:val="00CB6BD1"/>
    <w:rsid w:val="00CB745D"/>
    <w:rsid w:val="00CD2BE6"/>
    <w:rsid w:val="00CF6ED6"/>
    <w:rsid w:val="00D14E76"/>
    <w:rsid w:val="00D17F9A"/>
    <w:rsid w:val="00D26A5D"/>
    <w:rsid w:val="00D27AA4"/>
    <w:rsid w:val="00D314B8"/>
    <w:rsid w:val="00D36956"/>
    <w:rsid w:val="00D41079"/>
    <w:rsid w:val="00D56D8F"/>
    <w:rsid w:val="00D60B37"/>
    <w:rsid w:val="00D65EA1"/>
    <w:rsid w:val="00D67AEC"/>
    <w:rsid w:val="00DA7D5E"/>
    <w:rsid w:val="00DB08A8"/>
    <w:rsid w:val="00DB28BE"/>
    <w:rsid w:val="00DB3170"/>
    <w:rsid w:val="00DC70CF"/>
    <w:rsid w:val="00DD19E7"/>
    <w:rsid w:val="00DE29C0"/>
    <w:rsid w:val="00E00B79"/>
    <w:rsid w:val="00E0409C"/>
    <w:rsid w:val="00E3784D"/>
    <w:rsid w:val="00E45731"/>
    <w:rsid w:val="00E57EBE"/>
    <w:rsid w:val="00E65AD0"/>
    <w:rsid w:val="00E72A6F"/>
    <w:rsid w:val="00E97052"/>
    <w:rsid w:val="00EA5052"/>
    <w:rsid w:val="00EB0863"/>
    <w:rsid w:val="00EB3644"/>
    <w:rsid w:val="00EB4A25"/>
    <w:rsid w:val="00EB7B4D"/>
    <w:rsid w:val="00EC7B98"/>
    <w:rsid w:val="00ED19C0"/>
    <w:rsid w:val="00ED481A"/>
    <w:rsid w:val="00ED508E"/>
    <w:rsid w:val="00EE7C1C"/>
    <w:rsid w:val="00F05F3E"/>
    <w:rsid w:val="00F13E8D"/>
    <w:rsid w:val="00F15D93"/>
    <w:rsid w:val="00F23361"/>
    <w:rsid w:val="00F37B42"/>
    <w:rsid w:val="00F51DD9"/>
    <w:rsid w:val="00F524BE"/>
    <w:rsid w:val="00F53083"/>
    <w:rsid w:val="00F7559B"/>
    <w:rsid w:val="00F9129B"/>
    <w:rsid w:val="00F955E2"/>
    <w:rsid w:val="00FA1395"/>
    <w:rsid w:val="00FA1740"/>
    <w:rsid w:val="00FB61A0"/>
    <w:rsid w:val="00FC37D8"/>
    <w:rsid w:val="00FD15DB"/>
    <w:rsid w:val="00FD27D8"/>
    <w:rsid w:val="00FD523E"/>
    <w:rsid w:val="00FE559E"/>
    <w:rsid w:val="00FF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F5F341"/>
  <w15:docId w15:val="{28DC7980-B746-4546-8557-2697FF36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052"/>
    <w:pPr>
      <w:spacing w:before="100" w:beforeAutospacing="1" w:after="100" w:afterAutospacing="1" w:line="240" w:lineRule="auto"/>
      <w:outlineLvl w:val="0"/>
    </w:pPr>
    <w:rPr>
      <w:rFonts w:ascii="Arial" w:eastAsia="Times New Roman" w:hAnsi="Arial" w:cs="Arial"/>
      <w:kern w:val="36"/>
      <w:sz w:val="48"/>
      <w:szCs w:val="48"/>
      <w:lang w:eastAsia="en-US"/>
    </w:rPr>
  </w:style>
  <w:style w:type="paragraph" w:styleId="Heading2">
    <w:name w:val="heading 2"/>
    <w:basedOn w:val="Normal"/>
    <w:next w:val="Normal"/>
    <w:link w:val="Heading2Char"/>
    <w:uiPriority w:val="9"/>
    <w:semiHidden/>
    <w:unhideWhenUsed/>
    <w:qFormat/>
    <w:rsid w:val="00673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4C"/>
  </w:style>
  <w:style w:type="paragraph" w:styleId="Footer">
    <w:name w:val="footer"/>
    <w:basedOn w:val="Normal"/>
    <w:link w:val="FooterChar"/>
    <w:uiPriority w:val="99"/>
    <w:unhideWhenUsed/>
    <w:rsid w:val="00A9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4C"/>
  </w:style>
  <w:style w:type="table" w:styleId="TableGrid">
    <w:name w:val="Table Grid"/>
    <w:basedOn w:val="TableNormal"/>
    <w:uiPriority w:val="59"/>
    <w:rsid w:val="00A9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126"/>
    <w:rPr>
      <w:color w:val="0000FF"/>
      <w:u w:val="single"/>
    </w:rPr>
  </w:style>
  <w:style w:type="paragraph" w:styleId="BalloonText">
    <w:name w:val="Balloon Text"/>
    <w:basedOn w:val="Normal"/>
    <w:link w:val="BalloonTextChar"/>
    <w:uiPriority w:val="99"/>
    <w:semiHidden/>
    <w:unhideWhenUsed/>
    <w:rsid w:val="003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8"/>
    <w:rPr>
      <w:rFonts w:ascii="Tahoma" w:hAnsi="Tahoma" w:cs="Tahoma"/>
      <w:sz w:val="16"/>
      <w:szCs w:val="16"/>
    </w:rPr>
  </w:style>
  <w:style w:type="paragraph" w:styleId="NormalWeb">
    <w:name w:val="Normal (Web)"/>
    <w:basedOn w:val="Normal"/>
    <w:uiPriority w:val="99"/>
    <w:unhideWhenUsed/>
    <w:rsid w:val="003418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41848"/>
  </w:style>
  <w:style w:type="paragraph" w:styleId="ListParagraph">
    <w:name w:val="List Paragraph"/>
    <w:basedOn w:val="Normal"/>
    <w:uiPriority w:val="34"/>
    <w:qFormat/>
    <w:rsid w:val="009014BF"/>
    <w:pPr>
      <w:ind w:left="720"/>
      <w:contextualSpacing/>
    </w:pPr>
  </w:style>
  <w:style w:type="character" w:styleId="FollowedHyperlink">
    <w:name w:val="FollowedHyperlink"/>
    <w:basedOn w:val="DefaultParagraphFont"/>
    <w:uiPriority w:val="99"/>
    <w:semiHidden/>
    <w:unhideWhenUsed/>
    <w:rsid w:val="00F9129B"/>
    <w:rPr>
      <w:color w:val="800080" w:themeColor="followedHyperlink"/>
      <w:u w:val="single"/>
    </w:rPr>
  </w:style>
  <w:style w:type="character" w:customStyle="1" w:styleId="Heading1Char">
    <w:name w:val="Heading 1 Char"/>
    <w:basedOn w:val="DefaultParagraphFont"/>
    <w:link w:val="Heading1"/>
    <w:uiPriority w:val="9"/>
    <w:rsid w:val="00EA5052"/>
    <w:rPr>
      <w:rFonts w:ascii="Arial" w:eastAsia="Times New Roman" w:hAnsi="Arial" w:cs="Arial"/>
      <w:kern w:val="36"/>
      <w:sz w:val="48"/>
      <w:szCs w:val="48"/>
      <w:lang w:eastAsia="en-US"/>
    </w:rPr>
  </w:style>
  <w:style w:type="paragraph" w:styleId="NoSpacing">
    <w:name w:val="No Spacing"/>
    <w:link w:val="NoSpacingChar"/>
    <w:uiPriority w:val="1"/>
    <w:qFormat/>
    <w:rsid w:val="00841F88"/>
    <w:pPr>
      <w:spacing w:after="0" w:line="240" w:lineRule="auto"/>
    </w:pPr>
    <w:rPr>
      <w:lang w:eastAsia="en-US"/>
    </w:rPr>
  </w:style>
  <w:style w:type="character" w:customStyle="1" w:styleId="NoSpacingChar">
    <w:name w:val="No Spacing Char"/>
    <w:basedOn w:val="DefaultParagraphFont"/>
    <w:link w:val="NoSpacing"/>
    <w:uiPriority w:val="1"/>
    <w:rsid w:val="00841F88"/>
    <w:rPr>
      <w:lang w:eastAsia="en-US"/>
    </w:rPr>
  </w:style>
  <w:style w:type="character" w:customStyle="1" w:styleId="Heading2Char">
    <w:name w:val="Heading 2 Char"/>
    <w:basedOn w:val="DefaultParagraphFont"/>
    <w:link w:val="Heading2"/>
    <w:uiPriority w:val="9"/>
    <w:semiHidden/>
    <w:rsid w:val="00673584"/>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F233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50">
      <w:bodyDiv w:val="1"/>
      <w:marLeft w:val="0"/>
      <w:marRight w:val="0"/>
      <w:marTop w:val="0"/>
      <w:marBottom w:val="0"/>
      <w:divBdr>
        <w:top w:val="none" w:sz="0" w:space="0" w:color="auto"/>
        <w:left w:val="none" w:sz="0" w:space="0" w:color="auto"/>
        <w:bottom w:val="none" w:sz="0" w:space="0" w:color="auto"/>
        <w:right w:val="none" w:sz="0" w:space="0" w:color="auto"/>
      </w:divBdr>
    </w:div>
    <w:div w:id="64843865">
      <w:bodyDiv w:val="1"/>
      <w:marLeft w:val="0"/>
      <w:marRight w:val="0"/>
      <w:marTop w:val="0"/>
      <w:marBottom w:val="0"/>
      <w:divBdr>
        <w:top w:val="none" w:sz="0" w:space="0" w:color="auto"/>
        <w:left w:val="none" w:sz="0" w:space="0" w:color="auto"/>
        <w:bottom w:val="none" w:sz="0" w:space="0" w:color="auto"/>
        <w:right w:val="none" w:sz="0" w:space="0" w:color="auto"/>
      </w:divBdr>
    </w:div>
    <w:div w:id="98643224">
      <w:bodyDiv w:val="1"/>
      <w:marLeft w:val="0"/>
      <w:marRight w:val="0"/>
      <w:marTop w:val="0"/>
      <w:marBottom w:val="0"/>
      <w:divBdr>
        <w:top w:val="none" w:sz="0" w:space="0" w:color="auto"/>
        <w:left w:val="none" w:sz="0" w:space="0" w:color="auto"/>
        <w:bottom w:val="none" w:sz="0" w:space="0" w:color="auto"/>
        <w:right w:val="none" w:sz="0" w:space="0" w:color="auto"/>
      </w:divBdr>
    </w:div>
    <w:div w:id="135614623">
      <w:bodyDiv w:val="1"/>
      <w:marLeft w:val="0"/>
      <w:marRight w:val="0"/>
      <w:marTop w:val="0"/>
      <w:marBottom w:val="0"/>
      <w:divBdr>
        <w:top w:val="none" w:sz="0" w:space="0" w:color="auto"/>
        <w:left w:val="none" w:sz="0" w:space="0" w:color="auto"/>
        <w:bottom w:val="none" w:sz="0" w:space="0" w:color="auto"/>
        <w:right w:val="none" w:sz="0" w:space="0" w:color="auto"/>
      </w:divBdr>
    </w:div>
    <w:div w:id="159927148">
      <w:bodyDiv w:val="1"/>
      <w:marLeft w:val="0"/>
      <w:marRight w:val="0"/>
      <w:marTop w:val="0"/>
      <w:marBottom w:val="0"/>
      <w:divBdr>
        <w:top w:val="none" w:sz="0" w:space="0" w:color="auto"/>
        <w:left w:val="none" w:sz="0" w:space="0" w:color="auto"/>
        <w:bottom w:val="none" w:sz="0" w:space="0" w:color="auto"/>
        <w:right w:val="none" w:sz="0" w:space="0" w:color="auto"/>
      </w:divBdr>
    </w:div>
    <w:div w:id="231161886">
      <w:bodyDiv w:val="1"/>
      <w:marLeft w:val="0"/>
      <w:marRight w:val="0"/>
      <w:marTop w:val="0"/>
      <w:marBottom w:val="0"/>
      <w:divBdr>
        <w:top w:val="none" w:sz="0" w:space="0" w:color="auto"/>
        <w:left w:val="none" w:sz="0" w:space="0" w:color="auto"/>
        <w:bottom w:val="none" w:sz="0" w:space="0" w:color="auto"/>
        <w:right w:val="none" w:sz="0" w:space="0" w:color="auto"/>
      </w:divBdr>
    </w:div>
    <w:div w:id="260796171">
      <w:bodyDiv w:val="1"/>
      <w:marLeft w:val="0"/>
      <w:marRight w:val="0"/>
      <w:marTop w:val="0"/>
      <w:marBottom w:val="0"/>
      <w:divBdr>
        <w:top w:val="none" w:sz="0" w:space="0" w:color="auto"/>
        <w:left w:val="none" w:sz="0" w:space="0" w:color="auto"/>
        <w:bottom w:val="none" w:sz="0" w:space="0" w:color="auto"/>
        <w:right w:val="none" w:sz="0" w:space="0" w:color="auto"/>
      </w:divBdr>
    </w:div>
    <w:div w:id="295181030">
      <w:bodyDiv w:val="1"/>
      <w:marLeft w:val="0"/>
      <w:marRight w:val="0"/>
      <w:marTop w:val="0"/>
      <w:marBottom w:val="0"/>
      <w:divBdr>
        <w:top w:val="single" w:sz="24" w:space="0" w:color="FF3300"/>
        <w:left w:val="none" w:sz="0" w:space="0" w:color="auto"/>
        <w:bottom w:val="none" w:sz="0" w:space="0" w:color="auto"/>
        <w:right w:val="none" w:sz="0" w:space="0" w:color="auto"/>
      </w:divBdr>
      <w:divsChild>
        <w:div w:id="700328536">
          <w:marLeft w:val="0"/>
          <w:marRight w:val="0"/>
          <w:marTop w:val="0"/>
          <w:marBottom w:val="180"/>
          <w:divBdr>
            <w:top w:val="none" w:sz="0" w:space="0" w:color="auto"/>
            <w:left w:val="none" w:sz="0" w:space="0" w:color="auto"/>
            <w:bottom w:val="none" w:sz="0" w:space="0" w:color="auto"/>
            <w:right w:val="none" w:sz="0" w:space="0" w:color="auto"/>
          </w:divBdr>
          <w:divsChild>
            <w:div w:id="1894074884">
              <w:marLeft w:val="0"/>
              <w:marRight w:val="0"/>
              <w:marTop w:val="0"/>
              <w:marBottom w:val="0"/>
              <w:divBdr>
                <w:top w:val="none" w:sz="0" w:space="0" w:color="auto"/>
                <w:left w:val="none" w:sz="0" w:space="0" w:color="auto"/>
                <w:bottom w:val="none" w:sz="0" w:space="0" w:color="auto"/>
                <w:right w:val="none" w:sz="0" w:space="0" w:color="auto"/>
              </w:divBdr>
              <w:divsChild>
                <w:div w:id="1507359352">
                  <w:marLeft w:val="0"/>
                  <w:marRight w:val="0"/>
                  <w:marTop w:val="0"/>
                  <w:marBottom w:val="0"/>
                  <w:divBdr>
                    <w:top w:val="none" w:sz="0" w:space="0" w:color="auto"/>
                    <w:left w:val="none" w:sz="0" w:space="0" w:color="auto"/>
                    <w:bottom w:val="none" w:sz="0" w:space="0" w:color="auto"/>
                    <w:right w:val="none" w:sz="0" w:space="0" w:color="auto"/>
                  </w:divBdr>
                  <w:divsChild>
                    <w:div w:id="309485660">
                      <w:marLeft w:val="0"/>
                      <w:marRight w:val="-5727"/>
                      <w:marTop w:val="0"/>
                      <w:marBottom w:val="0"/>
                      <w:divBdr>
                        <w:top w:val="none" w:sz="0" w:space="0" w:color="auto"/>
                        <w:left w:val="none" w:sz="0" w:space="0" w:color="auto"/>
                        <w:bottom w:val="none" w:sz="0" w:space="0" w:color="auto"/>
                        <w:right w:val="none" w:sz="0" w:space="0" w:color="auto"/>
                      </w:divBdr>
                      <w:divsChild>
                        <w:div w:id="16832414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77264936">
      <w:bodyDiv w:val="1"/>
      <w:marLeft w:val="0"/>
      <w:marRight w:val="0"/>
      <w:marTop w:val="0"/>
      <w:marBottom w:val="0"/>
      <w:divBdr>
        <w:top w:val="none" w:sz="0" w:space="0" w:color="auto"/>
        <w:left w:val="none" w:sz="0" w:space="0" w:color="auto"/>
        <w:bottom w:val="none" w:sz="0" w:space="0" w:color="auto"/>
        <w:right w:val="none" w:sz="0" w:space="0" w:color="auto"/>
      </w:divBdr>
    </w:div>
    <w:div w:id="630213476">
      <w:bodyDiv w:val="1"/>
      <w:marLeft w:val="0"/>
      <w:marRight w:val="0"/>
      <w:marTop w:val="0"/>
      <w:marBottom w:val="0"/>
      <w:divBdr>
        <w:top w:val="none" w:sz="0" w:space="0" w:color="auto"/>
        <w:left w:val="none" w:sz="0" w:space="0" w:color="auto"/>
        <w:bottom w:val="none" w:sz="0" w:space="0" w:color="auto"/>
        <w:right w:val="none" w:sz="0" w:space="0" w:color="auto"/>
      </w:divBdr>
    </w:div>
    <w:div w:id="695158737">
      <w:bodyDiv w:val="1"/>
      <w:marLeft w:val="0"/>
      <w:marRight w:val="0"/>
      <w:marTop w:val="0"/>
      <w:marBottom w:val="0"/>
      <w:divBdr>
        <w:top w:val="none" w:sz="0" w:space="0" w:color="auto"/>
        <w:left w:val="none" w:sz="0" w:space="0" w:color="auto"/>
        <w:bottom w:val="none" w:sz="0" w:space="0" w:color="auto"/>
        <w:right w:val="none" w:sz="0" w:space="0" w:color="auto"/>
      </w:divBdr>
    </w:div>
    <w:div w:id="762727788">
      <w:bodyDiv w:val="1"/>
      <w:marLeft w:val="0"/>
      <w:marRight w:val="0"/>
      <w:marTop w:val="0"/>
      <w:marBottom w:val="0"/>
      <w:divBdr>
        <w:top w:val="none" w:sz="0" w:space="0" w:color="auto"/>
        <w:left w:val="none" w:sz="0" w:space="0" w:color="auto"/>
        <w:bottom w:val="none" w:sz="0" w:space="0" w:color="auto"/>
        <w:right w:val="none" w:sz="0" w:space="0" w:color="auto"/>
      </w:divBdr>
    </w:div>
    <w:div w:id="774324985">
      <w:bodyDiv w:val="1"/>
      <w:marLeft w:val="0"/>
      <w:marRight w:val="0"/>
      <w:marTop w:val="0"/>
      <w:marBottom w:val="0"/>
      <w:divBdr>
        <w:top w:val="none" w:sz="0" w:space="0" w:color="auto"/>
        <w:left w:val="none" w:sz="0" w:space="0" w:color="auto"/>
        <w:bottom w:val="none" w:sz="0" w:space="0" w:color="auto"/>
        <w:right w:val="none" w:sz="0" w:space="0" w:color="auto"/>
      </w:divBdr>
    </w:div>
    <w:div w:id="792017684">
      <w:bodyDiv w:val="1"/>
      <w:marLeft w:val="0"/>
      <w:marRight w:val="0"/>
      <w:marTop w:val="0"/>
      <w:marBottom w:val="0"/>
      <w:divBdr>
        <w:top w:val="none" w:sz="0" w:space="0" w:color="auto"/>
        <w:left w:val="none" w:sz="0" w:space="0" w:color="auto"/>
        <w:bottom w:val="none" w:sz="0" w:space="0" w:color="auto"/>
        <w:right w:val="none" w:sz="0" w:space="0" w:color="auto"/>
      </w:divBdr>
    </w:div>
    <w:div w:id="914045256">
      <w:bodyDiv w:val="1"/>
      <w:marLeft w:val="0"/>
      <w:marRight w:val="0"/>
      <w:marTop w:val="0"/>
      <w:marBottom w:val="0"/>
      <w:divBdr>
        <w:top w:val="none" w:sz="0" w:space="0" w:color="auto"/>
        <w:left w:val="none" w:sz="0" w:space="0" w:color="auto"/>
        <w:bottom w:val="none" w:sz="0" w:space="0" w:color="auto"/>
        <w:right w:val="none" w:sz="0" w:space="0" w:color="auto"/>
      </w:divBdr>
    </w:div>
    <w:div w:id="963466555">
      <w:bodyDiv w:val="1"/>
      <w:marLeft w:val="0"/>
      <w:marRight w:val="0"/>
      <w:marTop w:val="0"/>
      <w:marBottom w:val="0"/>
      <w:divBdr>
        <w:top w:val="none" w:sz="0" w:space="0" w:color="auto"/>
        <w:left w:val="none" w:sz="0" w:space="0" w:color="auto"/>
        <w:bottom w:val="none" w:sz="0" w:space="0" w:color="auto"/>
        <w:right w:val="none" w:sz="0" w:space="0" w:color="auto"/>
      </w:divBdr>
    </w:div>
    <w:div w:id="1168788098">
      <w:bodyDiv w:val="1"/>
      <w:marLeft w:val="0"/>
      <w:marRight w:val="0"/>
      <w:marTop w:val="0"/>
      <w:marBottom w:val="0"/>
      <w:divBdr>
        <w:top w:val="none" w:sz="0" w:space="0" w:color="auto"/>
        <w:left w:val="none" w:sz="0" w:space="0" w:color="auto"/>
        <w:bottom w:val="none" w:sz="0" w:space="0" w:color="auto"/>
        <w:right w:val="none" w:sz="0" w:space="0" w:color="auto"/>
      </w:divBdr>
    </w:div>
    <w:div w:id="1204823861">
      <w:bodyDiv w:val="1"/>
      <w:marLeft w:val="0"/>
      <w:marRight w:val="0"/>
      <w:marTop w:val="0"/>
      <w:marBottom w:val="0"/>
      <w:divBdr>
        <w:top w:val="none" w:sz="0" w:space="0" w:color="auto"/>
        <w:left w:val="none" w:sz="0" w:space="0" w:color="auto"/>
        <w:bottom w:val="none" w:sz="0" w:space="0" w:color="auto"/>
        <w:right w:val="none" w:sz="0" w:space="0" w:color="auto"/>
      </w:divBdr>
    </w:div>
    <w:div w:id="1319191193">
      <w:bodyDiv w:val="1"/>
      <w:marLeft w:val="0"/>
      <w:marRight w:val="0"/>
      <w:marTop w:val="0"/>
      <w:marBottom w:val="0"/>
      <w:divBdr>
        <w:top w:val="none" w:sz="0" w:space="0" w:color="auto"/>
        <w:left w:val="none" w:sz="0" w:space="0" w:color="auto"/>
        <w:bottom w:val="none" w:sz="0" w:space="0" w:color="auto"/>
        <w:right w:val="none" w:sz="0" w:space="0" w:color="auto"/>
      </w:divBdr>
    </w:div>
    <w:div w:id="1342701760">
      <w:bodyDiv w:val="1"/>
      <w:marLeft w:val="0"/>
      <w:marRight w:val="0"/>
      <w:marTop w:val="0"/>
      <w:marBottom w:val="0"/>
      <w:divBdr>
        <w:top w:val="none" w:sz="0" w:space="0" w:color="auto"/>
        <w:left w:val="none" w:sz="0" w:space="0" w:color="auto"/>
        <w:bottom w:val="none" w:sz="0" w:space="0" w:color="auto"/>
        <w:right w:val="none" w:sz="0" w:space="0" w:color="auto"/>
      </w:divBdr>
      <w:divsChild>
        <w:div w:id="1327973253">
          <w:marLeft w:val="0"/>
          <w:marRight w:val="0"/>
          <w:marTop w:val="0"/>
          <w:marBottom w:val="0"/>
          <w:divBdr>
            <w:top w:val="none" w:sz="0" w:space="0" w:color="auto"/>
            <w:left w:val="none" w:sz="0" w:space="0" w:color="auto"/>
            <w:bottom w:val="none" w:sz="0" w:space="0" w:color="auto"/>
            <w:right w:val="none" w:sz="0" w:space="0" w:color="auto"/>
          </w:divBdr>
          <w:divsChild>
            <w:div w:id="2016377490">
              <w:marLeft w:val="0"/>
              <w:marRight w:val="0"/>
              <w:marTop w:val="0"/>
              <w:marBottom w:val="0"/>
              <w:divBdr>
                <w:top w:val="none" w:sz="0" w:space="0" w:color="auto"/>
                <w:left w:val="none" w:sz="0" w:space="0" w:color="auto"/>
                <w:bottom w:val="none" w:sz="0" w:space="0" w:color="auto"/>
                <w:right w:val="none" w:sz="0" w:space="0" w:color="auto"/>
              </w:divBdr>
              <w:divsChild>
                <w:div w:id="1677876023">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92940034">
                          <w:marLeft w:val="0"/>
                          <w:marRight w:val="0"/>
                          <w:marTop w:val="0"/>
                          <w:marBottom w:val="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sChild>
                                <w:div w:id="321128741">
                                  <w:marLeft w:val="0"/>
                                  <w:marRight w:val="0"/>
                                  <w:marTop w:val="0"/>
                                  <w:marBottom w:val="0"/>
                                  <w:divBdr>
                                    <w:top w:val="none" w:sz="0" w:space="0" w:color="auto"/>
                                    <w:left w:val="none" w:sz="0" w:space="0" w:color="auto"/>
                                    <w:bottom w:val="none" w:sz="0" w:space="0" w:color="auto"/>
                                    <w:right w:val="none" w:sz="0" w:space="0" w:color="auto"/>
                                  </w:divBdr>
                                  <w:divsChild>
                                    <w:div w:id="573009438">
                                      <w:marLeft w:val="0"/>
                                      <w:marRight w:val="0"/>
                                      <w:marTop w:val="0"/>
                                      <w:marBottom w:val="0"/>
                                      <w:divBdr>
                                        <w:top w:val="none" w:sz="0" w:space="0" w:color="auto"/>
                                        <w:left w:val="none" w:sz="0" w:space="0" w:color="auto"/>
                                        <w:bottom w:val="none" w:sz="0" w:space="0" w:color="auto"/>
                                        <w:right w:val="none" w:sz="0" w:space="0" w:color="auto"/>
                                      </w:divBdr>
                                      <w:divsChild>
                                        <w:div w:id="786503652">
                                          <w:marLeft w:val="0"/>
                                          <w:marRight w:val="0"/>
                                          <w:marTop w:val="0"/>
                                          <w:marBottom w:val="0"/>
                                          <w:divBdr>
                                            <w:top w:val="none" w:sz="0" w:space="0" w:color="auto"/>
                                            <w:left w:val="none" w:sz="0" w:space="0" w:color="auto"/>
                                            <w:bottom w:val="none" w:sz="0" w:space="0" w:color="auto"/>
                                            <w:right w:val="none" w:sz="0" w:space="0" w:color="auto"/>
                                          </w:divBdr>
                                          <w:divsChild>
                                            <w:div w:id="1550073471">
                                              <w:marLeft w:val="0"/>
                                              <w:marRight w:val="0"/>
                                              <w:marTop w:val="0"/>
                                              <w:marBottom w:val="0"/>
                                              <w:divBdr>
                                                <w:top w:val="none" w:sz="0" w:space="0" w:color="auto"/>
                                                <w:left w:val="none" w:sz="0" w:space="0" w:color="auto"/>
                                                <w:bottom w:val="none" w:sz="0" w:space="0" w:color="auto"/>
                                                <w:right w:val="none" w:sz="0" w:space="0" w:color="auto"/>
                                              </w:divBdr>
                                              <w:divsChild>
                                                <w:div w:id="609168199">
                                                  <w:marLeft w:val="0"/>
                                                  <w:marRight w:val="0"/>
                                                  <w:marTop w:val="0"/>
                                                  <w:marBottom w:val="0"/>
                                                  <w:divBdr>
                                                    <w:top w:val="none" w:sz="0" w:space="0" w:color="auto"/>
                                                    <w:left w:val="none" w:sz="0" w:space="0" w:color="auto"/>
                                                    <w:bottom w:val="none" w:sz="0" w:space="0" w:color="auto"/>
                                                    <w:right w:val="none" w:sz="0" w:space="0" w:color="auto"/>
                                                  </w:divBdr>
                                                  <w:divsChild>
                                                    <w:div w:id="1197423314">
                                                      <w:marLeft w:val="0"/>
                                                      <w:marRight w:val="0"/>
                                                      <w:marTop w:val="0"/>
                                                      <w:marBottom w:val="0"/>
                                                      <w:divBdr>
                                                        <w:top w:val="none" w:sz="0" w:space="0" w:color="auto"/>
                                                        <w:left w:val="none" w:sz="0" w:space="0" w:color="auto"/>
                                                        <w:bottom w:val="none" w:sz="0" w:space="0" w:color="auto"/>
                                                        <w:right w:val="none" w:sz="0" w:space="0" w:color="auto"/>
                                                      </w:divBdr>
                                                      <w:divsChild>
                                                        <w:div w:id="937328010">
                                                          <w:marLeft w:val="0"/>
                                                          <w:marRight w:val="0"/>
                                                          <w:marTop w:val="0"/>
                                                          <w:marBottom w:val="0"/>
                                                          <w:divBdr>
                                                            <w:top w:val="none" w:sz="0" w:space="0" w:color="auto"/>
                                                            <w:left w:val="none" w:sz="0" w:space="0" w:color="auto"/>
                                                            <w:bottom w:val="none" w:sz="0" w:space="0" w:color="auto"/>
                                                            <w:right w:val="none" w:sz="0" w:space="0" w:color="auto"/>
                                                          </w:divBdr>
                                                          <w:divsChild>
                                                            <w:div w:id="2060518555">
                                                              <w:marLeft w:val="0"/>
                                                              <w:marRight w:val="0"/>
                                                              <w:marTop w:val="0"/>
                                                              <w:marBottom w:val="0"/>
                                                              <w:divBdr>
                                                                <w:top w:val="none" w:sz="0" w:space="0" w:color="auto"/>
                                                                <w:left w:val="none" w:sz="0" w:space="0" w:color="auto"/>
                                                                <w:bottom w:val="none" w:sz="0" w:space="0" w:color="auto"/>
                                                                <w:right w:val="none" w:sz="0" w:space="0" w:color="auto"/>
                                                              </w:divBdr>
                                                              <w:divsChild>
                                                                <w:div w:id="1284650504">
                                                                  <w:marLeft w:val="0"/>
                                                                  <w:marRight w:val="0"/>
                                                                  <w:marTop w:val="0"/>
                                                                  <w:marBottom w:val="0"/>
                                                                  <w:divBdr>
                                                                    <w:top w:val="none" w:sz="0" w:space="0" w:color="auto"/>
                                                                    <w:left w:val="none" w:sz="0" w:space="0" w:color="auto"/>
                                                                    <w:bottom w:val="none" w:sz="0" w:space="0" w:color="auto"/>
                                                                    <w:right w:val="none" w:sz="0" w:space="0" w:color="auto"/>
                                                                  </w:divBdr>
                                                                  <w:divsChild>
                                                                    <w:div w:id="948001136">
                                                                      <w:marLeft w:val="0"/>
                                                                      <w:marRight w:val="0"/>
                                                                      <w:marTop w:val="0"/>
                                                                      <w:marBottom w:val="0"/>
                                                                      <w:divBdr>
                                                                        <w:top w:val="none" w:sz="0" w:space="0" w:color="auto"/>
                                                                        <w:left w:val="none" w:sz="0" w:space="0" w:color="auto"/>
                                                                        <w:bottom w:val="none" w:sz="0" w:space="0" w:color="auto"/>
                                                                        <w:right w:val="none" w:sz="0" w:space="0" w:color="auto"/>
                                                                      </w:divBdr>
                                                                      <w:divsChild>
                                                                        <w:div w:id="1817183163">
                                                                          <w:marLeft w:val="0"/>
                                                                          <w:marRight w:val="0"/>
                                                                          <w:marTop w:val="0"/>
                                                                          <w:marBottom w:val="0"/>
                                                                          <w:divBdr>
                                                                            <w:top w:val="single" w:sz="12" w:space="2" w:color="808080"/>
                                                                            <w:left w:val="single" w:sz="12" w:space="2" w:color="808080"/>
                                                                            <w:bottom w:val="single" w:sz="12" w:space="2" w:color="808080"/>
                                                                            <w:right w:val="single" w:sz="12" w:space="2"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7843">
      <w:bodyDiv w:val="1"/>
      <w:marLeft w:val="0"/>
      <w:marRight w:val="0"/>
      <w:marTop w:val="0"/>
      <w:marBottom w:val="0"/>
      <w:divBdr>
        <w:top w:val="none" w:sz="0" w:space="0" w:color="auto"/>
        <w:left w:val="none" w:sz="0" w:space="0" w:color="auto"/>
        <w:bottom w:val="none" w:sz="0" w:space="0" w:color="auto"/>
        <w:right w:val="none" w:sz="0" w:space="0" w:color="auto"/>
      </w:divBdr>
    </w:div>
    <w:div w:id="1420449649">
      <w:bodyDiv w:val="1"/>
      <w:marLeft w:val="0"/>
      <w:marRight w:val="0"/>
      <w:marTop w:val="0"/>
      <w:marBottom w:val="0"/>
      <w:divBdr>
        <w:top w:val="none" w:sz="0" w:space="0" w:color="auto"/>
        <w:left w:val="none" w:sz="0" w:space="0" w:color="auto"/>
        <w:bottom w:val="none" w:sz="0" w:space="0" w:color="auto"/>
        <w:right w:val="none" w:sz="0" w:space="0" w:color="auto"/>
      </w:divBdr>
    </w:div>
    <w:div w:id="1473281429">
      <w:bodyDiv w:val="1"/>
      <w:marLeft w:val="0"/>
      <w:marRight w:val="0"/>
      <w:marTop w:val="0"/>
      <w:marBottom w:val="0"/>
      <w:divBdr>
        <w:top w:val="none" w:sz="0" w:space="0" w:color="auto"/>
        <w:left w:val="none" w:sz="0" w:space="0" w:color="auto"/>
        <w:bottom w:val="none" w:sz="0" w:space="0" w:color="auto"/>
        <w:right w:val="none" w:sz="0" w:space="0" w:color="auto"/>
      </w:divBdr>
    </w:div>
    <w:div w:id="1506361433">
      <w:bodyDiv w:val="1"/>
      <w:marLeft w:val="0"/>
      <w:marRight w:val="0"/>
      <w:marTop w:val="0"/>
      <w:marBottom w:val="0"/>
      <w:divBdr>
        <w:top w:val="none" w:sz="0" w:space="0" w:color="auto"/>
        <w:left w:val="none" w:sz="0" w:space="0" w:color="auto"/>
        <w:bottom w:val="none" w:sz="0" w:space="0" w:color="auto"/>
        <w:right w:val="none" w:sz="0" w:space="0" w:color="auto"/>
      </w:divBdr>
    </w:div>
    <w:div w:id="1560509998">
      <w:bodyDiv w:val="1"/>
      <w:marLeft w:val="0"/>
      <w:marRight w:val="0"/>
      <w:marTop w:val="0"/>
      <w:marBottom w:val="0"/>
      <w:divBdr>
        <w:top w:val="none" w:sz="0" w:space="0" w:color="auto"/>
        <w:left w:val="none" w:sz="0" w:space="0" w:color="auto"/>
        <w:bottom w:val="none" w:sz="0" w:space="0" w:color="auto"/>
        <w:right w:val="none" w:sz="0" w:space="0" w:color="auto"/>
      </w:divBdr>
    </w:div>
    <w:div w:id="1587806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2227603">
          <w:marLeft w:val="0"/>
          <w:marRight w:val="0"/>
          <w:marTop w:val="0"/>
          <w:marBottom w:val="180"/>
          <w:divBdr>
            <w:top w:val="none" w:sz="0" w:space="0" w:color="auto"/>
            <w:left w:val="none" w:sz="0" w:space="0" w:color="auto"/>
            <w:bottom w:val="none" w:sz="0" w:space="0" w:color="auto"/>
            <w:right w:val="none" w:sz="0" w:space="0" w:color="auto"/>
          </w:divBdr>
          <w:divsChild>
            <w:div w:id="1876236899">
              <w:marLeft w:val="0"/>
              <w:marRight w:val="0"/>
              <w:marTop w:val="0"/>
              <w:marBottom w:val="0"/>
              <w:divBdr>
                <w:top w:val="none" w:sz="0" w:space="0" w:color="auto"/>
                <w:left w:val="none" w:sz="0" w:space="0" w:color="auto"/>
                <w:bottom w:val="none" w:sz="0" w:space="0" w:color="auto"/>
                <w:right w:val="none" w:sz="0" w:space="0" w:color="auto"/>
              </w:divBdr>
              <w:divsChild>
                <w:div w:id="1547569716">
                  <w:marLeft w:val="0"/>
                  <w:marRight w:val="0"/>
                  <w:marTop w:val="0"/>
                  <w:marBottom w:val="0"/>
                  <w:divBdr>
                    <w:top w:val="none" w:sz="0" w:space="0" w:color="auto"/>
                    <w:left w:val="none" w:sz="0" w:space="0" w:color="auto"/>
                    <w:bottom w:val="none" w:sz="0" w:space="0" w:color="auto"/>
                    <w:right w:val="none" w:sz="0" w:space="0" w:color="auto"/>
                  </w:divBdr>
                  <w:divsChild>
                    <w:div w:id="467286292">
                      <w:marLeft w:val="0"/>
                      <w:marRight w:val="-5727"/>
                      <w:marTop w:val="0"/>
                      <w:marBottom w:val="0"/>
                      <w:divBdr>
                        <w:top w:val="none" w:sz="0" w:space="0" w:color="auto"/>
                        <w:left w:val="none" w:sz="0" w:space="0" w:color="auto"/>
                        <w:bottom w:val="none" w:sz="0" w:space="0" w:color="auto"/>
                        <w:right w:val="none" w:sz="0" w:space="0" w:color="auto"/>
                      </w:divBdr>
                      <w:divsChild>
                        <w:div w:id="909730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4707607">
      <w:bodyDiv w:val="1"/>
      <w:marLeft w:val="0"/>
      <w:marRight w:val="0"/>
      <w:marTop w:val="0"/>
      <w:marBottom w:val="0"/>
      <w:divBdr>
        <w:top w:val="none" w:sz="0" w:space="0" w:color="auto"/>
        <w:left w:val="none" w:sz="0" w:space="0" w:color="auto"/>
        <w:bottom w:val="none" w:sz="0" w:space="0" w:color="auto"/>
        <w:right w:val="none" w:sz="0" w:space="0" w:color="auto"/>
      </w:divBdr>
    </w:div>
    <w:div w:id="1690836744">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
    <w:div w:id="1702390359">
      <w:bodyDiv w:val="1"/>
      <w:marLeft w:val="0"/>
      <w:marRight w:val="0"/>
      <w:marTop w:val="0"/>
      <w:marBottom w:val="0"/>
      <w:divBdr>
        <w:top w:val="none" w:sz="0" w:space="0" w:color="auto"/>
        <w:left w:val="none" w:sz="0" w:space="0" w:color="auto"/>
        <w:bottom w:val="none" w:sz="0" w:space="0" w:color="auto"/>
        <w:right w:val="none" w:sz="0" w:space="0" w:color="auto"/>
      </w:divBdr>
    </w:div>
    <w:div w:id="1704985236">
      <w:bodyDiv w:val="1"/>
      <w:marLeft w:val="0"/>
      <w:marRight w:val="0"/>
      <w:marTop w:val="0"/>
      <w:marBottom w:val="0"/>
      <w:divBdr>
        <w:top w:val="none" w:sz="0" w:space="0" w:color="auto"/>
        <w:left w:val="none" w:sz="0" w:space="0" w:color="auto"/>
        <w:bottom w:val="none" w:sz="0" w:space="0" w:color="auto"/>
        <w:right w:val="none" w:sz="0" w:space="0" w:color="auto"/>
      </w:divBdr>
      <w:divsChild>
        <w:div w:id="993290350">
          <w:marLeft w:val="0"/>
          <w:marRight w:val="0"/>
          <w:marTop w:val="0"/>
          <w:marBottom w:val="0"/>
          <w:divBdr>
            <w:top w:val="none" w:sz="0" w:space="0" w:color="auto"/>
            <w:left w:val="none" w:sz="0" w:space="0" w:color="auto"/>
            <w:bottom w:val="none" w:sz="0" w:space="0" w:color="auto"/>
            <w:right w:val="none" w:sz="0" w:space="0" w:color="auto"/>
          </w:divBdr>
          <w:divsChild>
            <w:div w:id="1500465339">
              <w:marLeft w:val="0"/>
              <w:marRight w:val="0"/>
              <w:marTop w:val="0"/>
              <w:marBottom w:val="0"/>
              <w:divBdr>
                <w:top w:val="none" w:sz="0" w:space="0" w:color="auto"/>
                <w:left w:val="none" w:sz="0" w:space="0" w:color="auto"/>
                <w:bottom w:val="none" w:sz="0" w:space="0" w:color="auto"/>
                <w:right w:val="none" w:sz="0" w:space="0" w:color="auto"/>
              </w:divBdr>
              <w:divsChild>
                <w:div w:id="133833452">
                  <w:marLeft w:val="0"/>
                  <w:marRight w:val="0"/>
                  <w:marTop w:val="0"/>
                  <w:marBottom w:val="0"/>
                  <w:divBdr>
                    <w:top w:val="none" w:sz="0" w:space="0" w:color="auto"/>
                    <w:left w:val="none" w:sz="0" w:space="0" w:color="auto"/>
                    <w:bottom w:val="none" w:sz="0" w:space="0" w:color="auto"/>
                    <w:right w:val="none" w:sz="0" w:space="0" w:color="auto"/>
                  </w:divBdr>
                  <w:divsChild>
                    <w:div w:id="1279991076">
                      <w:marLeft w:val="0"/>
                      <w:marRight w:val="0"/>
                      <w:marTop w:val="0"/>
                      <w:marBottom w:val="0"/>
                      <w:divBdr>
                        <w:top w:val="none" w:sz="0" w:space="0" w:color="auto"/>
                        <w:left w:val="none" w:sz="0" w:space="0" w:color="auto"/>
                        <w:bottom w:val="none" w:sz="0" w:space="0" w:color="auto"/>
                        <w:right w:val="none" w:sz="0" w:space="0" w:color="auto"/>
                      </w:divBdr>
                      <w:divsChild>
                        <w:div w:id="1436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1985">
                  <w:marLeft w:val="0"/>
                  <w:marRight w:val="0"/>
                  <w:marTop w:val="0"/>
                  <w:marBottom w:val="0"/>
                  <w:divBdr>
                    <w:top w:val="none" w:sz="0" w:space="0" w:color="auto"/>
                    <w:left w:val="none" w:sz="0" w:space="0" w:color="auto"/>
                    <w:bottom w:val="none" w:sz="0" w:space="0" w:color="auto"/>
                    <w:right w:val="none" w:sz="0" w:space="0" w:color="auto"/>
                  </w:divBdr>
                  <w:divsChild>
                    <w:div w:id="113524116">
                      <w:marLeft w:val="0"/>
                      <w:marRight w:val="0"/>
                      <w:marTop w:val="0"/>
                      <w:marBottom w:val="0"/>
                      <w:divBdr>
                        <w:top w:val="none" w:sz="0" w:space="0" w:color="auto"/>
                        <w:left w:val="none" w:sz="0" w:space="0" w:color="auto"/>
                        <w:bottom w:val="none" w:sz="0" w:space="0" w:color="auto"/>
                        <w:right w:val="none" w:sz="0" w:space="0" w:color="auto"/>
                      </w:divBdr>
                      <w:divsChild>
                        <w:div w:id="11535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35119">
      <w:bodyDiv w:val="1"/>
      <w:marLeft w:val="0"/>
      <w:marRight w:val="0"/>
      <w:marTop w:val="0"/>
      <w:marBottom w:val="0"/>
      <w:divBdr>
        <w:top w:val="none" w:sz="0" w:space="0" w:color="auto"/>
        <w:left w:val="none" w:sz="0" w:space="0" w:color="auto"/>
        <w:bottom w:val="none" w:sz="0" w:space="0" w:color="auto"/>
        <w:right w:val="none" w:sz="0" w:space="0" w:color="auto"/>
      </w:divBdr>
    </w:div>
    <w:div w:id="1920870135">
      <w:bodyDiv w:val="1"/>
      <w:marLeft w:val="0"/>
      <w:marRight w:val="0"/>
      <w:marTop w:val="0"/>
      <w:marBottom w:val="0"/>
      <w:divBdr>
        <w:top w:val="none" w:sz="0" w:space="0" w:color="auto"/>
        <w:left w:val="none" w:sz="0" w:space="0" w:color="auto"/>
        <w:bottom w:val="none" w:sz="0" w:space="0" w:color="auto"/>
        <w:right w:val="none" w:sz="0" w:space="0" w:color="auto"/>
      </w:divBdr>
    </w:div>
    <w:div w:id="1953854725">
      <w:bodyDiv w:val="1"/>
      <w:marLeft w:val="0"/>
      <w:marRight w:val="0"/>
      <w:marTop w:val="0"/>
      <w:marBottom w:val="0"/>
      <w:divBdr>
        <w:top w:val="none" w:sz="0" w:space="0" w:color="auto"/>
        <w:left w:val="none" w:sz="0" w:space="0" w:color="auto"/>
        <w:bottom w:val="none" w:sz="0" w:space="0" w:color="auto"/>
        <w:right w:val="none" w:sz="0" w:space="0" w:color="auto"/>
      </w:divBdr>
    </w:div>
    <w:div w:id="1984626708">
      <w:bodyDiv w:val="1"/>
      <w:marLeft w:val="0"/>
      <w:marRight w:val="0"/>
      <w:marTop w:val="0"/>
      <w:marBottom w:val="0"/>
      <w:divBdr>
        <w:top w:val="none" w:sz="0" w:space="0" w:color="auto"/>
        <w:left w:val="none" w:sz="0" w:space="0" w:color="auto"/>
        <w:bottom w:val="none" w:sz="0" w:space="0" w:color="auto"/>
        <w:right w:val="none" w:sz="0" w:space="0" w:color="auto"/>
      </w:divBdr>
    </w:div>
    <w:div w:id="1991785901">
      <w:bodyDiv w:val="1"/>
      <w:marLeft w:val="0"/>
      <w:marRight w:val="0"/>
      <w:marTop w:val="0"/>
      <w:marBottom w:val="0"/>
      <w:divBdr>
        <w:top w:val="none" w:sz="0" w:space="0" w:color="auto"/>
        <w:left w:val="none" w:sz="0" w:space="0" w:color="auto"/>
        <w:bottom w:val="none" w:sz="0" w:space="0" w:color="auto"/>
        <w:right w:val="none" w:sz="0" w:space="0" w:color="auto"/>
      </w:divBdr>
    </w:div>
    <w:div w:id="2020812575">
      <w:bodyDiv w:val="1"/>
      <w:marLeft w:val="0"/>
      <w:marRight w:val="0"/>
      <w:marTop w:val="0"/>
      <w:marBottom w:val="0"/>
      <w:divBdr>
        <w:top w:val="none" w:sz="0" w:space="0" w:color="auto"/>
        <w:left w:val="none" w:sz="0" w:space="0" w:color="auto"/>
        <w:bottom w:val="none" w:sz="0" w:space="0" w:color="auto"/>
        <w:right w:val="none" w:sz="0" w:space="0" w:color="auto"/>
      </w:divBdr>
    </w:div>
    <w:div w:id="2107916598">
      <w:bodyDiv w:val="1"/>
      <w:marLeft w:val="0"/>
      <w:marRight w:val="0"/>
      <w:marTop w:val="0"/>
      <w:marBottom w:val="0"/>
      <w:divBdr>
        <w:top w:val="none" w:sz="0" w:space="0" w:color="auto"/>
        <w:left w:val="none" w:sz="0" w:space="0" w:color="auto"/>
        <w:bottom w:val="none" w:sz="0" w:space="0" w:color="auto"/>
        <w:right w:val="none" w:sz="0" w:space="0" w:color="auto"/>
      </w:divBdr>
    </w:div>
    <w:div w:id="2118476012">
      <w:bodyDiv w:val="1"/>
      <w:marLeft w:val="0"/>
      <w:marRight w:val="0"/>
      <w:marTop w:val="0"/>
      <w:marBottom w:val="0"/>
      <w:divBdr>
        <w:top w:val="none" w:sz="0" w:space="0" w:color="auto"/>
        <w:left w:val="none" w:sz="0" w:space="0" w:color="auto"/>
        <w:bottom w:val="none" w:sz="0" w:space="0" w:color="auto"/>
        <w:right w:val="none" w:sz="0" w:space="0" w:color="auto"/>
      </w:divBdr>
      <w:divsChild>
        <w:div w:id="146289981">
          <w:marLeft w:val="0"/>
          <w:marRight w:val="0"/>
          <w:marTop w:val="0"/>
          <w:marBottom w:val="0"/>
          <w:divBdr>
            <w:top w:val="none" w:sz="0" w:space="0" w:color="auto"/>
            <w:left w:val="none" w:sz="0" w:space="0" w:color="auto"/>
            <w:bottom w:val="none" w:sz="0" w:space="0" w:color="auto"/>
            <w:right w:val="none" w:sz="0" w:space="0" w:color="auto"/>
          </w:divBdr>
          <w:divsChild>
            <w:div w:id="11683302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E21A-D55F-448A-B370-2E31D89C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Leadership Skills Development</dc:subject>
  <dc:creator>Justin Seabolt</dc:creator>
  <cp:keywords/>
  <dc:description/>
  <cp:lastModifiedBy>Justin Seabolt</cp:lastModifiedBy>
  <cp:revision>7</cp:revision>
  <cp:lastPrinted>2014-01-31T13:51:00Z</cp:lastPrinted>
  <dcterms:created xsi:type="dcterms:W3CDTF">2014-07-16T20:09:00Z</dcterms:created>
  <dcterms:modified xsi:type="dcterms:W3CDTF">2014-08-15T13:35:00Z</dcterms:modified>
</cp:coreProperties>
</file>