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Rounded MT Bold" w:eastAsiaTheme="minorEastAsia" w:hAnsi="Arial Rounded MT Bold"/>
          <w:color w:val="FFFFFF" w:themeColor="background1"/>
          <w:sz w:val="72"/>
          <w:szCs w:val="72"/>
        </w:rPr>
        <w:id w:val="861247942"/>
        <w:docPartObj>
          <w:docPartGallery w:val="Cover Pages"/>
          <w:docPartUnique/>
        </w:docPartObj>
      </w:sdtPr>
      <w:sdtEndPr>
        <w:rPr>
          <w:rFonts w:asciiTheme="minorHAnsi" w:eastAsiaTheme="minorHAnsi" w:hAnsiTheme="minorHAnsi"/>
          <w:color w:val="000000" w:themeColor="text1"/>
          <w:sz w:val="22"/>
          <w:szCs w:val="22"/>
        </w:rPr>
      </w:sdtEndPr>
      <w:sdtContent>
        <w:p w:rsidR="00250662" w:rsidRPr="008250AE" w:rsidRDefault="00250662">
          <w:pPr>
            <w:rPr>
              <w:rFonts w:ascii="Arial Rounded MT Bold" w:eastAsiaTheme="minorEastAsia" w:hAnsi="Arial Rounded MT Bold"/>
              <w:color w:val="FFFFFF" w:themeColor="background1"/>
              <w:sz w:val="72"/>
              <w:szCs w:val="72"/>
            </w:rPr>
          </w:pPr>
          <w:r w:rsidRPr="008250AE">
            <w:rPr>
              <w:rFonts w:ascii="Arial Rounded MT Bold" w:eastAsiaTheme="minorEastAsia" w:hAnsi="Arial Rounded MT Bold"/>
              <w:noProof/>
              <w:color w:val="FFFFFF" w:themeColor="background1"/>
              <w:sz w:val="72"/>
              <w:szCs w:val="72"/>
            </w:rPr>
            <mc:AlternateContent>
              <mc:Choice Requires="wpg">
                <w:drawing>
                  <wp:anchor distT="0" distB="0" distL="114300" distR="114300" simplePos="0" relativeHeight="251720704" behindDoc="0" locked="0" layoutInCell="1" allowOverlap="1" wp14:anchorId="732B1316" wp14:editId="56881BE4">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5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2018757132"/>
                                    <w:showingPlcHdr/>
                                    <w:dataBinding w:prefixMappings="xmlns:ns0='http://schemas.microsoft.com/office/2006/coverPageProps'" w:xpath="/ns0:CoverPageProperties[1]/ns0:PublishDate[1]" w:storeItemID="{55AF091B-3C7A-41E3-B477-F2FDAA23CFDA}"/>
                                    <w:date w:fullDate="2013-11-18T00:00:00Z">
                                      <w:dateFormat w:val="yyyy"/>
                                      <w:lid w:val="en-US"/>
                                      <w:storeMappedDataAs w:val="dateTime"/>
                                      <w:calendar w:val="gregorian"/>
                                    </w:date>
                                  </w:sdtPr>
                                  <w:sdtContent>
                                    <w:p w:rsidR="0093294C" w:rsidRDefault="0093294C">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FFFFFF" w:themeColor="background1"/>
                                      <w:sz w:val="32"/>
                                      <w:szCs w:val="32"/>
                                    </w:rPr>
                                    <w:alias w:val="Author"/>
                                    <w:id w:val="796640796"/>
                                    <w:dataBinding w:prefixMappings="xmlns:ns0='http://schemas.openxmlformats.org/package/2006/metadata/core-properties' xmlns:ns1='http://purl.org/dc/elements/1.1/'" w:xpath="/ns0:coreProperties[1]/ns1:creator[1]" w:storeItemID="{6C3C8BC8-F283-45AE-878A-BAB7291924A1}"/>
                                    <w:text/>
                                  </w:sdtPr>
                                  <w:sdtContent>
                                    <w:p w:rsidR="0093294C" w:rsidRPr="008250AE" w:rsidRDefault="0093294C">
                                      <w:pPr>
                                        <w:pStyle w:val="NoSpacing"/>
                                        <w:spacing w:line="360" w:lineRule="auto"/>
                                        <w:rPr>
                                          <w:b/>
                                          <w:color w:val="FFFFFF" w:themeColor="background1"/>
                                          <w:sz w:val="32"/>
                                          <w:szCs w:val="32"/>
                                        </w:rPr>
                                      </w:pPr>
                                      <w:r w:rsidRPr="008250AE">
                                        <w:rPr>
                                          <w:b/>
                                          <w:color w:val="FFFFFF" w:themeColor="background1"/>
                                          <w:sz w:val="32"/>
                                          <w:szCs w:val="32"/>
                                        </w:rPr>
                                        <w:t>Justin Seabolt, M.Ed.</w:t>
                                      </w:r>
                                    </w:p>
                                  </w:sdtContent>
                                </w:sdt>
                                <w:sdt>
                                  <w:sdtPr>
                                    <w:rPr>
                                      <w:b/>
                                      <w:color w:val="FFFFFF" w:themeColor="background1"/>
                                      <w:sz w:val="28"/>
                                      <w:szCs w:val="28"/>
                                    </w:rPr>
                                    <w:alias w:val="Company"/>
                                    <w:id w:val="1949967419"/>
                                    <w:dataBinding w:prefixMappings="xmlns:ns0='http://schemas.openxmlformats.org/officeDocument/2006/extended-properties'" w:xpath="/ns0:Properties[1]/ns0:Company[1]" w:storeItemID="{6668398D-A668-4E3E-A5EB-62B293D839F1}"/>
                                    <w:text/>
                                  </w:sdtPr>
                                  <w:sdtContent>
                                    <w:p w:rsidR="0093294C" w:rsidRPr="008250AE" w:rsidRDefault="0093294C">
                                      <w:pPr>
                                        <w:pStyle w:val="NoSpacing"/>
                                        <w:spacing w:line="360" w:lineRule="auto"/>
                                        <w:rPr>
                                          <w:b/>
                                          <w:color w:val="FFFFFF" w:themeColor="background1"/>
                                          <w:sz w:val="28"/>
                                          <w:szCs w:val="28"/>
                                        </w:rPr>
                                      </w:pPr>
                                      <w:r>
                                        <w:rPr>
                                          <w:b/>
                                          <w:color w:val="FFFFFF" w:themeColor="background1"/>
                                          <w:sz w:val="28"/>
                                          <w:szCs w:val="28"/>
                                        </w:rPr>
                                        <w:t>CFAC Website: www.cfacteam.weebly.com</w:t>
                                      </w:r>
                                    </w:p>
                                  </w:sdtContent>
                                </w:sdt>
                                <w:sdt>
                                  <w:sdtPr>
                                    <w:rPr>
                                      <w:color w:val="FFFFFF" w:themeColor="background1"/>
                                    </w:rPr>
                                    <w:alias w:val="Date"/>
                                    <w:id w:val="830492230"/>
                                    <w:showingPlcHdr/>
                                    <w:dataBinding w:prefixMappings="xmlns:ns0='http://schemas.microsoft.com/office/2006/coverPageProps'" w:xpath="/ns0:CoverPageProperties[1]/ns0:PublishDate[1]" w:storeItemID="{55AF091B-3C7A-41E3-B477-F2FDAA23CFDA}"/>
                                    <w:date w:fullDate="2013-11-18T00:00:00Z">
                                      <w:dateFormat w:val="M/d/yyyy"/>
                                      <w:lid w:val="en-US"/>
                                      <w:storeMappedDataAs w:val="dateTime"/>
                                      <w:calendar w:val="gregorian"/>
                                    </w:date>
                                  </w:sdtPr>
                                  <w:sdtContent>
                                    <w:p w:rsidR="0093294C" w:rsidRDefault="0093294C">
                                      <w:pPr>
                                        <w:pStyle w:val="NoSpacing"/>
                                        <w:spacing w:line="360" w:lineRule="auto"/>
                                        <w:rPr>
                                          <w:color w:val="FFFFFF" w:themeColor="background1"/>
                                        </w:rPr>
                                      </w:pPr>
                                      <w:r>
                                        <w:rPr>
                                          <w:color w:val="FFFFFF" w:themeColor="background1"/>
                                        </w:rPr>
                                        <w:t xml:space="preserve">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32B1316" id="Group 453" o:spid="_x0000_s1026" style="position:absolute;margin-left:193.95pt;margin-top:0;width:245.15pt;height:11in;z-index:25172070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B0B70M3gQAAHQ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9bfr8A&#10;AADcAAAADwAAAGRycy9kb3ducmV2LnhtbERPTYvCMBC9L/gfwgje1kQRV7pGEUEQPIiuwh6HZrYJ&#10;20xKE2399+YgeHy87+W697W4UxtdYA2TsQJBXAbjuNJw+dl9LkDEhGywDkwaHhRhvRp8LLEwoeMT&#10;3c+pEjmEY4EabEpNIWUsLXmM49AQZ+4vtB5Thm0lTYtdDve1nCo1lx4d5waLDW0tlf/nm9fw5R+z&#10;+HuYOnm1+yP1UnWuVFqPhv3mG0SiPr3FL/feaJjN8/x8Jh8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1t+vwAAANwAAAAPAAAAAAAAAAAAAAAAAJgCAABkcnMvZG93bnJl&#10;di54bWxQSwUGAAAAAAQABAD1AAAAhAMAAAAA&#10;" fillcolor="#375623 [1609]"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2018757132"/>
                              <w:showingPlcHdr/>
                              <w:dataBinding w:prefixMappings="xmlns:ns0='http://schemas.microsoft.com/office/2006/coverPageProps'" w:xpath="/ns0:CoverPageProperties[1]/ns0:PublishDate[1]" w:storeItemID="{55AF091B-3C7A-41E3-B477-F2FDAA23CFDA}"/>
                              <w:date w:fullDate="2013-11-18T00:00:00Z">
                                <w:dateFormat w:val="yyyy"/>
                                <w:lid w:val="en-US"/>
                                <w:storeMappedDataAs w:val="dateTime"/>
                                <w:calendar w:val="gregorian"/>
                              </w:date>
                            </w:sdtPr>
                            <w:sdtContent>
                              <w:p w:rsidR="0093294C" w:rsidRDefault="0093294C">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b/>
                                <w:color w:val="FFFFFF" w:themeColor="background1"/>
                                <w:sz w:val="32"/>
                                <w:szCs w:val="32"/>
                              </w:rPr>
                              <w:alias w:val="Author"/>
                              <w:id w:val="796640796"/>
                              <w:dataBinding w:prefixMappings="xmlns:ns0='http://schemas.openxmlformats.org/package/2006/metadata/core-properties' xmlns:ns1='http://purl.org/dc/elements/1.1/'" w:xpath="/ns0:coreProperties[1]/ns1:creator[1]" w:storeItemID="{6C3C8BC8-F283-45AE-878A-BAB7291924A1}"/>
                              <w:text/>
                            </w:sdtPr>
                            <w:sdtContent>
                              <w:p w:rsidR="0093294C" w:rsidRPr="008250AE" w:rsidRDefault="0093294C">
                                <w:pPr>
                                  <w:pStyle w:val="NoSpacing"/>
                                  <w:spacing w:line="360" w:lineRule="auto"/>
                                  <w:rPr>
                                    <w:b/>
                                    <w:color w:val="FFFFFF" w:themeColor="background1"/>
                                    <w:sz w:val="32"/>
                                    <w:szCs w:val="32"/>
                                  </w:rPr>
                                </w:pPr>
                                <w:r w:rsidRPr="008250AE">
                                  <w:rPr>
                                    <w:b/>
                                    <w:color w:val="FFFFFF" w:themeColor="background1"/>
                                    <w:sz w:val="32"/>
                                    <w:szCs w:val="32"/>
                                  </w:rPr>
                                  <w:t>Justin Seabolt, M.Ed.</w:t>
                                </w:r>
                              </w:p>
                            </w:sdtContent>
                          </w:sdt>
                          <w:sdt>
                            <w:sdtPr>
                              <w:rPr>
                                <w:b/>
                                <w:color w:val="FFFFFF" w:themeColor="background1"/>
                                <w:sz w:val="28"/>
                                <w:szCs w:val="28"/>
                              </w:rPr>
                              <w:alias w:val="Company"/>
                              <w:id w:val="1949967419"/>
                              <w:dataBinding w:prefixMappings="xmlns:ns0='http://schemas.openxmlformats.org/officeDocument/2006/extended-properties'" w:xpath="/ns0:Properties[1]/ns0:Company[1]" w:storeItemID="{6668398D-A668-4E3E-A5EB-62B293D839F1}"/>
                              <w:text/>
                            </w:sdtPr>
                            <w:sdtContent>
                              <w:p w:rsidR="0093294C" w:rsidRPr="008250AE" w:rsidRDefault="0093294C">
                                <w:pPr>
                                  <w:pStyle w:val="NoSpacing"/>
                                  <w:spacing w:line="360" w:lineRule="auto"/>
                                  <w:rPr>
                                    <w:b/>
                                    <w:color w:val="FFFFFF" w:themeColor="background1"/>
                                    <w:sz w:val="28"/>
                                    <w:szCs w:val="28"/>
                                  </w:rPr>
                                </w:pPr>
                                <w:r>
                                  <w:rPr>
                                    <w:b/>
                                    <w:color w:val="FFFFFF" w:themeColor="background1"/>
                                    <w:sz w:val="28"/>
                                    <w:szCs w:val="28"/>
                                  </w:rPr>
                                  <w:t>CFAC Website: www.cfacteam.weebly.com</w:t>
                                </w:r>
                              </w:p>
                            </w:sdtContent>
                          </w:sdt>
                          <w:sdt>
                            <w:sdtPr>
                              <w:rPr>
                                <w:color w:val="FFFFFF" w:themeColor="background1"/>
                              </w:rPr>
                              <w:alias w:val="Date"/>
                              <w:id w:val="830492230"/>
                              <w:showingPlcHdr/>
                              <w:dataBinding w:prefixMappings="xmlns:ns0='http://schemas.microsoft.com/office/2006/coverPageProps'" w:xpath="/ns0:CoverPageProperties[1]/ns0:PublishDate[1]" w:storeItemID="{55AF091B-3C7A-41E3-B477-F2FDAA23CFDA}"/>
                              <w:date w:fullDate="2013-11-18T00:00:00Z">
                                <w:dateFormat w:val="M/d/yyyy"/>
                                <w:lid w:val="en-US"/>
                                <w:storeMappedDataAs w:val="dateTime"/>
                                <w:calendar w:val="gregorian"/>
                              </w:date>
                            </w:sdtPr>
                            <w:sdtContent>
                              <w:p w:rsidR="0093294C" w:rsidRDefault="0093294C">
                                <w:pPr>
                                  <w:pStyle w:val="NoSpacing"/>
                                  <w:spacing w:line="360" w:lineRule="auto"/>
                                  <w:rPr>
                                    <w:color w:val="FFFFFF" w:themeColor="background1"/>
                                  </w:rPr>
                                </w:pPr>
                                <w:r>
                                  <w:rPr>
                                    <w:color w:val="FFFFFF" w:themeColor="background1"/>
                                  </w:rPr>
                                  <w:t xml:space="preserve">     </w:t>
                                </w:r>
                              </w:p>
                            </w:sdtContent>
                          </w:sdt>
                        </w:txbxContent>
                      </v:textbox>
                    </v:rect>
                    <w10:wrap anchorx="page" anchory="page"/>
                  </v:group>
                </w:pict>
              </mc:Fallback>
            </mc:AlternateContent>
          </w:r>
          <w:r w:rsidR="00AC2296">
            <w:rPr>
              <w:rFonts w:ascii="Arial Rounded MT Bold" w:eastAsiaTheme="minorEastAsia" w:hAnsi="Arial Rounded MT Bold"/>
              <w:color w:val="FFFFFF" w:themeColor="background1"/>
              <w:sz w:val="72"/>
              <w:szCs w:val="72"/>
            </w:rPr>
            <w:t>`</w:t>
          </w:r>
          <w:bookmarkStart w:id="0" w:name="_GoBack"/>
          <w:bookmarkEnd w:id="0"/>
        </w:p>
        <w:p w:rsidR="00250662" w:rsidRDefault="008250AE">
          <w:pPr>
            <w:rPr>
              <w:color w:val="000000" w:themeColor="text1"/>
            </w:rPr>
          </w:pPr>
          <w:r>
            <w:rPr>
              <w:noProof/>
            </w:rPr>
            <mc:AlternateContent>
              <mc:Choice Requires="wps">
                <w:drawing>
                  <wp:anchor distT="0" distB="0" distL="114300" distR="114300" simplePos="0" relativeHeight="251722752" behindDoc="0" locked="0" layoutInCell="0" allowOverlap="1" wp14:anchorId="08CCCA65" wp14:editId="337D3818">
                    <wp:simplePos x="0" y="0"/>
                    <wp:positionH relativeFrom="margin">
                      <wp:posOffset>-438150</wp:posOffset>
                    </wp:positionH>
                    <wp:positionV relativeFrom="page">
                      <wp:posOffset>1876425</wp:posOffset>
                    </wp:positionV>
                    <wp:extent cx="6894195" cy="640080"/>
                    <wp:effectExtent l="0" t="0" r="20955" b="1651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195" cy="640080"/>
                            </a:xfrm>
                            <a:prstGeom prst="rect">
                              <a:avLst/>
                            </a:prstGeom>
                            <a:solidFill>
                              <a:schemeClr val="tx1"/>
                            </a:solidFill>
                            <a:ln w="19050">
                              <a:solidFill>
                                <a:schemeClr val="tx1"/>
                              </a:solidFill>
                              <a:miter lim="800000"/>
                              <a:headEnd/>
                              <a:tailEnd/>
                            </a:ln>
                          </wps:spPr>
                          <wps:txbx>
                            <w:txbxContent>
                              <w:sdt>
                                <w:sdtPr>
                                  <w:rPr>
                                    <w:rFonts w:ascii="Baskerville Old Face" w:hAnsi="Baskerville Old Face"/>
                                    <w:b/>
                                    <w:color w:val="FFFFFF" w:themeColor="background1"/>
                                    <w:sz w:val="72"/>
                                    <w:szCs w:val="72"/>
                                  </w:rPr>
                                  <w:alias w:val="Title"/>
                                  <w:id w:val="134534824"/>
                                  <w:dataBinding w:prefixMappings="xmlns:ns0='http://schemas.openxmlformats.org/package/2006/metadata/core-properties' xmlns:ns1='http://purl.org/dc/elements/1.1/'" w:xpath="/ns0:coreProperties[1]/ns1:title[1]" w:storeItemID="{6C3C8BC8-F283-45AE-878A-BAB7291924A1}"/>
                                  <w:text/>
                                </w:sdtPr>
                                <w:sdtContent>
                                  <w:p w:rsidR="0093294C" w:rsidRPr="008250AE" w:rsidRDefault="0093294C" w:rsidP="00670B22">
                                    <w:pPr>
                                      <w:pStyle w:val="NoSpacing"/>
                                      <w:shd w:val="clear" w:color="auto" w:fill="ED7D31" w:themeFill="accent2"/>
                                      <w:rPr>
                                        <w:rFonts w:ascii="Arial Rounded MT Bold" w:hAnsi="Arial Rounded MT Bold"/>
                                        <w:color w:val="FFFFFF" w:themeColor="background1"/>
                                        <w:sz w:val="72"/>
                                        <w:szCs w:val="72"/>
                                      </w:rPr>
                                    </w:pPr>
                                    <w:r w:rsidRPr="00670B22">
                                      <w:rPr>
                                        <w:rFonts w:ascii="Baskerville Old Face" w:hAnsi="Baskerville Old Face"/>
                                        <w:b/>
                                        <w:color w:val="FFFFFF" w:themeColor="background1"/>
                                        <w:sz w:val="72"/>
                                        <w:szCs w:val="72"/>
                                      </w:rPr>
                                      <w:t>GUIDE FOR WRITING AND REVIEWING IN EDUPHORIA AND OTHER RESOURCES</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8CCCA65" id="Rectangle 16" o:spid="_x0000_s1031" style="position:absolute;margin-left:-34.5pt;margin-top:147.75pt;width:542.85pt;height:50.4pt;z-index:251722752;visibility:visible;mso-wrap-style:square;mso-width-percent:0;mso-height-percent:73;mso-wrap-distance-left:9pt;mso-wrap-distance-top:0;mso-wrap-distance-right:9pt;mso-wrap-distance-bottom:0;mso-position-horizontal:absolute;mso-position-horizontal-relative:margin;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" o:allowincell="f" fillcolor="black [3213]" strokecolor="black [3213]" strokeweight="1.5pt">
                    <v:textbox style="mso-fit-shape-to-text:t" inset="14.4pt,,14.4pt">
                      <w:txbxContent>
                        <w:sdt>
                          <w:sdtPr>
                            <w:rPr>
                              <w:rFonts w:ascii="Baskerville Old Face" w:hAnsi="Baskerville Old Face"/>
                              <w:b/>
                              <w:color w:val="FFFFFF" w:themeColor="background1"/>
                              <w:sz w:val="72"/>
                              <w:szCs w:val="72"/>
                            </w:rPr>
                            <w:alias w:val="Title"/>
                            <w:id w:val="134534824"/>
                            <w:dataBinding w:prefixMappings="xmlns:ns0='http://schemas.openxmlformats.org/package/2006/metadata/core-properties' xmlns:ns1='http://purl.org/dc/elements/1.1/'" w:xpath="/ns0:coreProperties[1]/ns1:title[1]" w:storeItemID="{6C3C8BC8-F283-45AE-878A-BAB7291924A1}"/>
                            <w:text/>
                          </w:sdtPr>
                          <w:sdtContent>
                            <w:p w:rsidR="0093294C" w:rsidRPr="008250AE" w:rsidRDefault="0093294C" w:rsidP="00670B22">
                              <w:pPr>
                                <w:pStyle w:val="NoSpacing"/>
                                <w:shd w:val="clear" w:color="auto" w:fill="ED7D31" w:themeFill="accent2"/>
                                <w:rPr>
                                  <w:rFonts w:ascii="Arial Rounded MT Bold" w:hAnsi="Arial Rounded MT Bold"/>
                                  <w:color w:val="FFFFFF" w:themeColor="background1"/>
                                  <w:sz w:val="72"/>
                                  <w:szCs w:val="72"/>
                                </w:rPr>
                              </w:pPr>
                              <w:r w:rsidRPr="00670B22">
                                <w:rPr>
                                  <w:rFonts w:ascii="Baskerville Old Face" w:hAnsi="Baskerville Old Face"/>
                                  <w:b/>
                                  <w:color w:val="FFFFFF" w:themeColor="background1"/>
                                  <w:sz w:val="72"/>
                                  <w:szCs w:val="72"/>
                                </w:rPr>
                                <w:t>GUIDE FOR WRITING AND REVIEWING IN EDUPHORIA AND OTHER RESOURCES</w:t>
                              </w:r>
                            </w:p>
                          </w:sdtContent>
                        </w:sdt>
                      </w:txbxContent>
                    </v:textbox>
                    <w10:wrap anchorx="margin" anchory="page"/>
                  </v:rect>
                </w:pict>
              </mc:Fallback>
            </mc:AlternateContent>
          </w:r>
          <w:r w:rsidR="00250662">
            <w:rPr>
              <w:noProof/>
            </w:rPr>
            <w:drawing>
              <wp:anchor distT="0" distB="0" distL="114300" distR="114300" simplePos="0" relativeHeight="251721728" behindDoc="0" locked="0" layoutInCell="0" allowOverlap="1">
                <wp:simplePos x="0" y="0"/>
                <wp:positionH relativeFrom="page">
                  <wp:posOffset>617855</wp:posOffset>
                </wp:positionH>
                <wp:positionV relativeFrom="page">
                  <wp:posOffset>4038600</wp:posOffset>
                </wp:positionV>
                <wp:extent cx="3789380" cy="3702695"/>
                <wp:effectExtent l="0" t="0" r="190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89380"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250662">
            <w:rPr>
              <w:color w:val="000000" w:themeColor="text1"/>
            </w:rPr>
            <w:br w:type="page"/>
          </w:r>
        </w:p>
      </w:sdtContent>
    </w:sdt>
    <w:p w:rsidR="00483E00" w:rsidRPr="00483E00" w:rsidRDefault="00483E00" w:rsidP="00483E00">
      <w:pPr>
        <w:jc w:val="center"/>
        <w:rPr>
          <w:b/>
          <w:sz w:val="32"/>
          <w:szCs w:val="32"/>
          <w:u w:val="single"/>
        </w:rPr>
      </w:pPr>
      <w:r w:rsidRPr="00483E00">
        <w:rPr>
          <w:b/>
          <w:sz w:val="32"/>
          <w:szCs w:val="32"/>
          <w:u w:val="single"/>
        </w:rPr>
        <w:lastRenderedPageBreak/>
        <w:t>Table of Contents</w:t>
      </w:r>
    </w:p>
    <w:p w:rsidR="00483E00" w:rsidRDefault="00483E00" w:rsidP="00483E00">
      <w:pPr>
        <w:jc w:val="center"/>
        <w:rPr>
          <w:b/>
          <w:sz w:val="28"/>
          <w:szCs w:val="28"/>
        </w:rPr>
      </w:pPr>
    </w:p>
    <w:p w:rsidR="00385B1C" w:rsidRDefault="00385B1C" w:rsidP="00483E00">
      <w:pPr>
        <w:rPr>
          <w:b/>
          <w:sz w:val="24"/>
          <w:szCs w:val="24"/>
        </w:rPr>
      </w:pPr>
      <w:r>
        <w:rPr>
          <w:b/>
          <w:sz w:val="24"/>
          <w:szCs w:val="24"/>
        </w:rPr>
        <w:t>How to Sign Up for Items to Write</w:t>
      </w:r>
      <w:r w:rsidR="00B1258A">
        <w:rPr>
          <w:b/>
          <w:sz w:val="24"/>
          <w:szCs w:val="24"/>
        </w:rPr>
        <w:t xml:space="preserve"> (Using the Item Writer Sign </w:t>
      </w:r>
      <w:proofErr w:type="gramStart"/>
      <w:r w:rsidR="00B1258A">
        <w:rPr>
          <w:b/>
          <w:sz w:val="24"/>
          <w:szCs w:val="24"/>
        </w:rPr>
        <w:t>Up</w:t>
      </w:r>
      <w:proofErr w:type="gramEnd"/>
      <w:r w:rsidR="00B1258A">
        <w:rPr>
          <w:b/>
          <w:sz w:val="24"/>
          <w:szCs w:val="24"/>
        </w:rPr>
        <w:t xml:space="preserve"> Sheet)</w:t>
      </w:r>
      <w:r w:rsidR="00434351">
        <w:rPr>
          <w:b/>
          <w:sz w:val="24"/>
          <w:szCs w:val="24"/>
        </w:rPr>
        <w:tab/>
        <w:t xml:space="preserve">                      Pages 2-9</w:t>
      </w:r>
    </w:p>
    <w:p w:rsidR="00032560" w:rsidRPr="00E43542" w:rsidRDefault="00483E00" w:rsidP="00483E00">
      <w:pPr>
        <w:rPr>
          <w:b/>
          <w:color w:val="0070C0"/>
          <w:sz w:val="24"/>
          <w:szCs w:val="24"/>
        </w:rPr>
      </w:pPr>
      <w:r w:rsidRPr="00E43542">
        <w:rPr>
          <w:b/>
          <w:color w:val="0070C0"/>
          <w:sz w:val="24"/>
          <w:szCs w:val="24"/>
        </w:rPr>
        <w:t>How to Write Multiple Choice Items in Eduphoria</w:t>
      </w:r>
      <w:r w:rsidRPr="00E43542">
        <w:rPr>
          <w:b/>
          <w:color w:val="0070C0"/>
          <w:sz w:val="24"/>
          <w:szCs w:val="24"/>
        </w:rPr>
        <w:tab/>
      </w:r>
      <w:r w:rsidRPr="00E43542">
        <w:rPr>
          <w:b/>
          <w:color w:val="0070C0"/>
          <w:sz w:val="24"/>
          <w:szCs w:val="24"/>
        </w:rPr>
        <w:tab/>
      </w:r>
      <w:r w:rsidRPr="00E43542">
        <w:rPr>
          <w:b/>
          <w:color w:val="0070C0"/>
          <w:sz w:val="24"/>
          <w:szCs w:val="24"/>
        </w:rPr>
        <w:tab/>
      </w:r>
      <w:r w:rsidRPr="00E43542">
        <w:rPr>
          <w:b/>
          <w:color w:val="0070C0"/>
          <w:sz w:val="24"/>
          <w:szCs w:val="24"/>
        </w:rPr>
        <w:tab/>
      </w:r>
      <w:r w:rsidRPr="00E43542">
        <w:rPr>
          <w:b/>
          <w:color w:val="0070C0"/>
          <w:sz w:val="24"/>
          <w:szCs w:val="24"/>
        </w:rPr>
        <w:tab/>
      </w:r>
      <w:r w:rsidR="008D2A0F" w:rsidRPr="00E43542">
        <w:rPr>
          <w:b/>
          <w:color w:val="0070C0"/>
          <w:sz w:val="24"/>
          <w:szCs w:val="24"/>
        </w:rPr>
        <w:t xml:space="preserve">    </w:t>
      </w:r>
      <w:r w:rsidRPr="00E43542">
        <w:rPr>
          <w:b/>
          <w:color w:val="0070C0"/>
          <w:sz w:val="24"/>
          <w:szCs w:val="24"/>
        </w:rPr>
        <w:t>P</w:t>
      </w:r>
      <w:r w:rsidR="00434351">
        <w:rPr>
          <w:b/>
          <w:color w:val="0070C0"/>
          <w:sz w:val="24"/>
          <w:szCs w:val="24"/>
        </w:rPr>
        <w:t>ages 10-17</w:t>
      </w:r>
    </w:p>
    <w:p w:rsidR="006C202B" w:rsidRPr="00E43542" w:rsidRDefault="006C202B" w:rsidP="006C202B">
      <w:pPr>
        <w:rPr>
          <w:b/>
          <w:color w:val="000000" w:themeColor="text1"/>
          <w:sz w:val="24"/>
          <w:szCs w:val="24"/>
        </w:rPr>
      </w:pPr>
      <w:r w:rsidRPr="00E43542">
        <w:rPr>
          <w:b/>
          <w:color w:val="000000" w:themeColor="text1"/>
          <w:sz w:val="24"/>
          <w:szCs w:val="24"/>
        </w:rPr>
        <w:t>How to Write Gridded Response Items in Eduphoria</w:t>
      </w:r>
      <w:r w:rsidRPr="00E43542">
        <w:rPr>
          <w:b/>
          <w:color w:val="000000" w:themeColor="text1"/>
          <w:sz w:val="24"/>
          <w:szCs w:val="24"/>
        </w:rPr>
        <w:tab/>
      </w:r>
      <w:r w:rsidRPr="00E43542">
        <w:rPr>
          <w:b/>
          <w:color w:val="000000" w:themeColor="text1"/>
          <w:sz w:val="24"/>
          <w:szCs w:val="24"/>
        </w:rPr>
        <w:tab/>
      </w:r>
      <w:r w:rsidRPr="00E43542">
        <w:rPr>
          <w:b/>
          <w:color w:val="000000" w:themeColor="text1"/>
          <w:sz w:val="24"/>
          <w:szCs w:val="24"/>
        </w:rPr>
        <w:tab/>
      </w:r>
      <w:r w:rsidRPr="00E43542">
        <w:rPr>
          <w:b/>
          <w:color w:val="000000" w:themeColor="text1"/>
          <w:sz w:val="24"/>
          <w:szCs w:val="24"/>
        </w:rPr>
        <w:tab/>
        <w:t xml:space="preserve">    Pa</w:t>
      </w:r>
      <w:r w:rsidR="00434351">
        <w:rPr>
          <w:b/>
          <w:color w:val="000000" w:themeColor="text1"/>
          <w:sz w:val="24"/>
          <w:szCs w:val="24"/>
        </w:rPr>
        <w:t>ges 18-19</w:t>
      </w:r>
    </w:p>
    <w:p w:rsidR="00E27F1A" w:rsidRPr="00E43542" w:rsidRDefault="006C202B" w:rsidP="00E27F1A">
      <w:pPr>
        <w:spacing w:line="240" w:lineRule="auto"/>
        <w:rPr>
          <w:b/>
          <w:color w:val="0070C0"/>
          <w:sz w:val="24"/>
          <w:szCs w:val="24"/>
        </w:rPr>
      </w:pPr>
      <w:r w:rsidRPr="00E43542">
        <w:rPr>
          <w:b/>
          <w:color w:val="0070C0"/>
          <w:sz w:val="24"/>
          <w:szCs w:val="24"/>
        </w:rPr>
        <w:t>How to Write Constructed Response</w:t>
      </w:r>
      <w:r w:rsidR="00E27F1A" w:rsidRPr="00E43542">
        <w:rPr>
          <w:b/>
          <w:color w:val="0070C0"/>
          <w:sz w:val="24"/>
          <w:szCs w:val="24"/>
        </w:rPr>
        <w:t xml:space="preserve"> (Short Answer,</w:t>
      </w:r>
    </w:p>
    <w:p w:rsidR="006C202B" w:rsidRPr="00E43542" w:rsidRDefault="00E27F1A" w:rsidP="00E27F1A">
      <w:pPr>
        <w:spacing w:line="240" w:lineRule="auto"/>
        <w:rPr>
          <w:b/>
          <w:color w:val="0070C0"/>
          <w:sz w:val="24"/>
          <w:szCs w:val="24"/>
        </w:rPr>
      </w:pPr>
      <w:r w:rsidRPr="00E43542">
        <w:rPr>
          <w:b/>
          <w:color w:val="0070C0"/>
          <w:sz w:val="24"/>
          <w:szCs w:val="24"/>
        </w:rPr>
        <w:t>Extended Response, Performance Task</w:t>
      </w:r>
      <w:r w:rsidR="006C202B" w:rsidRPr="00E43542">
        <w:rPr>
          <w:b/>
          <w:color w:val="0070C0"/>
          <w:sz w:val="24"/>
          <w:szCs w:val="24"/>
        </w:rPr>
        <w:t xml:space="preserve"> Items in Eduphoria</w:t>
      </w:r>
      <w:r w:rsidR="006C202B" w:rsidRPr="00E43542">
        <w:rPr>
          <w:b/>
          <w:color w:val="0070C0"/>
          <w:sz w:val="24"/>
          <w:szCs w:val="24"/>
        </w:rPr>
        <w:tab/>
      </w:r>
      <w:r w:rsidRPr="00E43542">
        <w:rPr>
          <w:b/>
          <w:color w:val="0070C0"/>
          <w:sz w:val="24"/>
          <w:szCs w:val="24"/>
        </w:rPr>
        <w:tab/>
      </w:r>
      <w:r w:rsidRPr="00E43542">
        <w:rPr>
          <w:b/>
          <w:color w:val="0070C0"/>
          <w:sz w:val="24"/>
          <w:szCs w:val="24"/>
        </w:rPr>
        <w:tab/>
        <w:t xml:space="preserve">    </w:t>
      </w:r>
      <w:r w:rsidR="00434351">
        <w:rPr>
          <w:b/>
          <w:color w:val="0070C0"/>
          <w:sz w:val="24"/>
          <w:szCs w:val="24"/>
        </w:rPr>
        <w:t>Pages 20-22</w:t>
      </w:r>
    </w:p>
    <w:p w:rsidR="00933BFB" w:rsidRPr="00E43542" w:rsidRDefault="006C202B" w:rsidP="006C202B">
      <w:pPr>
        <w:rPr>
          <w:b/>
          <w:sz w:val="24"/>
          <w:szCs w:val="24"/>
        </w:rPr>
      </w:pPr>
      <w:r w:rsidRPr="00E43542">
        <w:rPr>
          <w:b/>
          <w:sz w:val="24"/>
          <w:szCs w:val="24"/>
        </w:rPr>
        <w:t>How to Check the Status of a Submitted Item</w:t>
      </w:r>
      <w:r w:rsidRPr="00E43542">
        <w:rPr>
          <w:b/>
          <w:sz w:val="24"/>
          <w:szCs w:val="24"/>
        </w:rPr>
        <w:tab/>
      </w:r>
      <w:r w:rsidRPr="00E43542">
        <w:rPr>
          <w:b/>
          <w:sz w:val="24"/>
          <w:szCs w:val="24"/>
        </w:rPr>
        <w:tab/>
      </w:r>
      <w:r w:rsidRPr="00E43542">
        <w:rPr>
          <w:b/>
          <w:sz w:val="24"/>
          <w:szCs w:val="24"/>
        </w:rPr>
        <w:tab/>
      </w:r>
      <w:r w:rsidRPr="00E43542">
        <w:rPr>
          <w:b/>
          <w:sz w:val="24"/>
          <w:szCs w:val="24"/>
        </w:rPr>
        <w:tab/>
        <w:t xml:space="preserve">         </w:t>
      </w:r>
      <w:r w:rsidRPr="00E43542">
        <w:rPr>
          <w:b/>
          <w:sz w:val="24"/>
          <w:szCs w:val="24"/>
        </w:rPr>
        <w:tab/>
        <w:t xml:space="preserve">            </w:t>
      </w:r>
      <w:r w:rsidR="00434351">
        <w:rPr>
          <w:b/>
          <w:sz w:val="24"/>
          <w:szCs w:val="24"/>
        </w:rPr>
        <w:t>Page 23</w:t>
      </w:r>
    </w:p>
    <w:p w:rsidR="00933BFB" w:rsidRPr="00E43542" w:rsidRDefault="00933BFB" w:rsidP="00933BFB">
      <w:pPr>
        <w:rPr>
          <w:b/>
          <w:color w:val="0070C0"/>
          <w:sz w:val="24"/>
          <w:szCs w:val="24"/>
        </w:rPr>
      </w:pPr>
      <w:r w:rsidRPr="00E43542">
        <w:rPr>
          <w:b/>
          <w:color w:val="0070C0"/>
          <w:sz w:val="24"/>
          <w:szCs w:val="24"/>
        </w:rPr>
        <w:t>When and How to Upload a Resource for Use in Eduphoria</w:t>
      </w:r>
      <w:r w:rsidRPr="00E43542">
        <w:rPr>
          <w:b/>
          <w:color w:val="0070C0"/>
          <w:sz w:val="24"/>
          <w:szCs w:val="24"/>
        </w:rPr>
        <w:tab/>
      </w:r>
      <w:r w:rsidRPr="00E43542">
        <w:rPr>
          <w:b/>
          <w:color w:val="0070C0"/>
          <w:sz w:val="24"/>
          <w:szCs w:val="24"/>
        </w:rPr>
        <w:tab/>
      </w:r>
      <w:r w:rsidR="00052E0B" w:rsidRPr="00E43542">
        <w:rPr>
          <w:b/>
          <w:color w:val="0070C0"/>
          <w:sz w:val="24"/>
          <w:szCs w:val="24"/>
        </w:rPr>
        <w:t xml:space="preserve">   </w:t>
      </w:r>
      <w:r w:rsidRPr="00E43542">
        <w:rPr>
          <w:b/>
          <w:color w:val="0070C0"/>
          <w:sz w:val="24"/>
          <w:szCs w:val="24"/>
        </w:rPr>
        <w:tab/>
        <w:t xml:space="preserve">    </w:t>
      </w:r>
      <w:r w:rsidR="00434351">
        <w:rPr>
          <w:b/>
          <w:color w:val="0070C0"/>
          <w:sz w:val="24"/>
          <w:szCs w:val="24"/>
        </w:rPr>
        <w:t>Pages 24-28</w:t>
      </w:r>
    </w:p>
    <w:p w:rsidR="00385B1C" w:rsidRPr="00434351" w:rsidRDefault="00385B1C" w:rsidP="00933BFB">
      <w:pPr>
        <w:rPr>
          <w:b/>
          <w:sz w:val="24"/>
          <w:szCs w:val="24"/>
        </w:rPr>
      </w:pPr>
      <w:r w:rsidRPr="00434351">
        <w:rPr>
          <w:b/>
          <w:sz w:val="24"/>
          <w:szCs w:val="24"/>
        </w:rPr>
        <w:t>How to Add an Audio File</w:t>
      </w:r>
      <w:r w:rsidR="00434351" w:rsidRPr="00434351">
        <w:rPr>
          <w:b/>
          <w:sz w:val="24"/>
          <w:szCs w:val="24"/>
        </w:rPr>
        <w:t xml:space="preserve">      </w:t>
      </w:r>
      <w:r w:rsidR="00434351">
        <w:rPr>
          <w:b/>
          <w:sz w:val="24"/>
          <w:szCs w:val="24"/>
        </w:rPr>
        <w:tab/>
      </w:r>
      <w:r w:rsidR="00434351">
        <w:rPr>
          <w:b/>
          <w:sz w:val="24"/>
          <w:szCs w:val="24"/>
        </w:rPr>
        <w:tab/>
      </w:r>
      <w:r w:rsidR="00434351">
        <w:rPr>
          <w:b/>
          <w:sz w:val="24"/>
          <w:szCs w:val="24"/>
        </w:rPr>
        <w:tab/>
      </w:r>
      <w:r w:rsidR="00434351">
        <w:rPr>
          <w:b/>
          <w:sz w:val="24"/>
          <w:szCs w:val="24"/>
        </w:rPr>
        <w:tab/>
      </w:r>
      <w:r w:rsidR="00434351">
        <w:rPr>
          <w:b/>
          <w:sz w:val="24"/>
          <w:szCs w:val="24"/>
        </w:rPr>
        <w:tab/>
      </w:r>
      <w:r w:rsidR="00434351">
        <w:rPr>
          <w:b/>
          <w:sz w:val="24"/>
          <w:szCs w:val="24"/>
        </w:rPr>
        <w:tab/>
      </w:r>
      <w:r w:rsidR="00434351">
        <w:rPr>
          <w:b/>
          <w:sz w:val="24"/>
          <w:szCs w:val="24"/>
        </w:rPr>
        <w:tab/>
      </w:r>
      <w:r w:rsidR="00434351">
        <w:rPr>
          <w:b/>
          <w:sz w:val="24"/>
          <w:szCs w:val="24"/>
        </w:rPr>
        <w:tab/>
        <w:t xml:space="preserve">    Pages 29-34</w:t>
      </w:r>
    </w:p>
    <w:p w:rsidR="001C4FD0" w:rsidRPr="00434351" w:rsidRDefault="001C4FD0" w:rsidP="00933BFB">
      <w:pPr>
        <w:rPr>
          <w:b/>
          <w:color w:val="0070C0"/>
          <w:sz w:val="24"/>
          <w:szCs w:val="24"/>
        </w:rPr>
      </w:pPr>
      <w:r w:rsidRPr="00434351">
        <w:rPr>
          <w:b/>
          <w:color w:val="0070C0"/>
          <w:sz w:val="24"/>
          <w:szCs w:val="24"/>
        </w:rPr>
        <w:t>What to do if No Benchmarks are Available</w:t>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t xml:space="preserve">    </w:t>
      </w:r>
      <w:r w:rsidR="00434351">
        <w:rPr>
          <w:b/>
          <w:color w:val="0070C0"/>
          <w:sz w:val="24"/>
          <w:szCs w:val="24"/>
        </w:rPr>
        <w:t>Pages 35-37</w:t>
      </w:r>
    </w:p>
    <w:p w:rsidR="006C1ADB" w:rsidRPr="00434351" w:rsidRDefault="006C1ADB" w:rsidP="006C1ADB">
      <w:pPr>
        <w:rPr>
          <w:b/>
          <w:sz w:val="24"/>
          <w:szCs w:val="24"/>
        </w:rPr>
      </w:pPr>
      <w:r w:rsidRPr="00434351">
        <w:rPr>
          <w:b/>
          <w:sz w:val="24"/>
          <w:szCs w:val="24"/>
        </w:rPr>
        <w:t>How to Review an Item</w:t>
      </w:r>
      <w:r w:rsidR="003A550E" w:rsidRPr="00434351">
        <w:rPr>
          <w:b/>
          <w:sz w:val="24"/>
          <w:szCs w:val="24"/>
        </w:rPr>
        <w:t xml:space="preserve"> in Eduphoria   </w:t>
      </w:r>
      <w:r w:rsidRPr="00434351">
        <w:rPr>
          <w:b/>
          <w:sz w:val="24"/>
          <w:szCs w:val="24"/>
        </w:rPr>
        <w:tab/>
      </w:r>
      <w:r w:rsidRPr="00434351">
        <w:rPr>
          <w:b/>
          <w:sz w:val="24"/>
          <w:szCs w:val="24"/>
        </w:rPr>
        <w:tab/>
      </w:r>
      <w:r w:rsidRPr="00434351">
        <w:rPr>
          <w:b/>
          <w:sz w:val="24"/>
          <w:szCs w:val="24"/>
        </w:rPr>
        <w:tab/>
      </w:r>
      <w:r w:rsidRPr="00434351">
        <w:rPr>
          <w:b/>
          <w:sz w:val="24"/>
          <w:szCs w:val="24"/>
        </w:rPr>
        <w:tab/>
      </w:r>
      <w:r w:rsidRPr="00434351">
        <w:rPr>
          <w:b/>
          <w:sz w:val="24"/>
          <w:szCs w:val="24"/>
        </w:rPr>
        <w:tab/>
        <w:t xml:space="preserve">                 </w:t>
      </w:r>
      <w:r w:rsidR="00434351">
        <w:rPr>
          <w:b/>
          <w:sz w:val="24"/>
          <w:szCs w:val="24"/>
        </w:rPr>
        <w:t>Pages 38-41</w:t>
      </w:r>
    </w:p>
    <w:p w:rsidR="00032560" w:rsidRPr="00434351" w:rsidRDefault="00032560" w:rsidP="006C1ADB">
      <w:pPr>
        <w:rPr>
          <w:b/>
          <w:color w:val="0070C0"/>
          <w:sz w:val="24"/>
          <w:szCs w:val="24"/>
        </w:rPr>
      </w:pPr>
      <w:r w:rsidRPr="00434351">
        <w:rPr>
          <w:b/>
          <w:color w:val="0070C0"/>
          <w:sz w:val="24"/>
          <w:szCs w:val="24"/>
        </w:rPr>
        <w:t xml:space="preserve">How to Review an Item with an Attached Resource for Use on Multiple Items                </w:t>
      </w:r>
      <w:r w:rsidR="00434351">
        <w:rPr>
          <w:b/>
          <w:color w:val="0070C0"/>
          <w:sz w:val="24"/>
          <w:szCs w:val="24"/>
        </w:rPr>
        <w:t>Page 42</w:t>
      </w:r>
    </w:p>
    <w:p w:rsidR="00332D55" w:rsidRPr="00434351" w:rsidRDefault="00332D55" w:rsidP="006C1ADB">
      <w:pPr>
        <w:rPr>
          <w:b/>
          <w:sz w:val="24"/>
          <w:szCs w:val="24"/>
        </w:rPr>
      </w:pPr>
      <w:r w:rsidRPr="00434351">
        <w:rPr>
          <w:b/>
          <w:sz w:val="24"/>
          <w:szCs w:val="24"/>
        </w:rPr>
        <w:t>Finding your Unique Identification Number (UIN)</w:t>
      </w:r>
      <w:r w:rsidRPr="00434351">
        <w:rPr>
          <w:b/>
          <w:sz w:val="24"/>
          <w:szCs w:val="24"/>
        </w:rPr>
        <w:tab/>
      </w:r>
      <w:r w:rsidRPr="00434351">
        <w:rPr>
          <w:b/>
          <w:sz w:val="24"/>
          <w:szCs w:val="24"/>
        </w:rPr>
        <w:tab/>
      </w:r>
      <w:r w:rsidRPr="00434351">
        <w:rPr>
          <w:b/>
          <w:sz w:val="24"/>
          <w:szCs w:val="24"/>
        </w:rPr>
        <w:tab/>
      </w:r>
      <w:r w:rsidRPr="00434351">
        <w:rPr>
          <w:b/>
          <w:sz w:val="24"/>
          <w:szCs w:val="24"/>
        </w:rPr>
        <w:tab/>
      </w:r>
      <w:r w:rsidRPr="00434351">
        <w:rPr>
          <w:b/>
          <w:sz w:val="24"/>
          <w:szCs w:val="24"/>
        </w:rPr>
        <w:tab/>
        <w:t xml:space="preserve">            </w:t>
      </w:r>
      <w:r w:rsidR="00434351">
        <w:rPr>
          <w:b/>
          <w:sz w:val="24"/>
          <w:szCs w:val="24"/>
        </w:rPr>
        <w:t>Page 43</w:t>
      </w:r>
    </w:p>
    <w:p w:rsidR="00032560" w:rsidRDefault="00032560" w:rsidP="006C1ADB">
      <w:pPr>
        <w:rPr>
          <w:b/>
          <w:sz w:val="24"/>
          <w:szCs w:val="24"/>
        </w:rPr>
      </w:pPr>
    </w:p>
    <w:p w:rsidR="00032560" w:rsidRPr="00E27F1A" w:rsidRDefault="00032560" w:rsidP="006C1ADB">
      <w:pPr>
        <w:rPr>
          <w:b/>
          <w:i/>
          <w:color w:val="FF0000"/>
          <w:sz w:val="28"/>
          <w:szCs w:val="24"/>
          <w:u w:val="single"/>
        </w:rPr>
      </w:pPr>
      <w:r w:rsidRPr="00E27F1A">
        <w:rPr>
          <w:b/>
          <w:i/>
          <w:color w:val="FF0000"/>
          <w:sz w:val="28"/>
          <w:szCs w:val="24"/>
          <w:u w:val="single"/>
        </w:rPr>
        <w:t>Additional Item Writing and Reviewing Resources</w:t>
      </w:r>
    </w:p>
    <w:p w:rsidR="00032560" w:rsidRPr="00434351" w:rsidRDefault="00032560" w:rsidP="006C1ADB">
      <w:pPr>
        <w:rPr>
          <w:b/>
          <w:color w:val="0070C0"/>
          <w:sz w:val="24"/>
          <w:szCs w:val="24"/>
        </w:rPr>
      </w:pPr>
      <w:r w:rsidRPr="00434351">
        <w:rPr>
          <w:b/>
          <w:color w:val="0070C0"/>
          <w:sz w:val="24"/>
          <w:szCs w:val="24"/>
        </w:rPr>
        <w:t>Item Writer and Revie</w:t>
      </w:r>
      <w:r w:rsidR="00332D55" w:rsidRPr="00434351">
        <w:rPr>
          <w:b/>
          <w:color w:val="0070C0"/>
          <w:sz w:val="24"/>
          <w:szCs w:val="24"/>
        </w:rPr>
        <w:t>wer Checklist</w:t>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r>
      <w:r w:rsidR="00332D55" w:rsidRPr="00434351">
        <w:rPr>
          <w:b/>
          <w:color w:val="0070C0"/>
          <w:sz w:val="24"/>
          <w:szCs w:val="24"/>
        </w:rPr>
        <w:tab/>
        <w:t xml:space="preserve">    </w:t>
      </w:r>
      <w:r w:rsidR="00434351" w:rsidRPr="00434351">
        <w:rPr>
          <w:b/>
          <w:color w:val="0070C0"/>
          <w:sz w:val="24"/>
          <w:szCs w:val="24"/>
        </w:rPr>
        <w:t>Pages 44-45</w:t>
      </w:r>
    </w:p>
    <w:p w:rsidR="00B03AA8" w:rsidRPr="00434351" w:rsidRDefault="00B03AA8" w:rsidP="006C1ADB">
      <w:pPr>
        <w:rPr>
          <w:b/>
          <w:sz w:val="24"/>
          <w:szCs w:val="24"/>
        </w:rPr>
      </w:pPr>
      <w:r w:rsidRPr="00434351">
        <w:rPr>
          <w:b/>
          <w:sz w:val="24"/>
          <w:szCs w:val="24"/>
        </w:rPr>
        <w:t>Guide for Level 2 Reviewing in Eduphoria</w:t>
      </w:r>
      <w:r w:rsidR="00434351" w:rsidRPr="00434351">
        <w:rPr>
          <w:b/>
          <w:sz w:val="24"/>
          <w:szCs w:val="24"/>
        </w:rPr>
        <w:tab/>
      </w:r>
      <w:r w:rsidR="00434351" w:rsidRPr="00434351">
        <w:rPr>
          <w:b/>
          <w:sz w:val="24"/>
          <w:szCs w:val="24"/>
        </w:rPr>
        <w:tab/>
      </w:r>
      <w:r w:rsidR="00434351" w:rsidRPr="00434351">
        <w:rPr>
          <w:b/>
          <w:sz w:val="24"/>
          <w:szCs w:val="24"/>
        </w:rPr>
        <w:tab/>
      </w:r>
      <w:r w:rsidR="00434351" w:rsidRPr="00434351">
        <w:rPr>
          <w:b/>
          <w:sz w:val="24"/>
          <w:szCs w:val="24"/>
        </w:rPr>
        <w:tab/>
      </w:r>
      <w:r w:rsidR="00434351" w:rsidRPr="00434351">
        <w:rPr>
          <w:b/>
          <w:sz w:val="24"/>
          <w:szCs w:val="24"/>
        </w:rPr>
        <w:tab/>
      </w:r>
      <w:r w:rsidR="00434351" w:rsidRPr="00434351">
        <w:rPr>
          <w:b/>
          <w:sz w:val="24"/>
          <w:szCs w:val="24"/>
        </w:rPr>
        <w:tab/>
        <w:t xml:space="preserve">    Pages 46-50</w:t>
      </w:r>
    </w:p>
    <w:p w:rsidR="00032560" w:rsidRPr="00434351" w:rsidRDefault="00032560" w:rsidP="006C1ADB">
      <w:pPr>
        <w:rPr>
          <w:b/>
          <w:color w:val="0070C0"/>
          <w:sz w:val="24"/>
          <w:szCs w:val="24"/>
        </w:rPr>
      </w:pPr>
      <w:r w:rsidRPr="00434351">
        <w:rPr>
          <w:b/>
          <w:color w:val="0070C0"/>
          <w:sz w:val="24"/>
          <w:szCs w:val="24"/>
        </w:rPr>
        <w:t>How to Correctly Cite Sources</w:t>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00332D55" w:rsidRPr="00434351">
        <w:rPr>
          <w:b/>
          <w:color w:val="0070C0"/>
          <w:sz w:val="24"/>
          <w:szCs w:val="24"/>
        </w:rPr>
        <w:t xml:space="preserve">    </w:t>
      </w:r>
      <w:r w:rsidR="00434351" w:rsidRPr="00434351">
        <w:rPr>
          <w:b/>
          <w:color w:val="0070C0"/>
          <w:sz w:val="24"/>
          <w:szCs w:val="24"/>
        </w:rPr>
        <w:t>Pages 51-55</w:t>
      </w:r>
    </w:p>
    <w:p w:rsidR="00032560" w:rsidRPr="00434351" w:rsidRDefault="00032560" w:rsidP="006C1ADB">
      <w:pPr>
        <w:rPr>
          <w:b/>
          <w:sz w:val="24"/>
          <w:szCs w:val="24"/>
        </w:rPr>
      </w:pPr>
      <w:r w:rsidRPr="00434351">
        <w:rPr>
          <w:b/>
          <w:sz w:val="24"/>
          <w:szCs w:val="24"/>
        </w:rPr>
        <w:t>Multiple Choice Answer Choice Gui</w:t>
      </w:r>
      <w:r w:rsidR="00332D55" w:rsidRPr="00434351">
        <w:rPr>
          <w:b/>
          <w:sz w:val="24"/>
          <w:szCs w:val="24"/>
        </w:rPr>
        <w:t>delines</w:t>
      </w:r>
      <w:r w:rsidR="00332D55" w:rsidRPr="00434351">
        <w:rPr>
          <w:b/>
          <w:sz w:val="24"/>
          <w:szCs w:val="24"/>
        </w:rPr>
        <w:tab/>
      </w:r>
      <w:r w:rsidR="00332D55" w:rsidRPr="00434351">
        <w:rPr>
          <w:b/>
          <w:sz w:val="24"/>
          <w:szCs w:val="24"/>
        </w:rPr>
        <w:tab/>
      </w:r>
      <w:r w:rsidR="00332D55" w:rsidRPr="00434351">
        <w:rPr>
          <w:b/>
          <w:sz w:val="24"/>
          <w:szCs w:val="24"/>
        </w:rPr>
        <w:tab/>
      </w:r>
      <w:r w:rsidR="00332D55" w:rsidRPr="00434351">
        <w:rPr>
          <w:b/>
          <w:sz w:val="24"/>
          <w:szCs w:val="24"/>
        </w:rPr>
        <w:tab/>
      </w:r>
      <w:r w:rsidR="00332D55" w:rsidRPr="00434351">
        <w:rPr>
          <w:b/>
          <w:sz w:val="24"/>
          <w:szCs w:val="24"/>
        </w:rPr>
        <w:tab/>
      </w:r>
      <w:r w:rsidR="00332D55" w:rsidRPr="00434351">
        <w:rPr>
          <w:b/>
          <w:sz w:val="24"/>
          <w:szCs w:val="24"/>
        </w:rPr>
        <w:tab/>
        <w:t xml:space="preserve">            </w:t>
      </w:r>
      <w:r w:rsidR="00434351" w:rsidRPr="00434351">
        <w:rPr>
          <w:b/>
          <w:sz w:val="24"/>
          <w:szCs w:val="24"/>
        </w:rPr>
        <w:t>Page 56</w:t>
      </w:r>
    </w:p>
    <w:p w:rsidR="00032560" w:rsidRPr="00434351" w:rsidRDefault="00032560" w:rsidP="006C1ADB">
      <w:pPr>
        <w:rPr>
          <w:b/>
          <w:color w:val="0070C0"/>
          <w:sz w:val="24"/>
          <w:szCs w:val="24"/>
        </w:rPr>
      </w:pPr>
      <w:r w:rsidRPr="00434351">
        <w:rPr>
          <w:b/>
          <w:color w:val="0070C0"/>
          <w:sz w:val="24"/>
          <w:szCs w:val="24"/>
        </w:rPr>
        <w:t>Generic Constructed Response Rubrics</w:t>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t xml:space="preserve">    </w:t>
      </w:r>
      <w:r w:rsidR="00434351" w:rsidRPr="00434351">
        <w:rPr>
          <w:b/>
          <w:color w:val="0070C0"/>
          <w:sz w:val="24"/>
          <w:szCs w:val="24"/>
        </w:rPr>
        <w:t>Pages 57-58</w:t>
      </w:r>
    </w:p>
    <w:p w:rsidR="00032560" w:rsidRPr="00434351" w:rsidRDefault="001852FF" w:rsidP="006C1ADB">
      <w:pPr>
        <w:rPr>
          <w:b/>
          <w:sz w:val="24"/>
          <w:szCs w:val="24"/>
        </w:rPr>
      </w:pPr>
      <w:r w:rsidRPr="00434351">
        <w:rPr>
          <w:b/>
          <w:sz w:val="24"/>
          <w:szCs w:val="24"/>
        </w:rPr>
        <w:t>Readability Statistics</w:t>
      </w:r>
      <w:r w:rsidRPr="00434351">
        <w:rPr>
          <w:b/>
          <w:sz w:val="24"/>
          <w:szCs w:val="24"/>
        </w:rPr>
        <w:tab/>
      </w:r>
      <w:r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t xml:space="preserve">            </w:t>
      </w:r>
      <w:r w:rsidR="00434351" w:rsidRPr="00434351">
        <w:rPr>
          <w:b/>
          <w:sz w:val="24"/>
          <w:szCs w:val="24"/>
        </w:rPr>
        <w:t>Page 59</w:t>
      </w:r>
    </w:p>
    <w:p w:rsidR="00032560" w:rsidRPr="00434351" w:rsidRDefault="00032560" w:rsidP="006C1ADB">
      <w:pPr>
        <w:rPr>
          <w:b/>
          <w:color w:val="0070C0"/>
          <w:sz w:val="24"/>
          <w:szCs w:val="24"/>
        </w:rPr>
      </w:pPr>
      <w:r w:rsidRPr="00434351">
        <w:rPr>
          <w:b/>
          <w:color w:val="0070C0"/>
          <w:sz w:val="24"/>
          <w:szCs w:val="24"/>
        </w:rPr>
        <w:t>Personal Item Writing and Reviewing Tracking Sheet</w:t>
      </w:r>
      <w:r w:rsidRPr="00434351">
        <w:rPr>
          <w:b/>
          <w:color w:val="0070C0"/>
          <w:sz w:val="24"/>
          <w:szCs w:val="24"/>
        </w:rPr>
        <w:tab/>
      </w:r>
      <w:r w:rsidRPr="00434351">
        <w:rPr>
          <w:b/>
          <w:color w:val="0070C0"/>
          <w:sz w:val="24"/>
          <w:szCs w:val="24"/>
        </w:rPr>
        <w:tab/>
      </w:r>
      <w:r w:rsidRPr="00434351">
        <w:rPr>
          <w:b/>
          <w:color w:val="0070C0"/>
          <w:sz w:val="24"/>
          <w:szCs w:val="24"/>
        </w:rPr>
        <w:tab/>
      </w:r>
      <w:r w:rsidRPr="00434351">
        <w:rPr>
          <w:b/>
          <w:color w:val="0070C0"/>
          <w:sz w:val="24"/>
          <w:szCs w:val="24"/>
        </w:rPr>
        <w:tab/>
        <w:t xml:space="preserve">    Pages </w:t>
      </w:r>
      <w:r w:rsidR="00434351" w:rsidRPr="00434351">
        <w:rPr>
          <w:b/>
          <w:color w:val="0070C0"/>
          <w:sz w:val="24"/>
          <w:szCs w:val="24"/>
        </w:rPr>
        <w:t>60-61</w:t>
      </w:r>
    </w:p>
    <w:p w:rsidR="00032560" w:rsidRPr="00434351" w:rsidRDefault="00032560" w:rsidP="006C1ADB">
      <w:pPr>
        <w:rPr>
          <w:b/>
          <w:sz w:val="24"/>
          <w:szCs w:val="24"/>
        </w:rPr>
      </w:pPr>
      <w:r w:rsidRPr="00434351">
        <w:rPr>
          <w:b/>
          <w:sz w:val="24"/>
          <w:szCs w:val="24"/>
        </w:rPr>
        <w:t>Performance Based Tes</w:t>
      </w:r>
      <w:r w:rsidR="00E27F1A" w:rsidRPr="00434351">
        <w:rPr>
          <w:b/>
          <w:sz w:val="24"/>
          <w:szCs w:val="24"/>
        </w:rPr>
        <w:t>t Item Example</w:t>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r>
      <w:r w:rsidR="00E27F1A" w:rsidRPr="00434351">
        <w:rPr>
          <w:b/>
          <w:sz w:val="24"/>
          <w:szCs w:val="24"/>
        </w:rPr>
        <w:tab/>
        <w:t xml:space="preserve">            </w:t>
      </w:r>
      <w:r w:rsidR="00434351" w:rsidRPr="00434351">
        <w:rPr>
          <w:b/>
          <w:sz w:val="24"/>
          <w:szCs w:val="24"/>
        </w:rPr>
        <w:t>Page 62</w:t>
      </w:r>
    </w:p>
    <w:p w:rsidR="001A4E9C" w:rsidRPr="001A4E9C" w:rsidRDefault="00032560" w:rsidP="001A4E9C">
      <w:pPr>
        <w:rPr>
          <w:b/>
          <w:color w:val="0070C0"/>
          <w:sz w:val="24"/>
          <w:szCs w:val="24"/>
        </w:rPr>
      </w:pPr>
      <w:r w:rsidRPr="00434351">
        <w:rPr>
          <w:b/>
          <w:color w:val="0070C0"/>
          <w:sz w:val="24"/>
          <w:szCs w:val="24"/>
        </w:rPr>
        <w:t>Webb’s Depth of Knowledge</w:t>
      </w:r>
      <w:r w:rsidR="00E27F1A" w:rsidRPr="00434351">
        <w:rPr>
          <w:b/>
          <w:color w:val="0070C0"/>
          <w:sz w:val="24"/>
          <w:szCs w:val="24"/>
        </w:rPr>
        <w:t xml:space="preserve"> Wheel</w:t>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r>
      <w:r w:rsidR="00E27F1A" w:rsidRPr="00434351">
        <w:rPr>
          <w:b/>
          <w:color w:val="0070C0"/>
          <w:sz w:val="24"/>
          <w:szCs w:val="24"/>
        </w:rPr>
        <w:tab/>
        <w:t xml:space="preserve">            </w:t>
      </w:r>
      <w:r w:rsidR="00434351" w:rsidRPr="00434351">
        <w:rPr>
          <w:b/>
          <w:color w:val="0070C0"/>
          <w:sz w:val="24"/>
          <w:szCs w:val="24"/>
        </w:rPr>
        <w:t>Page 63</w:t>
      </w:r>
    </w:p>
    <w:p w:rsidR="00B1258A" w:rsidRDefault="00B1258A" w:rsidP="00DB3D8B">
      <w:pPr>
        <w:jc w:val="center"/>
        <w:rPr>
          <w:b/>
          <w:sz w:val="28"/>
          <w:szCs w:val="28"/>
          <w:u w:val="single"/>
        </w:rPr>
      </w:pPr>
      <w:r w:rsidRPr="001A4E9C">
        <w:rPr>
          <w:sz w:val="28"/>
          <w:szCs w:val="28"/>
        </w:rPr>
        <w:br w:type="page"/>
      </w:r>
      <w:r w:rsidRPr="00990D82">
        <w:rPr>
          <w:b/>
          <w:sz w:val="28"/>
          <w:szCs w:val="28"/>
          <w:u w:val="single"/>
        </w:rPr>
        <w:lastRenderedPageBreak/>
        <w:t xml:space="preserve">How to </w:t>
      </w:r>
      <w:r>
        <w:rPr>
          <w:b/>
          <w:sz w:val="28"/>
          <w:szCs w:val="28"/>
          <w:u w:val="single"/>
        </w:rPr>
        <w:t>Sign Up for Items to Write (Using the Item Writer Sign Up Sheet)</w:t>
      </w:r>
    </w:p>
    <w:p w:rsidR="00DB3D8B" w:rsidRDefault="00DB3D8B" w:rsidP="00DB3D8B">
      <w:pPr>
        <w:pStyle w:val="ListParagraph"/>
        <w:numPr>
          <w:ilvl w:val="0"/>
          <w:numId w:val="48"/>
        </w:numPr>
      </w:pPr>
      <w:r>
        <w:t xml:space="preserve"> If you do not yet have access to the </w:t>
      </w:r>
      <w:r w:rsidR="00164292">
        <w:t>sign-up</w:t>
      </w:r>
      <w:r>
        <w:t xml:space="preserve"> sheet needed for your course(s), you should first contact Justin Seabolt at </w:t>
      </w:r>
      <w:hyperlink r:id="rId11" w:history="1">
        <w:r w:rsidRPr="00483068">
          <w:rPr>
            <w:rStyle w:val="Hyperlink"/>
          </w:rPr>
          <w:t>seaboltj@osceola.k12.fl.us</w:t>
        </w:r>
      </w:hyperlink>
      <w:r>
        <w:t xml:space="preserve">.  You will need to provide him with a Gmail account or any email address that you know will work to access Google Drive.  If you aren’t sure about whether an email account will work or not, please go ahead and create a new </w:t>
      </w:r>
      <w:r w:rsidR="00164292">
        <w:t>Gmail</w:t>
      </w:r>
      <w:r>
        <w:t xml:space="preserve"> account.</w:t>
      </w:r>
    </w:p>
    <w:p w:rsidR="00AE6771" w:rsidRDefault="00AE6771" w:rsidP="00AE6771">
      <w:pPr>
        <w:pStyle w:val="ListParagraph"/>
      </w:pPr>
    </w:p>
    <w:p w:rsidR="00DB3D8B" w:rsidRDefault="00AE6771" w:rsidP="00DB3D8B">
      <w:pPr>
        <w:pStyle w:val="ListParagraph"/>
        <w:numPr>
          <w:ilvl w:val="0"/>
          <w:numId w:val="48"/>
        </w:numPr>
      </w:pPr>
      <w:r>
        <w:t xml:space="preserve">Once you have provided Justin with a </w:t>
      </w:r>
      <w:r w:rsidR="00164292">
        <w:t>Gmail</w:t>
      </w:r>
      <w:r>
        <w:t xml:space="preserve"> account, please go to </w:t>
      </w:r>
      <w:hyperlink r:id="rId12" w:history="1">
        <w:r w:rsidRPr="00483068">
          <w:rPr>
            <w:rStyle w:val="Hyperlink"/>
          </w:rPr>
          <w:t>www.drive.google.com</w:t>
        </w:r>
      </w:hyperlink>
      <w:r>
        <w:t>.</w:t>
      </w:r>
    </w:p>
    <w:p w:rsidR="00AE6771" w:rsidRDefault="00AE6771" w:rsidP="00AE6771">
      <w:r>
        <w:rPr>
          <w:noProof/>
        </w:rPr>
        <w:drawing>
          <wp:inline distT="0" distB="0" distL="0" distR="0" wp14:anchorId="4BB4C42E" wp14:editId="56AC96A8">
            <wp:extent cx="5943600" cy="506730"/>
            <wp:effectExtent l="38100" t="38100" r="38100" b="4572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06730"/>
                    </a:xfrm>
                    <a:prstGeom prst="rect">
                      <a:avLst/>
                    </a:prstGeom>
                    <a:ln w="28575">
                      <a:solidFill>
                        <a:schemeClr val="tx1"/>
                      </a:solidFill>
                    </a:ln>
                  </pic:spPr>
                </pic:pic>
              </a:graphicData>
            </a:graphic>
          </wp:inline>
        </w:drawing>
      </w:r>
    </w:p>
    <w:p w:rsidR="00AE6771" w:rsidRPr="00DB3D8B" w:rsidRDefault="00AE6771" w:rsidP="00AE6771"/>
    <w:p w:rsidR="00DB3D8B" w:rsidRDefault="00AE6771" w:rsidP="00AE6771">
      <w:pPr>
        <w:pStyle w:val="ListParagraph"/>
        <w:numPr>
          <w:ilvl w:val="0"/>
          <w:numId w:val="48"/>
        </w:numPr>
      </w:pPr>
      <w:r>
        <w:t>Once you are in Google Drive, on the left side of the screen, you should see the following:</w:t>
      </w:r>
    </w:p>
    <w:p w:rsidR="00AE6771" w:rsidRDefault="00AE6771" w:rsidP="00AE6771">
      <w:pPr>
        <w:pStyle w:val="ListParagraph"/>
      </w:pPr>
    </w:p>
    <w:p w:rsidR="00AE6771" w:rsidRDefault="00AE6771" w:rsidP="00AE6771">
      <w:pPr>
        <w:pStyle w:val="ListParagraph"/>
      </w:pPr>
      <w:r>
        <w:rPr>
          <w:noProof/>
        </w:rPr>
        <w:drawing>
          <wp:inline distT="0" distB="0" distL="0" distR="0" wp14:anchorId="2DB0575F" wp14:editId="2B5AEAC9">
            <wp:extent cx="5304762" cy="3485714"/>
            <wp:effectExtent l="38100" t="38100" r="29845" b="3873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04762" cy="3485714"/>
                    </a:xfrm>
                    <a:prstGeom prst="rect">
                      <a:avLst/>
                    </a:prstGeom>
                    <a:ln w="28575">
                      <a:solidFill>
                        <a:schemeClr val="tx1"/>
                      </a:solidFill>
                    </a:ln>
                  </pic:spPr>
                </pic:pic>
              </a:graphicData>
            </a:graphic>
          </wp:inline>
        </w:drawing>
      </w:r>
    </w:p>
    <w:p w:rsidR="00AE6771" w:rsidRDefault="00AE6771" w:rsidP="00AE6771">
      <w:pPr>
        <w:pStyle w:val="ListParagraph"/>
      </w:pPr>
    </w:p>
    <w:p w:rsidR="00AE6771" w:rsidRDefault="00AE6771" w:rsidP="00AE6771">
      <w:pPr>
        <w:pStyle w:val="ListParagraph"/>
      </w:pPr>
    </w:p>
    <w:p w:rsidR="00AE6771" w:rsidRDefault="00AE6771" w:rsidP="00AE6771">
      <w:pPr>
        <w:pStyle w:val="ListParagraph"/>
      </w:pPr>
    </w:p>
    <w:p w:rsidR="00AE6771" w:rsidRDefault="00AE6771" w:rsidP="00AE6771">
      <w:pPr>
        <w:pStyle w:val="ListParagraph"/>
      </w:pPr>
    </w:p>
    <w:p w:rsidR="00AE6771" w:rsidRDefault="00AE6771" w:rsidP="00AE6771">
      <w:pPr>
        <w:pStyle w:val="ListParagraph"/>
      </w:pPr>
    </w:p>
    <w:p w:rsidR="00AE6771" w:rsidRDefault="00AE6771" w:rsidP="00AE6771">
      <w:pPr>
        <w:pStyle w:val="ListParagraph"/>
      </w:pPr>
    </w:p>
    <w:p w:rsidR="00AE6771" w:rsidRPr="00AE6771" w:rsidRDefault="00AE6771" w:rsidP="00AE6771">
      <w:pPr>
        <w:pStyle w:val="ListParagraph"/>
      </w:pPr>
    </w:p>
    <w:p w:rsidR="00AE6771" w:rsidRDefault="00AE6771" w:rsidP="00AE6771">
      <w:pPr>
        <w:pStyle w:val="ListParagraph"/>
        <w:numPr>
          <w:ilvl w:val="0"/>
          <w:numId w:val="48"/>
        </w:numPr>
      </w:pPr>
      <w:r>
        <w:lastRenderedPageBreak/>
        <w:t xml:space="preserve"> Once you click on “Shared with Me,” you should see any and all Item Writer Sign Up Sheets that have been shared with you.</w:t>
      </w:r>
    </w:p>
    <w:p w:rsidR="00AB0CFA" w:rsidRDefault="00AB0CFA" w:rsidP="00AB0CFA">
      <w:pPr>
        <w:pStyle w:val="ListParagraph"/>
      </w:pPr>
    </w:p>
    <w:p w:rsidR="00AE6771" w:rsidRDefault="00AE6771" w:rsidP="00AE6771">
      <w:pPr>
        <w:pStyle w:val="ListParagraph"/>
      </w:pPr>
      <w:r>
        <w:rPr>
          <w:noProof/>
        </w:rPr>
        <w:drawing>
          <wp:inline distT="0" distB="0" distL="0" distR="0" wp14:anchorId="3B80E21B" wp14:editId="3CBA40AF">
            <wp:extent cx="5943600" cy="4394200"/>
            <wp:effectExtent l="38100" t="38100" r="38100" b="4445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394200"/>
                    </a:xfrm>
                    <a:prstGeom prst="rect">
                      <a:avLst/>
                    </a:prstGeom>
                    <a:ln w="28575">
                      <a:solidFill>
                        <a:schemeClr val="tx1"/>
                      </a:solidFill>
                    </a:ln>
                  </pic:spPr>
                </pic:pic>
              </a:graphicData>
            </a:graphic>
          </wp:inline>
        </w:drawing>
      </w: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Default="00AB0CFA" w:rsidP="00AE6771">
      <w:pPr>
        <w:pStyle w:val="ListParagraph"/>
      </w:pPr>
    </w:p>
    <w:p w:rsidR="00AB0CFA" w:rsidRPr="00AE6771" w:rsidRDefault="00AB0CFA" w:rsidP="00AE6771">
      <w:pPr>
        <w:pStyle w:val="ListParagraph"/>
      </w:pPr>
    </w:p>
    <w:p w:rsidR="004906FC" w:rsidRDefault="00AE6771" w:rsidP="004906FC">
      <w:pPr>
        <w:pStyle w:val="ListParagraph"/>
        <w:numPr>
          <w:ilvl w:val="0"/>
          <w:numId w:val="48"/>
        </w:numPr>
      </w:pPr>
      <w:r>
        <w:lastRenderedPageBreak/>
        <w:t xml:space="preserve">Next, click on the </w:t>
      </w:r>
      <w:r w:rsidR="00164292">
        <w:t>sign-up</w:t>
      </w:r>
      <w:r>
        <w:t xml:space="preserve"> sheet you are trying to open.</w:t>
      </w:r>
      <w:r w:rsidR="004906FC">
        <w:t xml:space="preserve">  For this first example, I am using the GAP Performing Arts Sign Up Sheet.</w:t>
      </w:r>
    </w:p>
    <w:p w:rsidR="004906FC" w:rsidRDefault="004906FC" w:rsidP="004906FC">
      <w:pPr>
        <w:pStyle w:val="ListParagraph"/>
        <w:numPr>
          <w:ilvl w:val="0"/>
          <w:numId w:val="48"/>
        </w:numPr>
      </w:pPr>
      <w:r>
        <w:t>Once open, notice at the bottom of the screen, you will see multiple tabs with different courses.  This is where you will browse to find the course you are looking for.</w:t>
      </w:r>
    </w:p>
    <w:p w:rsidR="004906FC" w:rsidRDefault="004906FC" w:rsidP="004906FC">
      <w:r>
        <w:rPr>
          <w:noProof/>
        </w:rPr>
        <w:drawing>
          <wp:inline distT="0" distB="0" distL="0" distR="0" wp14:anchorId="22AA3B45" wp14:editId="7640210C">
            <wp:extent cx="5943600" cy="3113405"/>
            <wp:effectExtent l="38100" t="38100" r="38100" b="2984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113405"/>
                    </a:xfrm>
                    <a:prstGeom prst="rect">
                      <a:avLst/>
                    </a:prstGeom>
                    <a:ln w="28575">
                      <a:solidFill>
                        <a:schemeClr val="tx1"/>
                      </a:solidFill>
                    </a:ln>
                  </pic:spPr>
                </pic:pic>
              </a:graphicData>
            </a:graphic>
          </wp:inline>
        </w:drawing>
      </w:r>
    </w:p>
    <w:p w:rsidR="004906FC" w:rsidRDefault="004906FC"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D84C63" w:rsidRDefault="00D84C63" w:rsidP="004906FC"/>
    <w:p w:rsidR="00AE6771" w:rsidRPr="00AE6771" w:rsidRDefault="004906FC" w:rsidP="00AE6771">
      <w:pPr>
        <w:pStyle w:val="ListParagraph"/>
        <w:numPr>
          <w:ilvl w:val="0"/>
          <w:numId w:val="48"/>
        </w:numPr>
      </w:pPr>
      <w:r>
        <w:t xml:space="preserve">At this point, you should keep in mind that </w:t>
      </w:r>
      <w:r w:rsidR="00164292">
        <w:t>sign-up</w:t>
      </w:r>
      <w:r>
        <w:t xml:space="preserve"> sheets </w:t>
      </w:r>
      <w:r w:rsidRPr="004906FC">
        <w:rPr>
          <w:b/>
        </w:rPr>
        <w:t>can</w:t>
      </w:r>
      <w:r>
        <w:t xml:space="preserve"> look differently but they all serve the same purpose</w:t>
      </w:r>
      <w:r w:rsidR="003A724A">
        <w:t>; which is to sign up for items to write for your course(s).</w:t>
      </w:r>
    </w:p>
    <w:p w:rsidR="00AE6771" w:rsidRDefault="00D84C63" w:rsidP="00DB3D8B">
      <w:pPr>
        <w:rPr>
          <w:sz w:val="28"/>
          <w:szCs w:val="28"/>
        </w:rPr>
      </w:pPr>
      <w:r>
        <w:rPr>
          <w:noProof/>
        </w:rPr>
        <w:drawing>
          <wp:inline distT="0" distB="0" distL="0" distR="0" wp14:anchorId="1B06CF3A" wp14:editId="2CA541C5">
            <wp:extent cx="5943600" cy="3833495"/>
            <wp:effectExtent l="38100" t="38100" r="38100" b="3365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833495"/>
                    </a:xfrm>
                    <a:prstGeom prst="rect">
                      <a:avLst/>
                    </a:prstGeom>
                    <a:ln w="28575">
                      <a:solidFill>
                        <a:schemeClr val="tx1"/>
                      </a:solidFill>
                    </a:ln>
                  </pic:spPr>
                </pic:pic>
              </a:graphicData>
            </a:graphic>
          </wp:inline>
        </w:drawing>
      </w:r>
    </w:p>
    <w:p w:rsidR="00AE6771" w:rsidRDefault="00D84C63" w:rsidP="00DB3D8B">
      <w:pPr>
        <w:rPr>
          <w:sz w:val="28"/>
          <w:szCs w:val="28"/>
        </w:rPr>
      </w:pPr>
      <w:r>
        <w:rPr>
          <w:noProof/>
        </w:rPr>
        <w:drawing>
          <wp:inline distT="0" distB="0" distL="0" distR="0" wp14:anchorId="1020BF8C" wp14:editId="68C415CD">
            <wp:extent cx="5943600" cy="2771775"/>
            <wp:effectExtent l="38100" t="38100" r="38100" b="476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71775"/>
                    </a:xfrm>
                    <a:prstGeom prst="rect">
                      <a:avLst/>
                    </a:prstGeom>
                    <a:ln w="28575">
                      <a:solidFill>
                        <a:schemeClr val="tx1"/>
                      </a:solidFill>
                    </a:ln>
                  </pic:spPr>
                </pic:pic>
              </a:graphicData>
            </a:graphic>
          </wp:inline>
        </w:drawing>
      </w:r>
    </w:p>
    <w:p w:rsidR="00AE6771" w:rsidRDefault="00AE6771" w:rsidP="00DB3D8B">
      <w:pPr>
        <w:rPr>
          <w:sz w:val="28"/>
          <w:szCs w:val="28"/>
        </w:rPr>
      </w:pPr>
    </w:p>
    <w:p w:rsidR="00D84C63" w:rsidRDefault="00D84C63" w:rsidP="00DB3D8B">
      <w:pPr>
        <w:rPr>
          <w:sz w:val="28"/>
          <w:szCs w:val="28"/>
        </w:rPr>
      </w:pPr>
    </w:p>
    <w:p w:rsidR="005D183A" w:rsidRPr="003A724A" w:rsidRDefault="003A724A" w:rsidP="00DB3D8B">
      <w:pPr>
        <w:rPr>
          <w:b/>
          <w:color w:val="FF0000"/>
          <w:sz w:val="28"/>
          <w:szCs w:val="28"/>
        </w:rPr>
      </w:pPr>
      <w:r>
        <w:rPr>
          <w:b/>
          <w:color w:val="FF0000"/>
          <w:sz w:val="28"/>
          <w:szCs w:val="28"/>
        </w:rPr>
        <w:t xml:space="preserve">Not all </w:t>
      </w:r>
      <w:r w:rsidR="00164292">
        <w:rPr>
          <w:b/>
          <w:color w:val="FF0000"/>
          <w:sz w:val="28"/>
          <w:szCs w:val="28"/>
        </w:rPr>
        <w:t>sign-up</w:t>
      </w:r>
      <w:r>
        <w:rPr>
          <w:b/>
          <w:color w:val="FF0000"/>
          <w:sz w:val="28"/>
          <w:szCs w:val="28"/>
        </w:rPr>
        <w:t xml:space="preserve"> sheets are created equal so here are a couple examples of different looking </w:t>
      </w:r>
      <w:r w:rsidR="00164292">
        <w:rPr>
          <w:b/>
          <w:color w:val="FF0000"/>
          <w:sz w:val="28"/>
          <w:szCs w:val="28"/>
        </w:rPr>
        <w:t>sign-up</w:t>
      </w:r>
      <w:r>
        <w:rPr>
          <w:b/>
          <w:color w:val="FF0000"/>
          <w:sz w:val="28"/>
          <w:szCs w:val="28"/>
        </w:rPr>
        <w:t xml:space="preserve"> sheets.  Regardless of how they look, they are all used in the same way. </w:t>
      </w:r>
    </w:p>
    <w:p w:rsidR="005D183A" w:rsidRDefault="005D183A" w:rsidP="00DB3D8B">
      <w:pPr>
        <w:rPr>
          <w:sz w:val="28"/>
          <w:szCs w:val="28"/>
        </w:rPr>
      </w:pPr>
      <w:r>
        <w:rPr>
          <w:noProof/>
        </w:rPr>
        <w:drawing>
          <wp:inline distT="0" distB="0" distL="0" distR="0" wp14:anchorId="208E78FF" wp14:editId="740126BA">
            <wp:extent cx="5943600" cy="3264535"/>
            <wp:effectExtent l="38100" t="38100" r="38100" b="3111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264535"/>
                    </a:xfrm>
                    <a:prstGeom prst="rect">
                      <a:avLst/>
                    </a:prstGeom>
                    <a:ln w="28575">
                      <a:solidFill>
                        <a:schemeClr val="tx1"/>
                      </a:solidFill>
                    </a:ln>
                  </pic:spPr>
                </pic:pic>
              </a:graphicData>
            </a:graphic>
          </wp:inline>
        </w:drawing>
      </w:r>
    </w:p>
    <w:p w:rsidR="005D183A" w:rsidRDefault="003A724A" w:rsidP="00DB3D8B">
      <w:pPr>
        <w:rPr>
          <w:sz w:val="28"/>
          <w:szCs w:val="28"/>
        </w:rPr>
      </w:pPr>
      <w:r>
        <w:rPr>
          <w:noProof/>
        </w:rPr>
        <w:drawing>
          <wp:inline distT="0" distB="0" distL="0" distR="0" wp14:anchorId="4337EAFF" wp14:editId="16EDBEDD">
            <wp:extent cx="5943600" cy="2731135"/>
            <wp:effectExtent l="38100" t="38100" r="38100" b="3111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31135"/>
                    </a:xfrm>
                    <a:prstGeom prst="rect">
                      <a:avLst/>
                    </a:prstGeom>
                    <a:ln w="28575">
                      <a:solidFill>
                        <a:schemeClr val="tx1"/>
                      </a:solidFill>
                    </a:ln>
                  </pic:spPr>
                </pic:pic>
              </a:graphicData>
            </a:graphic>
          </wp:inline>
        </w:drawing>
      </w:r>
    </w:p>
    <w:p w:rsidR="005D183A" w:rsidRDefault="005D183A" w:rsidP="00DB3D8B">
      <w:pPr>
        <w:rPr>
          <w:sz w:val="28"/>
          <w:szCs w:val="28"/>
        </w:rPr>
      </w:pPr>
    </w:p>
    <w:p w:rsidR="003A724A" w:rsidRDefault="003A724A" w:rsidP="00DB3D8B">
      <w:pPr>
        <w:rPr>
          <w:sz w:val="28"/>
          <w:szCs w:val="28"/>
        </w:rPr>
      </w:pPr>
    </w:p>
    <w:p w:rsidR="003A724A" w:rsidRDefault="003A724A" w:rsidP="00DB3D8B">
      <w:pPr>
        <w:rPr>
          <w:sz w:val="28"/>
          <w:szCs w:val="28"/>
        </w:rPr>
      </w:pPr>
    </w:p>
    <w:p w:rsidR="003A724A" w:rsidRDefault="003A724A" w:rsidP="003A724A">
      <w:pPr>
        <w:pStyle w:val="ListParagraph"/>
        <w:numPr>
          <w:ilvl w:val="0"/>
          <w:numId w:val="48"/>
        </w:numPr>
      </w:pPr>
      <w:r>
        <w:t>Once you actually sign up for an item, the process is pretty straightforward:</w:t>
      </w:r>
    </w:p>
    <w:p w:rsidR="003A724A" w:rsidRDefault="003A724A" w:rsidP="003A724A">
      <w:pPr>
        <w:pStyle w:val="ListParagraph"/>
        <w:numPr>
          <w:ilvl w:val="1"/>
          <w:numId w:val="48"/>
        </w:numPr>
      </w:pPr>
      <w:r>
        <w:t>Login to Eduphoria and write the item</w:t>
      </w:r>
    </w:p>
    <w:p w:rsidR="003A724A" w:rsidRDefault="003A724A" w:rsidP="003A724A">
      <w:pPr>
        <w:pStyle w:val="ListParagraph"/>
        <w:numPr>
          <w:ilvl w:val="1"/>
          <w:numId w:val="48"/>
        </w:numPr>
      </w:pPr>
      <w:r>
        <w:t>Once</w:t>
      </w:r>
      <w:r w:rsidR="00AE6009">
        <w:t xml:space="preserve"> the</w:t>
      </w:r>
      <w:r>
        <w:t xml:space="preserve"> item has been submitted in Eduphoria, return to the </w:t>
      </w:r>
      <w:r w:rsidR="00164292">
        <w:t>sign-up</w:t>
      </w:r>
      <w:r>
        <w:t xml:space="preserve"> sheet and enter the Item Number (UIN – Unique Identification Number)</w:t>
      </w:r>
    </w:p>
    <w:p w:rsidR="003A724A" w:rsidRDefault="003A724A" w:rsidP="003A724A"/>
    <w:p w:rsidR="003A724A" w:rsidRPr="000D6E0C" w:rsidRDefault="003A724A" w:rsidP="003A724A">
      <w:pPr>
        <w:rPr>
          <w:b/>
          <w:color w:val="FF0000"/>
          <w:sz w:val="28"/>
          <w:szCs w:val="28"/>
        </w:rPr>
      </w:pPr>
      <w:r w:rsidRPr="000D6E0C">
        <w:rPr>
          <w:b/>
          <w:color w:val="FF0000"/>
          <w:sz w:val="28"/>
          <w:szCs w:val="28"/>
        </w:rPr>
        <w:t xml:space="preserve">Note:  I cannot stress the importance of inputting the Item Number (UIN) into the </w:t>
      </w:r>
      <w:r w:rsidR="00164292" w:rsidRPr="000D6E0C">
        <w:rPr>
          <w:b/>
          <w:color w:val="FF0000"/>
          <w:sz w:val="28"/>
          <w:szCs w:val="28"/>
        </w:rPr>
        <w:t>sign-up</w:t>
      </w:r>
      <w:r w:rsidRPr="000D6E0C">
        <w:rPr>
          <w:b/>
          <w:color w:val="FF0000"/>
          <w:sz w:val="28"/>
          <w:szCs w:val="28"/>
        </w:rPr>
        <w:t xml:space="preserve"> sheet.  This is our tracking system and this is how we know what work has been completed and what still needs to be done.  Every time you submit an item in Eduphoria, the system will automatically generate an Item Number for you.  If you are having a difficult time locating this Item Number, there is a section later in this guide titled “Finding my Unique Identification Number (UIN)” that I strongly encourage you to read.  If your Item Number (UIN) is not </w:t>
      </w:r>
      <w:r w:rsidR="000D6E0C" w:rsidRPr="000D6E0C">
        <w:rPr>
          <w:b/>
          <w:color w:val="FF0000"/>
          <w:sz w:val="28"/>
          <w:szCs w:val="28"/>
        </w:rPr>
        <w:t xml:space="preserve">correctly written in the </w:t>
      </w:r>
      <w:r w:rsidR="00164292" w:rsidRPr="000D6E0C">
        <w:rPr>
          <w:b/>
          <w:color w:val="FF0000"/>
          <w:sz w:val="28"/>
          <w:szCs w:val="28"/>
        </w:rPr>
        <w:t>sign-up</w:t>
      </w:r>
      <w:r w:rsidR="000D6E0C" w:rsidRPr="000D6E0C">
        <w:rPr>
          <w:b/>
          <w:color w:val="FF0000"/>
          <w:sz w:val="28"/>
          <w:szCs w:val="28"/>
        </w:rPr>
        <w:t xml:space="preserve"> sheet, your items will not be approved because our level 2 editors and proofreaders are required to verify that Item Numbers in Eduphoria match what is on the </w:t>
      </w:r>
      <w:r w:rsidR="00164292" w:rsidRPr="000D6E0C">
        <w:rPr>
          <w:b/>
          <w:color w:val="FF0000"/>
          <w:sz w:val="28"/>
          <w:szCs w:val="28"/>
        </w:rPr>
        <w:t>sign-up</w:t>
      </w:r>
      <w:r w:rsidR="000D6E0C" w:rsidRPr="000D6E0C">
        <w:rPr>
          <w:b/>
          <w:color w:val="FF0000"/>
          <w:sz w:val="28"/>
          <w:szCs w:val="28"/>
        </w:rPr>
        <w:t xml:space="preserve"> sheets. </w:t>
      </w:r>
    </w:p>
    <w:p w:rsidR="003A724A" w:rsidRDefault="000D6E0C" w:rsidP="00DB3D8B">
      <w:pPr>
        <w:rPr>
          <w:sz w:val="28"/>
          <w:szCs w:val="28"/>
        </w:rPr>
      </w:pPr>
      <w:r>
        <w:rPr>
          <w:noProof/>
        </w:rPr>
        <w:drawing>
          <wp:inline distT="0" distB="0" distL="0" distR="0" wp14:anchorId="7DCA26BD" wp14:editId="7C74A8EB">
            <wp:extent cx="5943600" cy="906145"/>
            <wp:effectExtent l="38100" t="38100" r="38100" b="4635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906145"/>
                    </a:xfrm>
                    <a:prstGeom prst="rect">
                      <a:avLst/>
                    </a:prstGeom>
                    <a:ln w="28575">
                      <a:solidFill>
                        <a:schemeClr val="tx1"/>
                      </a:solidFill>
                    </a:ln>
                  </pic:spPr>
                </pic:pic>
              </a:graphicData>
            </a:graphic>
          </wp:inline>
        </w:drawing>
      </w:r>
    </w:p>
    <w:p w:rsidR="000D6E0C" w:rsidRPr="0019768B" w:rsidRDefault="000D6E0C" w:rsidP="00DB3D8B">
      <w:pPr>
        <w:rPr>
          <w:sz w:val="24"/>
          <w:szCs w:val="24"/>
        </w:rPr>
      </w:pPr>
    </w:p>
    <w:p w:rsidR="000D6E0C" w:rsidRPr="0078707F" w:rsidRDefault="000D6E0C" w:rsidP="00DB3D8B">
      <w:pPr>
        <w:rPr>
          <w:b/>
          <w:i/>
          <w:sz w:val="28"/>
          <w:szCs w:val="28"/>
        </w:rPr>
      </w:pPr>
      <w:r w:rsidRPr="0078707F">
        <w:rPr>
          <w:b/>
          <w:i/>
          <w:sz w:val="28"/>
          <w:szCs w:val="28"/>
        </w:rPr>
        <w:t xml:space="preserve">One more note:  All Item Numbers (UINs) are unique, meaning no two Item Numbers will be the same.  With each item submitted into Eduphoria, the system will generate a new Item Number (UIN) that will correlate to that specific item.  </w:t>
      </w:r>
    </w:p>
    <w:p w:rsidR="000D6E0C" w:rsidRPr="0078707F" w:rsidRDefault="000D6E0C" w:rsidP="00DB3D8B">
      <w:pPr>
        <w:rPr>
          <w:b/>
          <w:i/>
          <w:sz w:val="28"/>
          <w:szCs w:val="28"/>
        </w:rPr>
      </w:pPr>
    </w:p>
    <w:p w:rsidR="0019768B" w:rsidRPr="0078707F" w:rsidRDefault="0019768B" w:rsidP="00DB3D8B">
      <w:pPr>
        <w:rPr>
          <w:b/>
          <w:i/>
          <w:sz w:val="28"/>
          <w:szCs w:val="28"/>
        </w:rPr>
      </w:pPr>
      <w:r w:rsidRPr="0078707F">
        <w:rPr>
          <w:b/>
          <w:i/>
          <w:sz w:val="28"/>
          <w:szCs w:val="28"/>
        </w:rPr>
        <w:t xml:space="preserve">Last note:  Please make sure that you put the Item Number (UIN) into the </w:t>
      </w:r>
      <w:r w:rsidR="00164292" w:rsidRPr="0078707F">
        <w:rPr>
          <w:b/>
          <w:i/>
          <w:sz w:val="28"/>
          <w:szCs w:val="28"/>
        </w:rPr>
        <w:t>sign-up</w:t>
      </w:r>
      <w:r w:rsidRPr="0078707F">
        <w:rPr>
          <w:b/>
          <w:i/>
          <w:sz w:val="28"/>
          <w:szCs w:val="28"/>
        </w:rPr>
        <w:t xml:space="preserve"> sheet immediately after you write each question.  </w:t>
      </w:r>
    </w:p>
    <w:p w:rsidR="000D6E0C" w:rsidRDefault="000D6E0C" w:rsidP="00DB3D8B">
      <w:pPr>
        <w:rPr>
          <w:b/>
          <w:sz w:val="28"/>
          <w:szCs w:val="28"/>
        </w:rPr>
      </w:pPr>
    </w:p>
    <w:p w:rsidR="0019768B" w:rsidRDefault="0019768B" w:rsidP="00DB3D8B">
      <w:pPr>
        <w:rPr>
          <w:b/>
          <w:sz w:val="28"/>
          <w:szCs w:val="28"/>
        </w:rPr>
      </w:pPr>
    </w:p>
    <w:p w:rsidR="0019768B" w:rsidRDefault="0019768B" w:rsidP="00DB3D8B">
      <w:pPr>
        <w:rPr>
          <w:b/>
          <w:sz w:val="28"/>
          <w:szCs w:val="28"/>
        </w:rPr>
      </w:pPr>
    </w:p>
    <w:p w:rsidR="0019768B" w:rsidRDefault="0019768B" w:rsidP="00DB3D8B">
      <w:pPr>
        <w:rPr>
          <w:b/>
          <w:sz w:val="28"/>
          <w:szCs w:val="28"/>
        </w:rPr>
      </w:pPr>
    </w:p>
    <w:p w:rsidR="00767AAD" w:rsidRPr="009B72AC" w:rsidRDefault="0019768B" w:rsidP="009B72AC">
      <w:pPr>
        <w:pStyle w:val="ListParagraph"/>
        <w:numPr>
          <w:ilvl w:val="0"/>
          <w:numId w:val="48"/>
        </w:numPr>
        <w:rPr>
          <w:sz w:val="28"/>
          <w:szCs w:val="28"/>
        </w:rPr>
      </w:pPr>
      <w:r w:rsidRPr="00767AAD">
        <w:rPr>
          <w:sz w:val="28"/>
          <w:szCs w:val="28"/>
        </w:rPr>
        <w:t xml:space="preserve"> </w:t>
      </w:r>
      <w:r w:rsidRPr="00767AAD">
        <w:t xml:space="preserve">You may notice on some </w:t>
      </w:r>
      <w:r w:rsidR="00164292" w:rsidRPr="00767AAD">
        <w:t>sign-up</w:t>
      </w:r>
      <w:r w:rsidRPr="00767AAD">
        <w:t xml:space="preserve"> sheets that people are signed up to write more than one item at a time and there is no Item Number (UIN) currently written.  We do allow you to sign up for up to 10 items at a time</w:t>
      </w:r>
      <w:r w:rsidR="00767AAD" w:rsidRPr="00767AAD">
        <w:t xml:space="preserve"> as long as you are committed to completing the work.  The same rules apply as above, however.  Each time you write an item, you would still be expected to return to the </w:t>
      </w:r>
      <w:r w:rsidR="00164292" w:rsidRPr="00767AAD">
        <w:t>sign-up</w:t>
      </w:r>
      <w:r w:rsidR="00767AAD" w:rsidRPr="00767AAD">
        <w:t xml:space="preserve"> sheet to input the Item Number (UIN).  It’s very easy to lose track of which Item Numbers (UINs) go with what benchmark you signed up for, so I strongly encourage you to not forget this step.</w:t>
      </w:r>
    </w:p>
    <w:p w:rsidR="00767AAD" w:rsidRDefault="00767AAD" w:rsidP="00767AAD">
      <w:pPr>
        <w:ind w:left="720"/>
        <w:rPr>
          <w:sz w:val="28"/>
          <w:szCs w:val="28"/>
        </w:rPr>
      </w:pPr>
      <w:r>
        <w:rPr>
          <w:noProof/>
        </w:rPr>
        <w:drawing>
          <wp:inline distT="0" distB="0" distL="0" distR="0" wp14:anchorId="4A90745A" wp14:editId="09BEC57A">
            <wp:extent cx="5943600" cy="4474210"/>
            <wp:effectExtent l="38100" t="38100" r="38100" b="4064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474210"/>
                    </a:xfrm>
                    <a:prstGeom prst="rect">
                      <a:avLst/>
                    </a:prstGeom>
                    <a:ln w="28575">
                      <a:solidFill>
                        <a:schemeClr val="tx1"/>
                      </a:solidFill>
                    </a:ln>
                  </pic:spPr>
                </pic:pic>
              </a:graphicData>
            </a:graphic>
          </wp:inline>
        </w:drawing>
      </w:r>
    </w:p>
    <w:p w:rsidR="007F44F1" w:rsidRDefault="007F44F1" w:rsidP="00767AAD">
      <w:pPr>
        <w:ind w:left="720"/>
        <w:rPr>
          <w:sz w:val="28"/>
          <w:szCs w:val="28"/>
        </w:rPr>
      </w:pPr>
      <w:r>
        <w:rPr>
          <w:noProof/>
        </w:rPr>
        <w:lastRenderedPageBreak/>
        <w:drawing>
          <wp:inline distT="0" distB="0" distL="0" distR="0" wp14:anchorId="77FA3E3D" wp14:editId="4F8B7D81">
            <wp:extent cx="5943600" cy="3098165"/>
            <wp:effectExtent l="38100" t="38100" r="38100" b="45085"/>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98165"/>
                    </a:xfrm>
                    <a:prstGeom prst="rect">
                      <a:avLst/>
                    </a:prstGeom>
                    <a:ln w="28575">
                      <a:solidFill>
                        <a:schemeClr val="tx1"/>
                      </a:solidFill>
                    </a:ln>
                  </pic:spPr>
                </pic:pic>
              </a:graphicData>
            </a:graphic>
          </wp:inline>
        </w:drawing>
      </w:r>
    </w:p>
    <w:p w:rsidR="009269BE" w:rsidRPr="00767AAD" w:rsidRDefault="009269BE" w:rsidP="00767AAD">
      <w:pPr>
        <w:ind w:left="720"/>
        <w:rPr>
          <w:sz w:val="28"/>
          <w:szCs w:val="28"/>
        </w:rPr>
      </w:pPr>
      <w:r>
        <w:rPr>
          <w:noProof/>
        </w:rPr>
        <w:drawing>
          <wp:inline distT="0" distB="0" distL="0" distR="0" wp14:anchorId="29FFBFD7" wp14:editId="44ED2496">
            <wp:extent cx="5943600" cy="2777490"/>
            <wp:effectExtent l="38100" t="38100" r="38100" b="4191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777490"/>
                    </a:xfrm>
                    <a:prstGeom prst="rect">
                      <a:avLst/>
                    </a:prstGeom>
                    <a:ln w="28575">
                      <a:solidFill>
                        <a:schemeClr val="tx1"/>
                      </a:solidFill>
                    </a:ln>
                  </pic:spPr>
                </pic:pic>
              </a:graphicData>
            </a:graphic>
          </wp:inline>
        </w:drawing>
      </w:r>
    </w:p>
    <w:p w:rsidR="003A724A" w:rsidRDefault="003A724A" w:rsidP="00DB3D8B">
      <w:pPr>
        <w:rPr>
          <w:sz w:val="28"/>
          <w:szCs w:val="28"/>
        </w:rPr>
      </w:pPr>
    </w:p>
    <w:p w:rsidR="009B72AC" w:rsidRDefault="009B72AC" w:rsidP="00DB3D8B">
      <w:pPr>
        <w:rPr>
          <w:sz w:val="28"/>
          <w:szCs w:val="28"/>
        </w:rPr>
      </w:pPr>
    </w:p>
    <w:p w:rsidR="009B72AC" w:rsidRDefault="009B72AC" w:rsidP="00DB3D8B">
      <w:pPr>
        <w:rPr>
          <w:sz w:val="28"/>
          <w:szCs w:val="28"/>
        </w:rPr>
      </w:pPr>
    </w:p>
    <w:p w:rsidR="009B72AC" w:rsidRDefault="009B72AC" w:rsidP="00DB3D8B">
      <w:pPr>
        <w:rPr>
          <w:sz w:val="28"/>
          <w:szCs w:val="28"/>
        </w:rPr>
      </w:pPr>
    </w:p>
    <w:p w:rsidR="009B72AC" w:rsidRDefault="009B72AC" w:rsidP="00DB3D8B">
      <w:pPr>
        <w:rPr>
          <w:sz w:val="28"/>
          <w:szCs w:val="28"/>
        </w:rPr>
      </w:pPr>
    </w:p>
    <w:p w:rsidR="009B72AC" w:rsidRPr="00AE6771" w:rsidRDefault="009B72AC" w:rsidP="00DB3D8B">
      <w:pPr>
        <w:rPr>
          <w:sz w:val="28"/>
          <w:szCs w:val="28"/>
        </w:rPr>
      </w:pPr>
    </w:p>
    <w:p w:rsidR="009E5A0C" w:rsidRPr="00990D82" w:rsidRDefault="00BD25D5" w:rsidP="00032560">
      <w:pPr>
        <w:jc w:val="center"/>
        <w:rPr>
          <w:b/>
          <w:sz w:val="28"/>
          <w:szCs w:val="28"/>
          <w:u w:val="single"/>
        </w:rPr>
      </w:pPr>
      <w:r w:rsidRPr="00990D82">
        <w:rPr>
          <w:b/>
          <w:sz w:val="28"/>
          <w:szCs w:val="28"/>
          <w:u w:val="single"/>
        </w:rPr>
        <w:lastRenderedPageBreak/>
        <w:t xml:space="preserve">How to Write </w:t>
      </w:r>
      <w:r w:rsidR="0082192E" w:rsidRPr="00990D82">
        <w:rPr>
          <w:b/>
          <w:sz w:val="28"/>
          <w:szCs w:val="28"/>
          <w:u w:val="single"/>
        </w:rPr>
        <w:t xml:space="preserve">Multiple Choice </w:t>
      </w:r>
      <w:r w:rsidRPr="00990D82">
        <w:rPr>
          <w:b/>
          <w:sz w:val="28"/>
          <w:szCs w:val="28"/>
          <w:u w:val="single"/>
        </w:rPr>
        <w:t>Items in Eduphoria</w:t>
      </w:r>
    </w:p>
    <w:p w:rsidR="00BD25D5" w:rsidRDefault="00BD25D5" w:rsidP="00BD25D5">
      <w:pPr>
        <w:jc w:val="center"/>
      </w:pPr>
    </w:p>
    <w:p w:rsidR="00BD25D5" w:rsidRPr="00DE6B7D" w:rsidRDefault="00BD25D5" w:rsidP="00BD25D5">
      <w:pPr>
        <w:pStyle w:val="ListParagraph"/>
        <w:numPr>
          <w:ilvl w:val="0"/>
          <w:numId w:val="1"/>
        </w:numPr>
        <w:rPr>
          <w:b/>
        </w:rPr>
      </w:pPr>
      <w:r>
        <w:t xml:space="preserve"> Log into </w:t>
      </w:r>
      <w:r w:rsidR="0086307D" w:rsidRPr="00DE6B7D">
        <w:rPr>
          <w:b/>
        </w:rPr>
        <w:t>https://cfac.schoolobjects.com</w:t>
      </w:r>
      <w:hyperlink r:id="rId25" w:history="1"/>
    </w:p>
    <w:p w:rsidR="00BD25D5" w:rsidRDefault="00BD25D5" w:rsidP="00BD25D5">
      <w:r>
        <w:rPr>
          <w:noProof/>
        </w:rPr>
        <w:drawing>
          <wp:inline distT="0" distB="0" distL="0" distR="0" wp14:anchorId="72E80AFD" wp14:editId="4AFA8CB6">
            <wp:extent cx="4425593" cy="2428875"/>
            <wp:effectExtent l="38100" t="38100" r="3238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fac login.JPG"/>
                    <pic:cNvPicPr/>
                  </pic:nvPicPr>
                  <pic:blipFill>
                    <a:blip r:embed="rId26">
                      <a:extLst>
                        <a:ext uri="{28A0092B-C50C-407E-A947-70E740481C1C}">
                          <a14:useLocalDpi xmlns:a14="http://schemas.microsoft.com/office/drawing/2010/main" val="0"/>
                        </a:ext>
                      </a:extLst>
                    </a:blip>
                    <a:stretch>
                      <a:fillRect/>
                    </a:stretch>
                  </pic:blipFill>
                  <pic:spPr>
                    <a:xfrm>
                      <a:off x="0" y="0"/>
                      <a:ext cx="4445944" cy="2440044"/>
                    </a:xfrm>
                    <a:prstGeom prst="rect">
                      <a:avLst/>
                    </a:prstGeom>
                    <a:ln w="28575">
                      <a:solidFill>
                        <a:schemeClr val="tx1"/>
                      </a:solidFill>
                    </a:ln>
                  </pic:spPr>
                </pic:pic>
              </a:graphicData>
            </a:graphic>
          </wp:inline>
        </w:drawing>
      </w:r>
    </w:p>
    <w:p w:rsidR="00BD25D5" w:rsidRDefault="00BD25D5" w:rsidP="00BD25D5"/>
    <w:p w:rsidR="00BD25D5" w:rsidRDefault="00BD25D5" w:rsidP="00BD25D5"/>
    <w:p w:rsidR="00BD25D5" w:rsidRDefault="00BD25D5" w:rsidP="00BD25D5">
      <w:pPr>
        <w:pStyle w:val="ListParagraph"/>
        <w:numPr>
          <w:ilvl w:val="0"/>
          <w:numId w:val="1"/>
        </w:numPr>
      </w:pPr>
      <w:r>
        <w:t>Click on “</w:t>
      </w:r>
      <w:r w:rsidRPr="00123F9B">
        <w:rPr>
          <w:b/>
        </w:rPr>
        <w:t>aware</w:t>
      </w:r>
      <w:r>
        <w:t xml:space="preserve">.”  </w:t>
      </w:r>
    </w:p>
    <w:p w:rsidR="00BD25D5" w:rsidRDefault="00BD25D5" w:rsidP="00BD25D5">
      <w:r>
        <w:rPr>
          <w:noProof/>
        </w:rPr>
        <mc:AlternateContent>
          <mc:Choice Requires="wps">
            <w:drawing>
              <wp:anchor distT="0" distB="0" distL="114300" distR="114300" simplePos="0" relativeHeight="251659264" behindDoc="0" locked="0" layoutInCell="1" allowOverlap="1">
                <wp:simplePos x="0" y="0"/>
                <wp:positionH relativeFrom="column">
                  <wp:posOffset>876300</wp:posOffset>
                </wp:positionH>
                <wp:positionV relativeFrom="paragraph">
                  <wp:posOffset>250825</wp:posOffset>
                </wp:positionV>
                <wp:extent cx="352425" cy="981075"/>
                <wp:effectExtent l="19050" t="0" r="28575" b="47625"/>
                <wp:wrapNone/>
                <wp:docPr id="3" name="Down Arrow 3"/>
                <wp:cNvGraphicFramePr/>
                <a:graphic xmlns:a="http://schemas.openxmlformats.org/drawingml/2006/main">
                  <a:graphicData uri="http://schemas.microsoft.com/office/word/2010/wordprocessingShape">
                    <wps:wsp>
                      <wps:cNvSpPr/>
                      <wps:spPr>
                        <a:xfrm>
                          <a:off x="0" y="0"/>
                          <a:ext cx="352425" cy="9810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709B0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69pt;margin-top:19.75pt;width:27.75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" adj="17720" fillcolor="red" strokecolor="#1f4d78 [1604]" strokeweight="1pt"/>
            </w:pict>
          </mc:Fallback>
        </mc:AlternateContent>
      </w:r>
      <w:r w:rsidR="00F545A4">
        <w:rPr>
          <w:noProof/>
        </w:rPr>
        <w:drawing>
          <wp:inline distT="0" distB="0" distL="0" distR="0">
            <wp:extent cx="5943600" cy="2636520"/>
            <wp:effectExtent l="38100" t="38100" r="38100" b="304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aware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36520"/>
                    </a:xfrm>
                    <a:prstGeom prst="rect">
                      <a:avLst/>
                    </a:prstGeom>
                    <a:ln w="28575">
                      <a:solidFill>
                        <a:schemeClr val="tx1"/>
                      </a:solidFill>
                    </a:ln>
                  </pic:spPr>
                </pic:pic>
              </a:graphicData>
            </a:graphic>
          </wp:inline>
        </w:drawing>
      </w:r>
    </w:p>
    <w:p w:rsidR="00BD25D5" w:rsidRDefault="00BD25D5" w:rsidP="00BD25D5"/>
    <w:p w:rsidR="0082192E" w:rsidRDefault="0082192E" w:rsidP="00BD25D5"/>
    <w:p w:rsidR="00F545A4" w:rsidRDefault="00F545A4" w:rsidP="00BD25D5"/>
    <w:p w:rsidR="00BD25D5" w:rsidRDefault="00BD25D5" w:rsidP="00BD25D5">
      <w:pPr>
        <w:pStyle w:val="ListParagraph"/>
        <w:numPr>
          <w:ilvl w:val="0"/>
          <w:numId w:val="1"/>
        </w:numPr>
      </w:pPr>
      <w:r>
        <w:lastRenderedPageBreak/>
        <w:t xml:space="preserve">In the upper left of your screen, </w:t>
      </w:r>
      <w:r w:rsidR="0082192E">
        <w:t>make sure you have the “</w:t>
      </w:r>
      <w:r w:rsidR="0082192E" w:rsidRPr="00123F9B">
        <w:rPr>
          <w:b/>
        </w:rPr>
        <w:t>Item Bank</w:t>
      </w:r>
      <w:r w:rsidR="0082192E">
        <w:t xml:space="preserve">” tab chosen </w:t>
      </w:r>
      <w:r>
        <w:t xml:space="preserve">click on your Content Area’s folder.  For training purposes, we will use </w:t>
      </w:r>
      <w:r w:rsidRPr="00DE6B7D">
        <w:rPr>
          <w:i/>
        </w:rPr>
        <w:t>Math</w:t>
      </w:r>
      <w:r>
        <w:t xml:space="preserve">.  </w:t>
      </w:r>
    </w:p>
    <w:p w:rsidR="00BD25D5" w:rsidRDefault="00BD25D5" w:rsidP="00BD25D5">
      <w:r>
        <w:rPr>
          <w:noProof/>
        </w:rPr>
        <mc:AlternateContent>
          <mc:Choice Requires="wps">
            <w:drawing>
              <wp:anchor distT="0" distB="0" distL="114300" distR="114300" simplePos="0" relativeHeight="251660288" behindDoc="0" locked="0" layoutInCell="1" allowOverlap="1" wp14:anchorId="3D7FE2C6" wp14:editId="6E2BA589">
                <wp:simplePos x="0" y="0"/>
                <wp:positionH relativeFrom="column">
                  <wp:posOffset>666750</wp:posOffset>
                </wp:positionH>
                <wp:positionV relativeFrom="paragraph">
                  <wp:posOffset>377825</wp:posOffset>
                </wp:positionV>
                <wp:extent cx="2152650" cy="257175"/>
                <wp:effectExtent l="19050" t="19050" r="19050" b="47625"/>
                <wp:wrapNone/>
                <wp:docPr id="5" name="Left Arrow 5"/>
                <wp:cNvGraphicFramePr/>
                <a:graphic xmlns:a="http://schemas.openxmlformats.org/drawingml/2006/main">
                  <a:graphicData uri="http://schemas.microsoft.com/office/word/2010/wordprocessingShape">
                    <wps:wsp>
                      <wps:cNvSpPr/>
                      <wps:spPr>
                        <a:xfrm>
                          <a:off x="0" y="0"/>
                          <a:ext cx="2152650" cy="2571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D10381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5" o:spid="_x0000_s1026" type="#_x0000_t66" style="position:absolute;margin-left:52.5pt;margin-top:29.75pt;width:169.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" adj="1290" fillcolor="red" strokecolor="#1f4d78 [1604]" strokeweight="1pt"/>
            </w:pict>
          </mc:Fallback>
        </mc:AlternateContent>
      </w:r>
      <w:r>
        <w:rPr>
          <w:noProof/>
        </w:rPr>
        <mc:AlternateContent>
          <mc:Choice Requires="wps">
            <w:drawing>
              <wp:anchor distT="0" distB="0" distL="114300" distR="114300" simplePos="0" relativeHeight="251661312" behindDoc="0" locked="0" layoutInCell="1" allowOverlap="1" wp14:anchorId="307FE423" wp14:editId="355FDEB1">
                <wp:simplePos x="0" y="0"/>
                <wp:positionH relativeFrom="column">
                  <wp:posOffset>3124200</wp:posOffset>
                </wp:positionH>
                <wp:positionV relativeFrom="paragraph">
                  <wp:posOffset>339725</wp:posOffset>
                </wp:positionV>
                <wp:extent cx="2752725" cy="952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752725" cy="952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BD25D5" w:rsidRDefault="0093294C">
                            <w:pPr>
                              <w:rPr>
                                <w:b/>
                                <w:sz w:val="32"/>
                                <w:szCs w:val="32"/>
                              </w:rPr>
                            </w:pPr>
                            <w:r w:rsidRPr="00BD25D5">
                              <w:rPr>
                                <w:b/>
                                <w:sz w:val="32"/>
                                <w:szCs w:val="32"/>
                              </w:rPr>
                              <w:t>Note:  Please choose your own content area from the list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7FE423" id="_x0000_t202" coordsize="21600,21600" o:spt="202" path="m,l,21600r21600,l21600,xe">
                <v:stroke joinstyle="miter"/>
                <v:path gradientshapeok="t" o:connecttype="rect"/>
              </v:shapetype>
              <v:shape id="Text Box 6" o:spid="_x0000_s1032" type="#_x0000_t202" style="position:absolute;margin-left:246pt;margin-top:26.75pt;width:216.75pt;height: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" fillcolor="white [3201]" strokeweight=".5pt">
                <v:textbox>
                  <w:txbxContent>
                    <w:p w:rsidR="0093294C" w:rsidRPr="00BD25D5" w:rsidRDefault="0093294C">
                      <w:pPr>
                        <w:rPr>
                          <w:b/>
                          <w:sz w:val="32"/>
                          <w:szCs w:val="32"/>
                        </w:rPr>
                      </w:pPr>
                      <w:r w:rsidRPr="00BD25D5">
                        <w:rPr>
                          <w:b/>
                          <w:sz w:val="32"/>
                          <w:szCs w:val="32"/>
                        </w:rPr>
                        <w:t>Note:  Please choose your own content area from the list provided.</w:t>
                      </w:r>
                    </w:p>
                  </w:txbxContent>
                </v:textbox>
              </v:shape>
            </w:pict>
          </mc:Fallback>
        </mc:AlternateContent>
      </w:r>
      <w:r>
        <w:rPr>
          <w:noProof/>
        </w:rPr>
        <w:drawing>
          <wp:inline distT="0" distB="0" distL="0" distR="0">
            <wp:extent cx="2038350" cy="3317315"/>
            <wp:effectExtent l="38100" t="38100" r="38100" b="355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nt area folder.JPG"/>
                    <pic:cNvPicPr/>
                  </pic:nvPicPr>
                  <pic:blipFill>
                    <a:blip r:embed="rId28">
                      <a:extLst>
                        <a:ext uri="{28A0092B-C50C-407E-A947-70E740481C1C}">
                          <a14:useLocalDpi xmlns:a14="http://schemas.microsoft.com/office/drawing/2010/main" val="0"/>
                        </a:ext>
                      </a:extLst>
                    </a:blip>
                    <a:stretch>
                      <a:fillRect/>
                    </a:stretch>
                  </pic:blipFill>
                  <pic:spPr>
                    <a:xfrm>
                      <a:off x="0" y="0"/>
                      <a:ext cx="2047697" cy="3332527"/>
                    </a:xfrm>
                    <a:prstGeom prst="rect">
                      <a:avLst/>
                    </a:prstGeom>
                    <a:ln w="28575">
                      <a:solidFill>
                        <a:schemeClr val="tx1"/>
                      </a:solidFill>
                    </a:ln>
                  </pic:spPr>
                </pic:pic>
              </a:graphicData>
            </a:graphic>
          </wp:inline>
        </w:drawing>
      </w:r>
    </w:p>
    <w:p w:rsidR="00BD25D5" w:rsidRDefault="00BD25D5" w:rsidP="00BD25D5">
      <w:pPr>
        <w:pStyle w:val="ListParagraph"/>
        <w:numPr>
          <w:ilvl w:val="0"/>
          <w:numId w:val="1"/>
        </w:numPr>
      </w:pPr>
      <w:r>
        <w:t xml:space="preserve">Upon clicking on your Content Area’s folder, a list will show which courses are available to choose from.  In our case, we are going to choose </w:t>
      </w:r>
      <w:r w:rsidRPr="00DE6B7D">
        <w:rPr>
          <w:i/>
        </w:rPr>
        <w:t>Analytic Geometry</w:t>
      </w:r>
      <w:r w:rsidR="00F3242F">
        <w:t>.</w:t>
      </w:r>
    </w:p>
    <w:p w:rsidR="00BD25D5" w:rsidRDefault="00BD25D5" w:rsidP="00BD25D5">
      <w:r>
        <w:rPr>
          <w:noProof/>
        </w:rPr>
        <mc:AlternateContent>
          <mc:Choice Requires="wps">
            <w:drawing>
              <wp:anchor distT="0" distB="0" distL="114300" distR="114300" simplePos="0" relativeHeight="251665408" behindDoc="0" locked="0" layoutInCell="1" allowOverlap="1" wp14:anchorId="0709A8C0" wp14:editId="189B71A5">
                <wp:simplePos x="0" y="0"/>
                <wp:positionH relativeFrom="column">
                  <wp:posOffset>2905125</wp:posOffset>
                </wp:positionH>
                <wp:positionV relativeFrom="paragraph">
                  <wp:posOffset>1104900</wp:posOffset>
                </wp:positionV>
                <wp:extent cx="2752725" cy="9525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752725" cy="952500"/>
                        </a:xfrm>
                        <a:prstGeom prst="rect">
                          <a:avLst/>
                        </a:prstGeom>
                        <a:solidFill>
                          <a:sysClr val="window" lastClr="FFFFFF"/>
                        </a:solidFill>
                        <a:ln w="6350">
                          <a:solidFill>
                            <a:prstClr val="black"/>
                          </a:solidFill>
                        </a:ln>
                        <a:effectLst/>
                      </wps:spPr>
                      <wps:txbx>
                        <w:txbxContent>
                          <w:p w:rsidR="0093294C" w:rsidRPr="00BD25D5" w:rsidRDefault="0093294C" w:rsidP="00BD25D5">
                            <w:pPr>
                              <w:rPr>
                                <w:b/>
                                <w:sz w:val="32"/>
                                <w:szCs w:val="32"/>
                              </w:rPr>
                            </w:pPr>
                            <w:r w:rsidRPr="00BD25D5">
                              <w:rPr>
                                <w:b/>
                                <w:sz w:val="32"/>
                                <w:szCs w:val="32"/>
                              </w:rPr>
                              <w:t xml:space="preserve">Note:  </w:t>
                            </w:r>
                            <w:r>
                              <w:rPr>
                                <w:b/>
                                <w:sz w:val="32"/>
                                <w:szCs w:val="32"/>
                              </w:rPr>
                              <w:t>Please remember to select only non-grant courses from the list provided.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09A8C0" id="Text Box 9" o:spid="_x0000_s1033" type="#_x0000_t202" style="position:absolute;margin-left:228.75pt;margin-top:87pt;width:216.75pt;height: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" fillcolor="window" strokeweight=".5pt">
                <v:textbox>
                  <w:txbxContent>
                    <w:p w:rsidR="0093294C" w:rsidRPr="00BD25D5" w:rsidRDefault="0093294C" w:rsidP="00BD25D5">
                      <w:pPr>
                        <w:rPr>
                          <w:b/>
                          <w:sz w:val="32"/>
                          <w:szCs w:val="32"/>
                        </w:rPr>
                      </w:pPr>
                      <w:r w:rsidRPr="00BD25D5">
                        <w:rPr>
                          <w:b/>
                          <w:sz w:val="32"/>
                          <w:szCs w:val="32"/>
                        </w:rPr>
                        <w:t xml:space="preserve">Note:  </w:t>
                      </w:r>
                      <w:r>
                        <w:rPr>
                          <w:b/>
                          <w:sz w:val="32"/>
                          <w:szCs w:val="32"/>
                        </w:rPr>
                        <w:t>Please remember to select only non-grant courses from the list provided.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72C547AD" wp14:editId="155BB5BB">
                <wp:simplePos x="0" y="0"/>
                <wp:positionH relativeFrom="column">
                  <wp:posOffset>1190625</wp:posOffset>
                </wp:positionH>
                <wp:positionV relativeFrom="paragraph">
                  <wp:posOffset>667385</wp:posOffset>
                </wp:positionV>
                <wp:extent cx="2152650" cy="257175"/>
                <wp:effectExtent l="19050" t="19050" r="19050" b="47625"/>
                <wp:wrapNone/>
                <wp:docPr id="8" name="Left Arrow 8"/>
                <wp:cNvGraphicFramePr/>
                <a:graphic xmlns:a="http://schemas.openxmlformats.org/drawingml/2006/main">
                  <a:graphicData uri="http://schemas.microsoft.com/office/word/2010/wordprocessingShape">
                    <wps:wsp>
                      <wps:cNvSpPr/>
                      <wps:spPr>
                        <a:xfrm>
                          <a:off x="0" y="0"/>
                          <a:ext cx="2152650" cy="2571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698F22" id="Left Arrow 8" o:spid="_x0000_s1026" type="#_x0000_t66" style="position:absolute;margin-left:93.75pt;margin-top:52.55pt;width:169.5pt;height:20.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" adj="1290" fillcolor="red" strokecolor="#41719c" strokeweight="1pt"/>
            </w:pict>
          </mc:Fallback>
        </mc:AlternateContent>
      </w:r>
      <w:r>
        <w:rPr>
          <w:noProof/>
        </w:rPr>
        <w:drawing>
          <wp:inline distT="0" distB="0" distL="0" distR="0" wp14:anchorId="7A578066" wp14:editId="09E5D579">
            <wp:extent cx="2076450" cy="3114675"/>
            <wp:effectExtent l="38100" t="38100" r="38100"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urses.JPG"/>
                    <pic:cNvPicPr/>
                  </pic:nvPicPr>
                  <pic:blipFill>
                    <a:blip r:embed="rId29">
                      <a:extLst>
                        <a:ext uri="{28A0092B-C50C-407E-A947-70E740481C1C}">
                          <a14:useLocalDpi xmlns:a14="http://schemas.microsoft.com/office/drawing/2010/main" val="0"/>
                        </a:ext>
                      </a:extLst>
                    </a:blip>
                    <a:stretch>
                      <a:fillRect/>
                    </a:stretch>
                  </pic:blipFill>
                  <pic:spPr>
                    <a:xfrm>
                      <a:off x="0" y="0"/>
                      <a:ext cx="2076450" cy="3114675"/>
                    </a:xfrm>
                    <a:prstGeom prst="rect">
                      <a:avLst/>
                    </a:prstGeom>
                    <a:ln w="28575">
                      <a:solidFill>
                        <a:schemeClr val="tx1"/>
                      </a:solidFill>
                    </a:ln>
                  </pic:spPr>
                </pic:pic>
              </a:graphicData>
            </a:graphic>
          </wp:inline>
        </w:drawing>
      </w:r>
    </w:p>
    <w:p w:rsidR="00BD25D5" w:rsidRDefault="00BD25D5" w:rsidP="00BD25D5"/>
    <w:p w:rsidR="00BD25D5" w:rsidRDefault="00F52D37" w:rsidP="00F52D37">
      <w:pPr>
        <w:pStyle w:val="ListParagraph"/>
        <w:numPr>
          <w:ilvl w:val="0"/>
          <w:numId w:val="1"/>
        </w:numPr>
      </w:pPr>
      <w:r>
        <w:lastRenderedPageBreak/>
        <w:t xml:space="preserve">Next, a list of benchmarks will appear.  You will click on the benchmark that you are writing an item for.  For training purposes, we will choose </w:t>
      </w:r>
      <w:r w:rsidRPr="00DE6B7D">
        <w:rPr>
          <w:i/>
        </w:rPr>
        <w:t>MA.912.A.4.9</w:t>
      </w:r>
      <w:r>
        <w:t>.</w:t>
      </w:r>
    </w:p>
    <w:p w:rsidR="00F52D37" w:rsidRDefault="00F52D37" w:rsidP="00F52D37">
      <w:r>
        <w:rPr>
          <w:noProof/>
        </w:rPr>
        <mc:AlternateContent>
          <mc:Choice Requires="wps">
            <w:drawing>
              <wp:anchor distT="0" distB="0" distL="114300" distR="114300" simplePos="0" relativeHeight="251666432" behindDoc="0" locked="0" layoutInCell="1" allowOverlap="1">
                <wp:simplePos x="0" y="0"/>
                <wp:positionH relativeFrom="column">
                  <wp:posOffset>2409825</wp:posOffset>
                </wp:positionH>
                <wp:positionV relativeFrom="paragraph">
                  <wp:posOffset>3606800</wp:posOffset>
                </wp:positionV>
                <wp:extent cx="2419350" cy="333375"/>
                <wp:effectExtent l="19050" t="19050" r="19050" b="47625"/>
                <wp:wrapNone/>
                <wp:docPr id="11" name="Left Arrow 11"/>
                <wp:cNvGraphicFramePr/>
                <a:graphic xmlns:a="http://schemas.openxmlformats.org/drawingml/2006/main">
                  <a:graphicData uri="http://schemas.microsoft.com/office/word/2010/wordprocessingShape">
                    <wps:wsp>
                      <wps:cNvSpPr/>
                      <wps:spPr>
                        <a:xfrm>
                          <a:off x="0" y="0"/>
                          <a:ext cx="2419350" cy="3333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A0B1C1" id="Left Arrow 11" o:spid="_x0000_s1026" type="#_x0000_t66" style="position:absolute;margin-left:189.75pt;margin-top:284pt;width:190.5pt;height:26.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" adj="1488" fillcolor="red" strokecolor="#1f4d78 [1604]" strokeweight="1pt"/>
            </w:pict>
          </mc:Fallback>
        </mc:AlternateContent>
      </w:r>
      <w:r>
        <w:rPr>
          <w:noProof/>
        </w:rPr>
        <w:drawing>
          <wp:inline distT="0" distB="0" distL="0" distR="0">
            <wp:extent cx="3124200" cy="5450205"/>
            <wp:effectExtent l="38100" t="38100" r="38100" b="361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chmarks.JPG"/>
                    <pic:cNvPicPr/>
                  </pic:nvPicPr>
                  <pic:blipFill>
                    <a:blip r:embed="rId30">
                      <a:extLst>
                        <a:ext uri="{28A0092B-C50C-407E-A947-70E740481C1C}">
                          <a14:useLocalDpi xmlns:a14="http://schemas.microsoft.com/office/drawing/2010/main" val="0"/>
                        </a:ext>
                      </a:extLst>
                    </a:blip>
                    <a:stretch>
                      <a:fillRect/>
                    </a:stretch>
                  </pic:blipFill>
                  <pic:spPr>
                    <a:xfrm>
                      <a:off x="0" y="0"/>
                      <a:ext cx="3140402" cy="5478470"/>
                    </a:xfrm>
                    <a:prstGeom prst="rect">
                      <a:avLst/>
                    </a:prstGeom>
                    <a:ln w="28575">
                      <a:solidFill>
                        <a:schemeClr val="tx1"/>
                      </a:solidFill>
                    </a:ln>
                  </pic:spPr>
                </pic:pic>
              </a:graphicData>
            </a:graphic>
          </wp:inline>
        </w:drawing>
      </w:r>
    </w:p>
    <w:p w:rsidR="00F52D37" w:rsidRDefault="00F52D37" w:rsidP="00F52D37"/>
    <w:p w:rsidR="00F52D37" w:rsidRDefault="00F52D37" w:rsidP="00F52D37"/>
    <w:p w:rsidR="00F52D37" w:rsidRDefault="00F52D37" w:rsidP="00F52D37"/>
    <w:p w:rsidR="00F52D37" w:rsidRDefault="00F52D37" w:rsidP="00F52D37"/>
    <w:p w:rsidR="00F52D37" w:rsidRDefault="00F52D37" w:rsidP="00F52D37"/>
    <w:p w:rsidR="00F52D37" w:rsidRDefault="00F52D37" w:rsidP="00F52D37"/>
    <w:p w:rsidR="00F52D37" w:rsidRDefault="00F52D37" w:rsidP="00F52D37"/>
    <w:p w:rsidR="00F52D37" w:rsidRDefault="00F52D37" w:rsidP="00F52D37">
      <w:pPr>
        <w:pStyle w:val="ListParagraph"/>
        <w:numPr>
          <w:ilvl w:val="0"/>
          <w:numId w:val="1"/>
        </w:numPr>
      </w:pPr>
      <w:r>
        <w:lastRenderedPageBreak/>
        <w:t>After clicking on the appropriate benchmark, you will click on “</w:t>
      </w:r>
      <w:r w:rsidRPr="00123F9B">
        <w:rPr>
          <w:b/>
        </w:rPr>
        <w:t>Add Question</w:t>
      </w:r>
      <w:r>
        <w:t>” at the top of your screen.</w:t>
      </w:r>
    </w:p>
    <w:p w:rsidR="00F52D37" w:rsidRDefault="00F52D37" w:rsidP="00F52D37">
      <w:r>
        <w:rPr>
          <w:noProof/>
        </w:rPr>
        <mc:AlternateContent>
          <mc:Choice Requires="wps">
            <w:drawing>
              <wp:anchor distT="0" distB="0" distL="114300" distR="114300" simplePos="0" relativeHeight="251667456" behindDoc="0" locked="0" layoutInCell="1" allowOverlap="1">
                <wp:simplePos x="0" y="0"/>
                <wp:positionH relativeFrom="column">
                  <wp:posOffset>533400</wp:posOffset>
                </wp:positionH>
                <wp:positionV relativeFrom="paragraph">
                  <wp:posOffset>25400</wp:posOffset>
                </wp:positionV>
                <wp:extent cx="247650" cy="666750"/>
                <wp:effectExtent l="19050" t="0" r="19050" b="38100"/>
                <wp:wrapNone/>
                <wp:docPr id="13" name="Down Arrow 13"/>
                <wp:cNvGraphicFramePr/>
                <a:graphic xmlns:a="http://schemas.openxmlformats.org/drawingml/2006/main">
                  <a:graphicData uri="http://schemas.microsoft.com/office/word/2010/wordprocessingShape">
                    <wps:wsp>
                      <wps:cNvSpPr/>
                      <wps:spPr>
                        <a:xfrm>
                          <a:off x="0" y="0"/>
                          <a:ext cx="247650" cy="6667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D15C2D" id="Down Arrow 13" o:spid="_x0000_s1026" type="#_x0000_t67" style="position:absolute;margin-left:42pt;margin-top:2pt;width:19.5pt;height:5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" adj="17589" fillcolor="red" strokecolor="#1f4d78 [1604]" strokeweight="1pt"/>
            </w:pict>
          </mc:Fallback>
        </mc:AlternateContent>
      </w:r>
    </w:p>
    <w:p w:rsidR="00F52D37" w:rsidRDefault="00F52D37" w:rsidP="00F52D37"/>
    <w:p w:rsidR="00F52D37" w:rsidRDefault="00F52D37" w:rsidP="00F52D37">
      <w:r>
        <w:rPr>
          <w:noProof/>
        </w:rPr>
        <w:drawing>
          <wp:inline distT="0" distB="0" distL="0" distR="0">
            <wp:extent cx="5943600" cy="1671955"/>
            <wp:effectExtent l="38100" t="38100" r="38100" b="425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d question.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671955"/>
                    </a:xfrm>
                    <a:prstGeom prst="rect">
                      <a:avLst/>
                    </a:prstGeom>
                    <a:ln w="28575">
                      <a:solidFill>
                        <a:schemeClr val="tx1"/>
                      </a:solidFill>
                    </a:ln>
                  </pic:spPr>
                </pic:pic>
              </a:graphicData>
            </a:graphic>
          </wp:inline>
        </w:drawing>
      </w:r>
    </w:p>
    <w:p w:rsidR="0086307D" w:rsidRDefault="0086307D" w:rsidP="00F52D37"/>
    <w:p w:rsidR="0082192E" w:rsidRDefault="0082192E" w:rsidP="00F52D37"/>
    <w:p w:rsidR="0082192E" w:rsidRDefault="0082192E" w:rsidP="00F52D37"/>
    <w:p w:rsidR="0086307D" w:rsidRDefault="0086307D" w:rsidP="00F52D37"/>
    <w:p w:rsidR="00B93851" w:rsidRDefault="00B93851" w:rsidP="00F52D37"/>
    <w:p w:rsidR="00B93851" w:rsidRDefault="00B93851" w:rsidP="00F52D37">
      <w:pPr>
        <w:pStyle w:val="ListParagraph"/>
        <w:numPr>
          <w:ilvl w:val="0"/>
          <w:numId w:val="1"/>
        </w:numPr>
      </w:pPr>
      <w:r>
        <w:t>After clicking on “</w:t>
      </w:r>
      <w:r w:rsidRPr="00123F9B">
        <w:rPr>
          <w:b/>
        </w:rPr>
        <w:t>Add Question</w:t>
      </w:r>
      <w:r>
        <w:t>,” you will need to choose what type of item you are going to write.  For training purposes, we will choose “</w:t>
      </w:r>
      <w:r w:rsidRPr="00123F9B">
        <w:rPr>
          <w:b/>
        </w:rPr>
        <w:t>Selected Response</w:t>
      </w:r>
      <w:r>
        <w:t xml:space="preserve">.”  </w:t>
      </w:r>
      <w:r w:rsidR="00380FB2">
        <w:t xml:space="preserve">Note that </w:t>
      </w:r>
      <w:r w:rsidR="00380FB2" w:rsidRPr="00123F9B">
        <w:rPr>
          <w:b/>
        </w:rPr>
        <w:t>Multiple Choice</w:t>
      </w:r>
      <w:r w:rsidR="00380FB2">
        <w:t xml:space="preserve"> and </w:t>
      </w:r>
      <w:r w:rsidR="00380FB2" w:rsidRPr="00123F9B">
        <w:rPr>
          <w:b/>
        </w:rPr>
        <w:t>Selected Response</w:t>
      </w:r>
      <w:r w:rsidR="00380FB2">
        <w:t xml:space="preserve"> are synonyms in regards to Eduphoria.</w:t>
      </w:r>
    </w:p>
    <w:p w:rsidR="00B93851" w:rsidRDefault="00B93851" w:rsidP="00B93851">
      <w:pPr>
        <w:pStyle w:val="ListParagraph"/>
      </w:pPr>
    </w:p>
    <w:p w:rsidR="00F52D37" w:rsidRDefault="00B93851" w:rsidP="00B93851">
      <w:pPr>
        <w:ind w:left="360"/>
      </w:pPr>
      <w:r>
        <w:rPr>
          <w:noProof/>
        </w:rPr>
        <mc:AlternateContent>
          <mc:Choice Requires="wps">
            <w:drawing>
              <wp:anchor distT="0" distB="0" distL="114300" distR="114300" simplePos="0" relativeHeight="251668480" behindDoc="0" locked="0" layoutInCell="1" allowOverlap="1">
                <wp:simplePos x="0" y="0"/>
                <wp:positionH relativeFrom="column">
                  <wp:posOffset>1743075</wp:posOffset>
                </wp:positionH>
                <wp:positionV relativeFrom="paragraph">
                  <wp:posOffset>180975</wp:posOffset>
                </wp:positionV>
                <wp:extent cx="1676400" cy="257175"/>
                <wp:effectExtent l="19050" t="19050" r="19050" b="47625"/>
                <wp:wrapNone/>
                <wp:docPr id="15" name="Left Arrow 15"/>
                <wp:cNvGraphicFramePr/>
                <a:graphic xmlns:a="http://schemas.openxmlformats.org/drawingml/2006/main">
                  <a:graphicData uri="http://schemas.microsoft.com/office/word/2010/wordprocessingShape">
                    <wps:wsp>
                      <wps:cNvSpPr/>
                      <wps:spPr>
                        <a:xfrm>
                          <a:off x="0" y="0"/>
                          <a:ext cx="1676400" cy="2571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051B5F" id="Left Arrow 15" o:spid="_x0000_s1026" type="#_x0000_t66" style="position:absolute;margin-left:137.25pt;margin-top:14.25pt;width:132pt;height:2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" adj="1657" fillcolor="red" strokecolor="#1f4d78 [1604]" strokeweight="1pt"/>
            </w:pict>
          </mc:Fallback>
        </mc:AlternateContent>
      </w:r>
      <w:r>
        <w:rPr>
          <w:noProof/>
        </w:rPr>
        <w:drawing>
          <wp:inline distT="0" distB="0" distL="0" distR="0">
            <wp:extent cx="2200275" cy="1504950"/>
            <wp:effectExtent l="38100" t="38100" r="47625" b="381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lected response.JPG"/>
                    <pic:cNvPicPr/>
                  </pic:nvPicPr>
                  <pic:blipFill>
                    <a:blip r:embed="rId32">
                      <a:extLst>
                        <a:ext uri="{28A0092B-C50C-407E-A947-70E740481C1C}">
                          <a14:useLocalDpi xmlns:a14="http://schemas.microsoft.com/office/drawing/2010/main" val="0"/>
                        </a:ext>
                      </a:extLst>
                    </a:blip>
                    <a:stretch>
                      <a:fillRect/>
                    </a:stretch>
                  </pic:blipFill>
                  <pic:spPr>
                    <a:xfrm>
                      <a:off x="0" y="0"/>
                      <a:ext cx="2200275" cy="1504950"/>
                    </a:xfrm>
                    <a:prstGeom prst="rect">
                      <a:avLst/>
                    </a:prstGeom>
                    <a:ln w="28575">
                      <a:solidFill>
                        <a:schemeClr val="tx1"/>
                      </a:solidFill>
                    </a:ln>
                  </pic:spPr>
                </pic:pic>
              </a:graphicData>
            </a:graphic>
          </wp:inline>
        </w:drawing>
      </w:r>
    </w:p>
    <w:p w:rsidR="00B93851" w:rsidRDefault="00B93851" w:rsidP="00B93851">
      <w:pPr>
        <w:ind w:left="360"/>
      </w:pPr>
    </w:p>
    <w:p w:rsidR="00B93851" w:rsidRDefault="00B93851" w:rsidP="00BB4635"/>
    <w:p w:rsidR="00BB4635" w:rsidRDefault="00BB4635" w:rsidP="00BB4635"/>
    <w:p w:rsidR="006E7B3E" w:rsidRDefault="006E7B3E" w:rsidP="00BB4635"/>
    <w:p w:rsidR="00B93851" w:rsidRDefault="00B93851" w:rsidP="00B93851">
      <w:pPr>
        <w:pStyle w:val="ListParagraph"/>
        <w:numPr>
          <w:ilvl w:val="0"/>
          <w:numId w:val="1"/>
        </w:numPr>
      </w:pPr>
      <w:r>
        <w:lastRenderedPageBreak/>
        <w:t>After choosing “</w:t>
      </w:r>
      <w:r w:rsidRPr="00123F9B">
        <w:rPr>
          <w:b/>
        </w:rPr>
        <w:t>Selected Response</w:t>
      </w:r>
      <w:r>
        <w:t>” you will begin writing your item and entering your multiple choice answer choices.</w:t>
      </w:r>
    </w:p>
    <w:p w:rsidR="00BB4635" w:rsidRDefault="00BB4635" w:rsidP="00BB4635">
      <w:pPr>
        <w:pStyle w:val="ListParagraph"/>
      </w:pPr>
    </w:p>
    <w:p w:rsidR="00BB4635" w:rsidRDefault="00BB4635" w:rsidP="00BB4635">
      <w:pPr>
        <w:pStyle w:val="ListParagraph"/>
      </w:pPr>
      <w:r>
        <w:t>New Multiple Choice Question Textbox:  This is where you will write your question.</w:t>
      </w:r>
    </w:p>
    <w:p w:rsidR="00BB4635" w:rsidRDefault="00BB4635" w:rsidP="00BB4635">
      <w:pPr>
        <w:pStyle w:val="ListParagraph"/>
      </w:pPr>
      <w:r>
        <w:t>Response Textbox:  This is where you will write your answer choices.</w:t>
      </w:r>
    </w:p>
    <w:p w:rsidR="00BB4635" w:rsidRDefault="00BB4635" w:rsidP="00BB4635">
      <w:pPr>
        <w:pStyle w:val="ListParagraph"/>
      </w:pPr>
      <w:r>
        <w:t xml:space="preserve">Rationale Textbox:  This is where you will write your distractors/rationales for your answer. choices.  </w:t>
      </w:r>
      <w:r w:rsidRPr="00BB4635">
        <w:rPr>
          <w:b/>
        </w:rPr>
        <w:t>You must provide a reason for why your incorrect answers are plausible.</w:t>
      </w:r>
    </w:p>
    <w:p w:rsidR="00BB4635" w:rsidRDefault="00BB4635" w:rsidP="00BB4635">
      <w:pPr>
        <w:pStyle w:val="ListParagraph"/>
      </w:pPr>
    </w:p>
    <w:p w:rsidR="00BB4635" w:rsidRPr="00305C4F" w:rsidRDefault="00BB4635" w:rsidP="00BB4635">
      <w:pPr>
        <w:pStyle w:val="ListParagraph"/>
        <w:rPr>
          <w:b/>
          <w:color w:val="FF0000"/>
        </w:rPr>
      </w:pPr>
      <w:r w:rsidRPr="00305C4F">
        <w:rPr>
          <w:b/>
          <w:color w:val="FF0000"/>
        </w:rPr>
        <w:t xml:space="preserve">Note:  When writing multiple choice questions, you must have one clear answer and three plausible distractors.  </w:t>
      </w:r>
    </w:p>
    <w:p w:rsidR="00BB4635" w:rsidRPr="00BB4635" w:rsidRDefault="00BB4635" w:rsidP="00BB4635">
      <w:pPr>
        <w:pStyle w:val="ListParagraph"/>
        <w:rPr>
          <w:color w:val="FF0000"/>
        </w:rPr>
      </w:pPr>
    </w:p>
    <w:p w:rsidR="00B93851" w:rsidRDefault="00BB4635" w:rsidP="00B93851">
      <w:r>
        <w:rPr>
          <w:noProof/>
        </w:rPr>
        <w:drawing>
          <wp:inline distT="0" distB="0" distL="0" distR="0" wp14:anchorId="5028023C" wp14:editId="016803DF">
            <wp:extent cx="5943600" cy="3582670"/>
            <wp:effectExtent l="38100" t="38100" r="38100" b="3683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582670"/>
                    </a:xfrm>
                    <a:prstGeom prst="rect">
                      <a:avLst/>
                    </a:prstGeom>
                    <a:ln w="28575">
                      <a:solidFill>
                        <a:schemeClr val="tx1"/>
                      </a:solidFill>
                    </a:ln>
                  </pic:spPr>
                </pic:pic>
              </a:graphicData>
            </a:graphic>
          </wp:inline>
        </w:drawing>
      </w:r>
      <w:r>
        <w:rPr>
          <w:noProof/>
        </w:rPr>
        <w:t xml:space="preserve"> </w:t>
      </w:r>
    </w:p>
    <w:p w:rsidR="00B93851" w:rsidRDefault="00B93851" w:rsidP="00B93851">
      <w:pPr>
        <w:ind w:left="360"/>
      </w:pPr>
    </w:p>
    <w:p w:rsidR="00990D82" w:rsidRDefault="00990D82" w:rsidP="00B93851"/>
    <w:p w:rsidR="00B65580" w:rsidRDefault="00B65580" w:rsidP="00B93851"/>
    <w:p w:rsidR="00B93851" w:rsidRDefault="00B93851" w:rsidP="00B93851">
      <w:pPr>
        <w:pStyle w:val="ListParagraph"/>
        <w:numPr>
          <w:ilvl w:val="0"/>
          <w:numId w:val="1"/>
        </w:numPr>
      </w:pPr>
      <w:r>
        <w:t xml:space="preserve">When entering items, you must remember to follow all the rules and guidelines that you learned in training.  This applies to the answer choices as well.  If you need assistance, please refer to the </w:t>
      </w:r>
      <w:r w:rsidR="00990D82">
        <w:rPr>
          <w:b/>
          <w:i/>
        </w:rPr>
        <w:t>Multiple Choice Answer Choice Guidelines</w:t>
      </w:r>
      <w:r>
        <w:t xml:space="preserve"> </w:t>
      </w:r>
      <w:r w:rsidR="00990D82">
        <w:t>section.</w:t>
      </w:r>
    </w:p>
    <w:p w:rsidR="00B65580" w:rsidRDefault="00B65580" w:rsidP="0086307D">
      <w:pPr>
        <w:ind w:left="360"/>
      </w:pPr>
    </w:p>
    <w:p w:rsidR="005F314B" w:rsidRDefault="005F314B" w:rsidP="00BB4635"/>
    <w:p w:rsidR="00305C4F" w:rsidRDefault="00305C4F" w:rsidP="00BB4635"/>
    <w:p w:rsidR="00F03243" w:rsidRDefault="00F03243" w:rsidP="00BB4635"/>
    <w:p w:rsidR="00B65580" w:rsidRDefault="00B65580" w:rsidP="00B65580">
      <w:pPr>
        <w:pStyle w:val="ListParagraph"/>
        <w:numPr>
          <w:ilvl w:val="0"/>
          <w:numId w:val="1"/>
        </w:numPr>
      </w:pPr>
      <w:r>
        <w:t xml:space="preserve">Let’s take </w:t>
      </w:r>
      <w:r w:rsidR="00E7352C">
        <w:t>a look at the item I have created</w:t>
      </w:r>
      <w:r>
        <w:t xml:space="preserve"> and review it.  </w:t>
      </w:r>
    </w:p>
    <w:p w:rsidR="00B65580" w:rsidRDefault="00B65580" w:rsidP="00B65580">
      <w:pPr>
        <w:pStyle w:val="ListParagraph"/>
      </w:pPr>
    </w:p>
    <w:p w:rsidR="00B65580" w:rsidRDefault="00B65580" w:rsidP="00B65580">
      <w:pPr>
        <w:pStyle w:val="ListParagraph"/>
      </w:pPr>
    </w:p>
    <w:p w:rsidR="00B65580" w:rsidRDefault="00973AFB" w:rsidP="00B65580">
      <w:pPr>
        <w:pStyle w:val="ListParagraph"/>
      </w:pPr>
      <w:r>
        <w:rPr>
          <w:noProof/>
        </w:rPr>
        <w:drawing>
          <wp:inline distT="0" distB="0" distL="0" distR="0" wp14:anchorId="1857D561" wp14:editId="69DA54F7">
            <wp:extent cx="5943600" cy="3643630"/>
            <wp:effectExtent l="38100" t="38100" r="38100" b="330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643630"/>
                    </a:xfrm>
                    <a:prstGeom prst="rect">
                      <a:avLst/>
                    </a:prstGeom>
                    <a:ln w="28575">
                      <a:solidFill>
                        <a:schemeClr val="tx1"/>
                      </a:solidFill>
                    </a:ln>
                  </pic:spPr>
                </pic:pic>
              </a:graphicData>
            </a:graphic>
          </wp:inline>
        </w:drawing>
      </w:r>
    </w:p>
    <w:p w:rsidR="00B65580" w:rsidRDefault="00B65580" w:rsidP="00305C4F">
      <w:pPr>
        <w:ind w:firstLine="720"/>
      </w:pPr>
      <w:r>
        <w:t>In the</w:t>
      </w:r>
      <w:r w:rsidR="00305C4F">
        <w:t xml:space="preserve"> example provided, I have asked:</w:t>
      </w:r>
    </w:p>
    <w:p w:rsidR="00B65580" w:rsidRPr="00305C4F" w:rsidRDefault="00B65580" w:rsidP="00B65580">
      <w:pPr>
        <w:pStyle w:val="ListParagraph"/>
        <w:rPr>
          <w:b/>
        </w:rPr>
      </w:pPr>
      <w:r>
        <w:t>What is the value of x for 2x+4=</w:t>
      </w:r>
      <w:r w:rsidR="00A95646">
        <w:t xml:space="preserve">12? </w:t>
      </w:r>
      <w:r w:rsidR="00A95646" w:rsidRPr="00305C4F">
        <w:rPr>
          <w:b/>
          <w:color w:val="FF0000"/>
        </w:rPr>
        <w:t xml:space="preserve"> (</w:t>
      </w:r>
      <w:r w:rsidR="00E27F1A" w:rsidRPr="00305C4F">
        <w:rPr>
          <w:b/>
          <w:color w:val="FF0000"/>
        </w:rPr>
        <w:t>All</w:t>
      </w:r>
      <w:r w:rsidR="00A95646" w:rsidRPr="00305C4F">
        <w:rPr>
          <w:b/>
          <w:color w:val="FF0000"/>
        </w:rPr>
        <w:t xml:space="preserve"> Multiple Choice It</w:t>
      </w:r>
      <w:r w:rsidRPr="00305C4F">
        <w:rPr>
          <w:b/>
          <w:color w:val="FF0000"/>
        </w:rPr>
        <w:t>ems shoul</w:t>
      </w:r>
      <w:r w:rsidR="0091771B" w:rsidRPr="00305C4F">
        <w:rPr>
          <w:b/>
          <w:color w:val="FF0000"/>
        </w:rPr>
        <w:t>d be in the form of a question)</w:t>
      </w:r>
    </w:p>
    <w:p w:rsidR="00B65580" w:rsidRDefault="00B65580" w:rsidP="00B65580">
      <w:pPr>
        <w:pStyle w:val="ListParagraph"/>
      </w:pPr>
    </w:p>
    <w:p w:rsidR="00B65580" w:rsidRDefault="00E7352C" w:rsidP="0086307D">
      <w:pPr>
        <w:pStyle w:val="ListParagraph"/>
      </w:pPr>
      <w:r>
        <w:t>Next, I</w:t>
      </w:r>
      <w:r w:rsidR="00B65580">
        <w:t xml:space="preserve"> followed the rules for my answer choices.  In this case, I ordered my answer choices from least to greatest.  (I was able to use my </w:t>
      </w:r>
      <w:r w:rsidR="00990D82">
        <w:rPr>
          <w:b/>
          <w:i/>
        </w:rPr>
        <w:t>Multiple Choice Answer Choice Guidelines</w:t>
      </w:r>
      <w:r w:rsidR="0086307D">
        <w:t xml:space="preserve"> to help with this)</w:t>
      </w:r>
    </w:p>
    <w:p w:rsidR="0091771B" w:rsidRDefault="0091771B" w:rsidP="0086307D">
      <w:pPr>
        <w:pStyle w:val="ListParagraph"/>
      </w:pPr>
    </w:p>
    <w:p w:rsidR="0091771B" w:rsidRDefault="0091771B" w:rsidP="0086307D">
      <w:pPr>
        <w:pStyle w:val="ListParagraph"/>
      </w:pPr>
      <w:r>
        <w:t xml:space="preserve">I have also provided </w:t>
      </w:r>
      <w:r w:rsidRPr="00305C4F">
        <w:rPr>
          <w:u w:val="single"/>
        </w:rPr>
        <w:t>3 plausible distractors</w:t>
      </w:r>
      <w:r>
        <w:t xml:space="preserve"> with rationales for each one.  You cannot see the entire rationale in the picture above but you will be able to see the en</w:t>
      </w:r>
      <w:r w:rsidR="00973AFB">
        <w:t>tire rationale when logged in</w:t>
      </w:r>
      <w:r>
        <w:t>to Eduphoria.  For this example, my rationales are as follows for my answer choices:</w:t>
      </w:r>
    </w:p>
    <w:p w:rsidR="0091771B" w:rsidRDefault="0091771B" w:rsidP="0086307D">
      <w:pPr>
        <w:pStyle w:val="ListParagraph"/>
      </w:pPr>
    </w:p>
    <w:p w:rsidR="0091771B" w:rsidRPr="00305C4F" w:rsidRDefault="0091771B" w:rsidP="0086307D">
      <w:pPr>
        <w:pStyle w:val="ListParagraph"/>
        <w:rPr>
          <w:b/>
          <w:i/>
        </w:rPr>
      </w:pPr>
      <w:r w:rsidRPr="00305C4F">
        <w:rPr>
          <w:b/>
          <w:i/>
        </w:rPr>
        <w:t>8:  Student incorrectly added 4 to both sides of the equation and then divided by 2.</w:t>
      </w:r>
    </w:p>
    <w:p w:rsidR="0091771B" w:rsidRPr="00305C4F" w:rsidRDefault="0091771B" w:rsidP="0086307D">
      <w:pPr>
        <w:pStyle w:val="ListParagraph"/>
        <w:rPr>
          <w:b/>
          <w:i/>
        </w:rPr>
      </w:pPr>
      <w:r w:rsidRPr="00305C4F">
        <w:rPr>
          <w:b/>
          <w:i/>
        </w:rPr>
        <w:t>12:  Student subtracted 4 to both sides of the equation but then multiplied by 2.</w:t>
      </w:r>
    </w:p>
    <w:p w:rsidR="0091771B" w:rsidRPr="00305C4F" w:rsidRDefault="0091771B" w:rsidP="0086307D">
      <w:pPr>
        <w:pStyle w:val="ListParagraph"/>
        <w:rPr>
          <w:b/>
          <w:i/>
        </w:rPr>
      </w:pPr>
      <w:r w:rsidRPr="00305C4F">
        <w:rPr>
          <w:b/>
          <w:i/>
        </w:rPr>
        <w:t>32:  Student incorrectly added 4 to both sides of the equation and then multiplied by 2.</w:t>
      </w:r>
    </w:p>
    <w:p w:rsidR="00B65580" w:rsidRDefault="00B65580" w:rsidP="00B65580">
      <w:pPr>
        <w:pStyle w:val="ListParagraph"/>
      </w:pPr>
    </w:p>
    <w:p w:rsidR="00B65580" w:rsidRPr="00305C4F" w:rsidRDefault="00305C4F" w:rsidP="00305C4F">
      <w:pPr>
        <w:rPr>
          <w:b/>
          <w:color w:val="FF0000"/>
        </w:rPr>
      </w:pPr>
      <w:r w:rsidRPr="00305C4F">
        <w:rPr>
          <w:b/>
          <w:color w:val="FF0000"/>
        </w:rPr>
        <w:t>Notice how each one of my rationales is clearly written in a manner that explains why my rationale is a good distractor.  It’s extremely important</w:t>
      </w:r>
      <w:r>
        <w:rPr>
          <w:b/>
          <w:color w:val="FF0000"/>
        </w:rPr>
        <w:t xml:space="preserve"> that you are able to write plausible</w:t>
      </w:r>
      <w:r w:rsidRPr="00305C4F">
        <w:rPr>
          <w:b/>
          <w:color w:val="FF0000"/>
        </w:rPr>
        <w:t xml:space="preserve"> “wrong answers.</w:t>
      </w:r>
      <w:r>
        <w:rPr>
          <w:b/>
          <w:color w:val="FF0000"/>
        </w:rPr>
        <w:t>”</w:t>
      </w:r>
    </w:p>
    <w:p w:rsidR="005F314B" w:rsidRDefault="005F314B" w:rsidP="00B65580">
      <w:pPr>
        <w:pStyle w:val="ListParagraph"/>
      </w:pPr>
    </w:p>
    <w:p w:rsidR="00C91DF9" w:rsidRDefault="00F25D64" w:rsidP="00F25D64">
      <w:pPr>
        <w:pStyle w:val="ListParagraph"/>
        <w:numPr>
          <w:ilvl w:val="0"/>
          <w:numId w:val="1"/>
        </w:numPr>
      </w:pPr>
      <w:r>
        <w:t>Next, I will choose my complexity level from the “</w:t>
      </w:r>
      <w:r w:rsidRPr="00123F9B">
        <w:rPr>
          <w:b/>
        </w:rPr>
        <w:t>Options</w:t>
      </w:r>
      <w:r>
        <w:t xml:space="preserve">” </w:t>
      </w:r>
      <w:r w:rsidR="00C91DF9">
        <w:t xml:space="preserve">tab at the top of the screen.  </w:t>
      </w:r>
    </w:p>
    <w:p w:rsidR="00C91DF9" w:rsidRDefault="00C91DF9" w:rsidP="00C91DF9">
      <w:pPr>
        <w:rPr>
          <w:color w:val="FF0000"/>
        </w:rPr>
      </w:pPr>
      <w:r>
        <w:t xml:space="preserve">On this tab, the only field that should be changed is </w:t>
      </w:r>
      <w:r w:rsidRPr="00C91DF9">
        <w:rPr>
          <w:b/>
        </w:rPr>
        <w:t>“Complexity.”</w:t>
      </w:r>
      <w:r>
        <w:t xml:space="preserve">  </w:t>
      </w:r>
      <w:r w:rsidRPr="00C91DF9">
        <w:rPr>
          <w:color w:val="FF0000"/>
        </w:rPr>
        <w:t>Eduphoria defaults to “Low” but you must remember to change this to Medium (Moderate) or High, if necessary.</w:t>
      </w:r>
    </w:p>
    <w:p w:rsidR="00C91DF9" w:rsidRDefault="00C91DF9" w:rsidP="00C91DF9"/>
    <w:p w:rsidR="00C91DF9" w:rsidRDefault="00C91DF9" w:rsidP="00C91DF9">
      <w:r>
        <w:t>There is a Webb’s Depth of Knowledge Wheel located at the very end of this document.  You will notice that Webb’s DOK has 4 levels but in Eduphoria, you can only choose from Low, Medium, and High.</w:t>
      </w:r>
    </w:p>
    <w:p w:rsidR="00C91DF9" w:rsidRDefault="00C91DF9" w:rsidP="00C91DF9"/>
    <w:p w:rsidR="00C91DF9" w:rsidRPr="00C91DF9" w:rsidRDefault="00C91DF9" w:rsidP="00C91DF9">
      <w:pPr>
        <w:rPr>
          <w:b/>
        </w:rPr>
      </w:pPr>
      <w:r w:rsidRPr="00C91DF9">
        <w:rPr>
          <w:b/>
        </w:rPr>
        <w:t>Level 1 Webb’s DOK = Low in Eduphoria</w:t>
      </w:r>
    </w:p>
    <w:p w:rsidR="00C91DF9" w:rsidRPr="00C91DF9" w:rsidRDefault="00C91DF9" w:rsidP="00C91DF9">
      <w:pPr>
        <w:rPr>
          <w:b/>
        </w:rPr>
      </w:pPr>
      <w:r w:rsidRPr="00C91DF9">
        <w:rPr>
          <w:b/>
        </w:rPr>
        <w:t>Level 2 Webb’s DOK = Medium in Eduphoria</w:t>
      </w:r>
    </w:p>
    <w:p w:rsidR="00F25D64" w:rsidRDefault="00C91DF9" w:rsidP="00F25D64">
      <w:pPr>
        <w:rPr>
          <w:b/>
        </w:rPr>
      </w:pPr>
      <w:r w:rsidRPr="00C91DF9">
        <w:rPr>
          <w:b/>
        </w:rPr>
        <w:t xml:space="preserve">Level 3 &amp; 4 Webb’s DOK = High in Eduphoria </w:t>
      </w:r>
      <w:r w:rsidR="00F25D64" w:rsidRPr="00C91DF9">
        <w:rPr>
          <w:b/>
        </w:rPr>
        <w:t xml:space="preserve"> </w:t>
      </w:r>
    </w:p>
    <w:p w:rsidR="00C91DF9" w:rsidRPr="00C91DF9" w:rsidRDefault="00C91DF9" w:rsidP="00F25D64">
      <w:pPr>
        <w:rPr>
          <w:b/>
        </w:rPr>
      </w:pPr>
    </w:p>
    <w:p w:rsidR="00F25D64" w:rsidRDefault="00F25D64" w:rsidP="00F25D64">
      <w:r>
        <w:rPr>
          <w:noProof/>
        </w:rPr>
        <mc:AlternateContent>
          <mc:Choice Requires="wps">
            <w:drawing>
              <wp:anchor distT="0" distB="0" distL="114300" distR="114300" simplePos="0" relativeHeight="251670528" behindDoc="0" locked="0" layoutInCell="1" allowOverlap="1">
                <wp:simplePos x="0" y="0"/>
                <wp:positionH relativeFrom="column">
                  <wp:posOffset>1809750</wp:posOffset>
                </wp:positionH>
                <wp:positionV relativeFrom="paragraph">
                  <wp:posOffset>1334135</wp:posOffset>
                </wp:positionV>
                <wp:extent cx="1876425" cy="361950"/>
                <wp:effectExtent l="19050" t="19050" r="28575" b="38100"/>
                <wp:wrapNone/>
                <wp:docPr id="24" name="Left Arrow 24"/>
                <wp:cNvGraphicFramePr/>
                <a:graphic xmlns:a="http://schemas.openxmlformats.org/drawingml/2006/main">
                  <a:graphicData uri="http://schemas.microsoft.com/office/word/2010/wordprocessingShape">
                    <wps:wsp>
                      <wps:cNvSpPr/>
                      <wps:spPr>
                        <a:xfrm>
                          <a:off x="0" y="0"/>
                          <a:ext cx="1876425" cy="3619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A73C14" id="Left Arrow 24" o:spid="_x0000_s1026" type="#_x0000_t66" style="position:absolute;margin-left:142.5pt;margin-top:105.05pt;width:147.75pt;height:28.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" adj="2083" fillcolor="red" strokecolor="#1f4d78 [1604]" strokeweight="1pt"/>
            </w:pict>
          </mc:Fallback>
        </mc:AlternateContent>
      </w:r>
      <w:r>
        <w:rPr>
          <w:noProof/>
        </w:rPr>
        <w:drawing>
          <wp:inline distT="0" distB="0" distL="0" distR="0">
            <wp:extent cx="5943600" cy="3280410"/>
            <wp:effectExtent l="38100" t="38100" r="38100" b="342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mplexity.JPG"/>
                    <pic:cNvPicPr/>
                  </pic:nvPicPr>
                  <pic:blipFill>
                    <a:blip r:embed="rId35">
                      <a:extLst>
                        <a:ext uri="{28A0092B-C50C-407E-A947-70E740481C1C}">
                          <a14:useLocalDpi xmlns:a14="http://schemas.microsoft.com/office/drawing/2010/main" val="0"/>
                        </a:ext>
                      </a:extLst>
                    </a:blip>
                    <a:stretch>
                      <a:fillRect/>
                    </a:stretch>
                  </pic:blipFill>
                  <pic:spPr>
                    <a:xfrm>
                      <a:off x="0" y="0"/>
                      <a:ext cx="5943600" cy="3280410"/>
                    </a:xfrm>
                    <a:prstGeom prst="rect">
                      <a:avLst/>
                    </a:prstGeom>
                    <a:ln w="28575">
                      <a:solidFill>
                        <a:schemeClr val="tx1"/>
                      </a:solidFill>
                    </a:ln>
                  </pic:spPr>
                </pic:pic>
              </a:graphicData>
            </a:graphic>
          </wp:inline>
        </w:drawing>
      </w:r>
    </w:p>
    <w:p w:rsidR="00B65580" w:rsidRDefault="00B65580" w:rsidP="00B65580">
      <w:pPr>
        <w:pStyle w:val="ListParagraph"/>
      </w:pPr>
    </w:p>
    <w:p w:rsidR="00B65580" w:rsidRDefault="00B65580" w:rsidP="00B65580">
      <w:pPr>
        <w:pStyle w:val="ListParagraph"/>
      </w:pPr>
    </w:p>
    <w:p w:rsidR="00F25D64" w:rsidRDefault="00F25D64" w:rsidP="00B65580">
      <w:pPr>
        <w:pStyle w:val="ListParagraph"/>
      </w:pPr>
    </w:p>
    <w:p w:rsidR="00F25D64" w:rsidRDefault="00F25D64" w:rsidP="00B65580">
      <w:pPr>
        <w:pStyle w:val="ListParagraph"/>
      </w:pPr>
    </w:p>
    <w:p w:rsidR="00F25D64" w:rsidRDefault="00F25D64" w:rsidP="00B65580">
      <w:pPr>
        <w:pStyle w:val="ListParagraph"/>
      </w:pPr>
    </w:p>
    <w:p w:rsidR="00C91DF9" w:rsidRDefault="00C91DF9" w:rsidP="00B65580">
      <w:pPr>
        <w:pStyle w:val="ListParagraph"/>
      </w:pPr>
    </w:p>
    <w:p w:rsidR="005F314B" w:rsidRDefault="005F314B" w:rsidP="00B65580">
      <w:pPr>
        <w:pStyle w:val="ListParagraph"/>
      </w:pPr>
    </w:p>
    <w:p w:rsidR="005F314B" w:rsidRDefault="005F314B" w:rsidP="009223A3"/>
    <w:p w:rsidR="00F25D64" w:rsidRDefault="00F25D64" w:rsidP="00F25D64">
      <w:pPr>
        <w:pStyle w:val="ListParagraph"/>
        <w:numPr>
          <w:ilvl w:val="0"/>
          <w:numId w:val="1"/>
        </w:numPr>
      </w:pPr>
      <w:r>
        <w:lastRenderedPageBreak/>
        <w:t xml:space="preserve"> Once everything is</w:t>
      </w:r>
      <w:r w:rsidR="002A1573">
        <w:t xml:space="preserve"> complete</w:t>
      </w:r>
      <w:r w:rsidR="0082192E">
        <w:t>, you will click “</w:t>
      </w:r>
      <w:r w:rsidR="0082192E" w:rsidRPr="00123F9B">
        <w:rPr>
          <w:b/>
        </w:rPr>
        <w:t>Publish</w:t>
      </w:r>
      <w:r>
        <w:t>” at the bottom of the screen.</w:t>
      </w:r>
    </w:p>
    <w:p w:rsidR="002A1573" w:rsidRDefault="002A1573" w:rsidP="002A1573"/>
    <w:p w:rsidR="002A1573" w:rsidRDefault="002A1573" w:rsidP="002A1573"/>
    <w:p w:rsidR="00F25D64" w:rsidRDefault="00973AFB" w:rsidP="00F25D64">
      <w:r>
        <w:rPr>
          <w:noProof/>
        </w:rPr>
        <w:t xml:space="preserve"> </w:t>
      </w:r>
      <w:r>
        <w:rPr>
          <w:noProof/>
        </w:rPr>
        <w:drawing>
          <wp:inline distT="0" distB="0" distL="0" distR="0" wp14:anchorId="626D8F5C" wp14:editId="2D6D80CC">
            <wp:extent cx="5943600" cy="3643630"/>
            <wp:effectExtent l="38100" t="38100" r="38100" b="3302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643630"/>
                    </a:xfrm>
                    <a:prstGeom prst="rect">
                      <a:avLst/>
                    </a:prstGeom>
                    <a:ln w="28575">
                      <a:solidFill>
                        <a:schemeClr val="tx1"/>
                      </a:solidFill>
                    </a:ln>
                  </pic:spPr>
                </pic:pic>
              </a:graphicData>
            </a:graphic>
          </wp:inline>
        </w:drawing>
      </w:r>
    </w:p>
    <w:p w:rsidR="00E7352C" w:rsidRDefault="00E7352C" w:rsidP="00F25D64"/>
    <w:p w:rsidR="00E7352C" w:rsidRDefault="00E7352C" w:rsidP="00F25D64"/>
    <w:p w:rsidR="00E7352C" w:rsidRPr="004F1AB0" w:rsidRDefault="00E7352C" w:rsidP="00E7352C">
      <w:pPr>
        <w:pStyle w:val="ListParagraph"/>
        <w:rPr>
          <w:b/>
          <w:sz w:val="28"/>
          <w:szCs w:val="28"/>
        </w:rPr>
      </w:pPr>
      <w:r>
        <w:rPr>
          <w:b/>
          <w:color w:val="FF0000"/>
        </w:rPr>
        <w:t>Note:  If you have a resource such as a passage or graphic that you would like to assess with multiple questions, it will first need to be uploaded into system as a resource.  Please see the section on “</w:t>
      </w:r>
      <w:r w:rsidRPr="004F1AB0">
        <w:rPr>
          <w:b/>
          <w:i/>
          <w:color w:val="FF0000"/>
        </w:rPr>
        <w:t>When and How to Upload a Resource for Use in Eduphoria</w:t>
      </w:r>
      <w:r w:rsidR="00990D82">
        <w:rPr>
          <w:b/>
          <w:color w:val="FF0000"/>
        </w:rPr>
        <w:t>.”</w:t>
      </w:r>
    </w:p>
    <w:p w:rsidR="00E7352C" w:rsidRDefault="00E7352C" w:rsidP="00F25D64"/>
    <w:p w:rsidR="00F25D64" w:rsidRDefault="00F25D64" w:rsidP="00F25D64"/>
    <w:p w:rsidR="00F25D64" w:rsidRDefault="00F25D64" w:rsidP="00F25D64"/>
    <w:p w:rsidR="00483E00" w:rsidRDefault="00483E00" w:rsidP="00F25D64"/>
    <w:p w:rsidR="00973AFB" w:rsidRDefault="00973AFB" w:rsidP="00F25D64"/>
    <w:p w:rsidR="00973AFB" w:rsidRDefault="00973AFB" w:rsidP="00F25D64"/>
    <w:p w:rsidR="00F3242F" w:rsidRDefault="00F3242F" w:rsidP="00F25D64"/>
    <w:p w:rsidR="002D7C0E" w:rsidRPr="00990D82" w:rsidRDefault="002D7C0E" w:rsidP="002D7C0E">
      <w:pPr>
        <w:jc w:val="center"/>
        <w:rPr>
          <w:b/>
          <w:sz w:val="28"/>
          <w:szCs w:val="28"/>
          <w:u w:val="single"/>
        </w:rPr>
      </w:pPr>
      <w:r w:rsidRPr="00990D82">
        <w:rPr>
          <w:b/>
          <w:sz w:val="28"/>
          <w:szCs w:val="28"/>
          <w:u w:val="single"/>
        </w:rPr>
        <w:lastRenderedPageBreak/>
        <w:t>How to Write Gridded Response Items in Eduphoria</w:t>
      </w:r>
    </w:p>
    <w:p w:rsidR="002D7C0E" w:rsidRDefault="002D7C0E" w:rsidP="002D7C0E">
      <w:pPr>
        <w:rPr>
          <w:b/>
          <w:sz w:val="28"/>
          <w:szCs w:val="28"/>
        </w:rPr>
      </w:pPr>
    </w:p>
    <w:p w:rsidR="002D7C0E" w:rsidRDefault="002D7C0E" w:rsidP="002D7C0E">
      <w:r>
        <w:t>Gridded Response Items are input in the same manner that Multiple Choice Items are input.  If needing detailed instructions, please refer to the “How to Write Multiple Choice Items in Eduphoria” section of this manual.  This section will only cover the subtle differences between screen shots of Gridded Response Items in comparison to Multiple Choice Items.</w:t>
      </w:r>
    </w:p>
    <w:p w:rsidR="002D7C0E" w:rsidRDefault="002D7C0E" w:rsidP="002D7C0E"/>
    <w:p w:rsidR="002D7C0E" w:rsidRDefault="002D7C0E" w:rsidP="002D7C0E">
      <w:pPr>
        <w:pStyle w:val="ListParagraph"/>
        <w:numPr>
          <w:ilvl w:val="0"/>
          <w:numId w:val="2"/>
        </w:numPr>
      </w:pPr>
      <w:r>
        <w:t>Once you have selected “</w:t>
      </w:r>
      <w:r w:rsidRPr="00123F9B">
        <w:rPr>
          <w:b/>
        </w:rPr>
        <w:t>Gridded Response</w:t>
      </w:r>
      <w:r>
        <w:t>” from the “</w:t>
      </w:r>
      <w:r w:rsidRPr="00123F9B">
        <w:rPr>
          <w:b/>
        </w:rPr>
        <w:t>Add Question</w:t>
      </w:r>
      <w:r>
        <w:t>” drop-down, your screen should look like this:</w:t>
      </w:r>
    </w:p>
    <w:p w:rsidR="002D7C0E" w:rsidRDefault="002D7C0E" w:rsidP="002D7C0E"/>
    <w:p w:rsidR="002D7C0E" w:rsidRPr="00380FB2" w:rsidRDefault="002D7C0E" w:rsidP="002D7C0E">
      <w:r>
        <w:rPr>
          <w:noProof/>
        </w:rPr>
        <w:drawing>
          <wp:inline distT="0" distB="0" distL="0" distR="0" wp14:anchorId="6F693B80" wp14:editId="331C8607">
            <wp:extent cx="5943600" cy="3477260"/>
            <wp:effectExtent l="38100" t="38100" r="38100" b="469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idded Response.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3477260"/>
                    </a:xfrm>
                    <a:prstGeom prst="rect">
                      <a:avLst/>
                    </a:prstGeom>
                    <a:ln w="28575">
                      <a:solidFill>
                        <a:schemeClr val="tx1"/>
                      </a:solidFill>
                    </a:ln>
                  </pic:spPr>
                </pic:pic>
              </a:graphicData>
            </a:graphic>
          </wp:inline>
        </w:drawing>
      </w:r>
    </w:p>
    <w:p w:rsidR="002D7C0E" w:rsidRDefault="002D7C0E" w:rsidP="002D7C0E">
      <w:pPr>
        <w:rPr>
          <w:b/>
          <w:sz w:val="28"/>
          <w:szCs w:val="28"/>
        </w:rPr>
      </w:pPr>
    </w:p>
    <w:p w:rsidR="002D7C0E" w:rsidRDefault="002D7C0E" w:rsidP="002D7C0E">
      <w:pPr>
        <w:jc w:val="center"/>
      </w:pPr>
    </w:p>
    <w:p w:rsidR="002D7C0E" w:rsidRDefault="002D7C0E" w:rsidP="002D7C0E"/>
    <w:p w:rsidR="002D7C0E" w:rsidRDefault="002D7C0E" w:rsidP="002D7C0E"/>
    <w:p w:rsidR="002D7C0E" w:rsidRDefault="002D7C0E" w:rsidP="002D7C0E">
      <w:pPr>
        <w:jc w:val="center"/>
      </w:pPr>
    </w:p>
    <w:p w:rsidR="002D7C0E" w:rsidRDefault="002D7C0E" w:rsidP="002D7C0E">
      <w:pPr>
        <w:jc w:val="center"/>
      </w:pPr>
    </w:p>
    <w:p w:rsidR="002D7C0E" w:rsidRDefault="002D7C0E" w:rsidP="002D7C0E">
      <w:pPr>
        <w:pStyle w:val="ListParagraph"/>
        <w:numPr>
          <w:ilvl w:val="0"/>
          <w:numId w:val="2"/>
        </w:numPr>
      </w:pPr>
      <w:r>
        <w:lastRenderedPageBreak/>
        <w:t>For training purposes, we will use the same question used in the Multiple Choice section.  You will type your question into the box that says “</w:t>
      </w:r>
      <w:r w:rsidRPr="00123F9B">
        <w:rPr>
          <w:b/>
        </w:rPr>
        <w:t>New Griddable Question</w:t>
      </w:r>
      <w:r>
        <w:t>.”  You answer will go in the box that says “</w:t>
      </w:r>
      <w:r w:rsidRPr="00123F9B">
        <w:rPr>
          <w:b/>
        </w:rPr>
        <w:t>Enter Correct Response Below</w:t>
      </w:r>
      <w:r>
        <w:t>.”  (as seen below)</w:t>
      </w:r>
    </w:p>
    <w:p w:rsidR="002D7C0E" w:rsidRDefault="002D7C0E" w:rsidP="002D7C0E"/>
    <w:p w:rsidR="002D7C0E" w:rsidRDefault="002D7C0E" w:rsidP="002D7C0E">
      <w:r>
        <w:rPr>
          <w:noProof/>
        </w:rPr>
        <w:drawing>
          <wp:inline distT="0" distB="0" distL="0" distR="0" wp14:anchorId="684E93EE" wp14:editId="298E060D">
            <wp:extent cx="5943600" cy="3458210"/>
            <wp:effectExtent l="38100" t="38100" r="38100" b="469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idded Response 2.JPG"/>
                    <pic:cNvPicPr/>
                  </pic:nvPicPr>
                  <pic:blipFill>
                    <a:blip r:embed="rId38">
                      <a:extLst>
                        <a:ext uri="{28A0092B-C50C-407E-A947-70E740481C1C}">
                          <a14:useLocalDpi xmlns:a14="http://schemas.microsoft.com/office/drawing/2010/main" val="0"/>
                        </a:ext>
                      </a:extLst>
                    </a:blip>
                    <a:stretch>
                      <a:fillRect/>
                    </a:stretch>
                  </pic:blipFill>
                  <pic:spPr>
                    <a:xfrm>
                      <a:off x="0" y="0"/>
                      <a:ext cx="5943600" cy="3458210"/>
                    </a:xfrm>
                    <a:prstGeom prst="rect">
                      <a:avLst/>
                    </a:prstGeom>
                    <a:ln w="28575">
                      <a:solidFill>
                        <a:schemeClr val="tx1"/>
                      </a:solidFill>
                    </a:ln>
                  </pic:spPr>
                </pic:pic>
              </a:graphicData>
            </a:graphic>
          </wp:inline>
        </w:drawing>
      </w:r>
    </w:p>
    <w:p w:rsidR="002D7C0E" w:rsidRDefault="002D7C0E" w:rsidP="002D7C0E"/>
    <w:p w:rsidR="002D7C0E" w:rsidRDefault="002D7C0E" w:rsidP="002D7C0E"/>
    <w:p w:rsidR="002D7C0E" w:rsidRDefault="002D7C0E" w:rsidP="002D7C0E"/>
    <w:p w:rsidR="002D7C0E" w:rsidRDefault="002D7C0E" w:rsidP="002D7C0E">
      <w:pPr>
        <w:pStyle w:val="ListParagraph"/>
        <w:numPr>
          <w:ilvl w:val="0"/>
          <w:numId w:val="2"/>
        </w:numPr>
      </w:pPr>
      <w:r>
        <w:t xml:space="preserve">After your question has been input, please make sure you remember to choose the complexity level (as covered in the Multiple Choice section of this manual).  </w:t>
      </w:r>
    </w:p>
    <w:p w:rsidR="002D7C0E" w:rsidRPr="00990D82" w:rsidRDefault="002D7C0E" w:rsidP="002D7C0E">
      <w:pPr>
        <w:ind w:left="720"/>
        <w:rPr>
          <w:b/>
          <w:color w:val="FF0000"/>
          <w:sz w:val="24"/>
          <w:szCs w:val="24"/>
        </w:rPr>
      </w:pPr>
      <w:r w:rsidRPr="00990D82">
        <w:rPr>
          <w:b/>
          <w:color w:val="FF0000"/>
          <w:sz w:val="24"/>
          <w:szCs w:val="24"/>
        </w:rPr>
        <w:t xml:space="preserve">NOTE:  Rationales do not need to be entered for a Gridded Response Item.  </w:t>
      </w:r>
    </w:p>
    <w:p w:rsidR="002D7C0E" w:rsidRDefault="002D7C0E" w:rsidP="002D7C0E">
      <w:pPr>
        <w:ind w:left="720"/>
      </w:pPr>
      <w:r>
        <w:t>Once your item has been input and you ready to submit, please click “</w:t>
      </w:r>
      <w:r w:rsidRPr="00123F9B">
        <w:rPr>
          <w:b/>
        </w:rPr>
        <w:t>Publish</w:t>
      </w:r>
      <w:r>
        <w:t xml:space="preserve">” in the bottom right hand of the screen.  </w:t>
      </w:r>
    </w:p>
    <w:p w:rsidR="002D7C0E" w:rsidRDefault="002D7C0E" w:rsidP="002D7C0E"/>
    <w:p w:rsidR="002D7C0E" w:rsidRDefault="002D7C0E" w:rsidP="002D7C0E"/>
    <w:p w:rsidR="002D7C0E" w:rsidRDefault="002D7C0E" w:rsidP="002D7C0E">
      <w:pPr>
        <w:pStyle w:val="ListParagraph"/>
      </w:pPr>
    </w:p>
    <w:p w:rsidR="002D7C0E" w:rsidRDefault="002D7C0E" w:rsidP="002D7C0E">
      <w:pPr>
        <w:pStyle w:val="ListParagraph"/>
      </w:pPr>
    </w:p>
    <w:p w:rsidR="002D7C0E" w:rsidRDefault="002D7C0E" w:rsidP="002D7C0E">
      <w:pPr>
        <w:pStyle w:val="ListParagraph"/>
      </w:pPr>
    </w:p>
    <w:p w:rsidR="00F3242F" w:rsidRDefault="00F3242F" w:rsidP="002D7C0E">
      <w:pPr>
        <w:pStyle w:val="ListParagraph"/>
        <w:jc w:val="center"/>
      </w:pPr>
    </w:p>
    <w:p w:rsidR="001224D1" w:rsidRDefault="002D7C0E" w:rsidP="001224D1">
      <w:pPr>
        <w:pStyle w:val="ListParagraph"/>
        <w:jc w:val="center"/>
        <w:rPr>
          <w:b/>
          <w:sz w:val="28"/>
          <w:szCs w:val="28"/>
          <w:u w:val="single"/>
        </w:rPr>
      </w:pPr>
      <w:r w:rsidRPr="00990D82">
        <w:rPr>
          <w:b/>
          <w:sz w:val="28"/>
          <w:szCs w:val="28"/>
          <w:u w:val="single"/>
        </w:rPr>
        <w:lastRenderedPageBreak/>
        <w:t xml:space="preserve">How to Write </w:t>
      </w:r>
      <w:r w:rsidR="001224D1">
        <w:rPr>
          <w:b/>
          <w:sz w:val="28"/>
          <w:szCs w:val="28"/>
          <w:u w:val="single"/>
        </w:rPr>
        <w:t xml:space="preserve">Constructed Response (Short Answer, Extended Response, Performance Task) </w:t>
      </w:r>
      <w:r w:rsidRPr="00990D82">
        <w:rPr>
          <w:b/>
          <w:sz w:val="28"/>
          <w:szCs w:val="28"/>
          <w:u w:val="single"/>
        </w:rPr>
        <w:t>It</w:t>
      </w:r>
      <w:r w:rsidR="001224D1">
        <w:rPr>
          <w:b/>
          <w:sz w:val="28"/>
          <w:szCs w:val="28"/>
          <w:u w:val="single"/>
        </w:rPr>
        <w:t>ems in Eduphoria</w:t>
      </w:r>
    </w:p>
    <w:p w:rsidR="001224D1" w:rsidRPr="001224D1" w:rsidRDefault="001224D1" w:rsidP="001224D1">
      <w:pPr>
        <w:pStyle w:val="ListParagraph"/>
        <w:jc w:val="center"/>
        <w:rPr>
          <w:b/>
          <w:sz w:val="28"/>
          <w:szCs w:val="28"/>
          <w:u w:val="single"/>
        </w:rPr>
      </w:pPr>
    </w:p>
    <w:p w:rsidR="002D7C0E" w:rsidRDefault="002D7C0E" w:rsidP="002D7C0E">
      <w:r>
        <w:t>Constructed Reponses Items are input in the same manner that Multiple Choice Items are input.  If</w:t>
      </w:r>
      <w:r w:rsidR="00D644D9">
        <w:t xml:space="preserve"> you need</w:t>
      </w:r>
      <w:r>
        <w:t xml:space="preserve"> detailed instructions, please refer to the </w:t>
      </w:r>
      <w:r w:rsidRPr="001224D1">
        <w:rPr>
          <w:b/>
        </w:rPr>
        <w:t>“How to Write Multiple Choice Items in Eduphoria”</w:t>
      </w:r>
      <w:r>
        <w:t xml:space="preserve"> section of this manual.  This section will only cover the subtle differences between screen shots of Constructed Response Items in comparison to Multiple Choice Items.</w:t>
      </w:r>
    </w:p>
    <w:p w:rsidR="002D7C0E" w:rsidRDefault="002D7C0E" w:rsidP="002D7C0E"/>
    <w:p w:rsidR="002D7C0E" w:rsidRDefault="002D7C0E" w:rsidP="002D7C0E">
      <w:pPr>
        <w:pStyle w:val="ListParagraph"/>
        <w:numPr>
          <w:ilvl w:val="0"/>
          <w:numId w:val="4"/>
        </w:numPr>
      </w:pPr>
      <w:r>
        <w:t>Once you have selected “</w:t>
      </w:r>
      <w:r w:rsidRPr="00123F9B">
        <w:rPr>
          <w:b/>
        </w:rPr>
        <w:t>Constructed Response</w:t>
      </w:r>
      <w:r>
        <w:t>” from the “</w:t>
      </w:r>
      <w:r w:rsidRPr="00123F9B">
        <w:rPr>
          <w:b/>
        </w:rPr>
        <w:t>Add Question</w:t>
      </w:r>
      <w:r>
        <w:t>” drop-down, your screen should look like this:</w:t>
      </w:r>
    </w:p>
    <w:p w:rsidR="002D7C0E" w:rsidRDefault="002D7C0E" w:rsidP="002D7C0E"/>
    <w:p w:rsidR="002D7C0E" w:rsidRPr="00380FB2" w:rsidRDefault="002D7C0E" w:rsidP="002D7C0E">
      <w:r>
        <w:rPr>
          <w:noProof/>
        </w:rPr>
        <w:drawing>
          <wp:inline distT="0" distB="0" distL="0" distR="0" wp14:anchorId="488AEC7A" wp14:editId="149ED04D">
            <wp:extent cx="5943600" cy="3633470"/>
            <wp:effectExtent l="38100" t="38100" r="38100" b="4318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onstructed Response.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633470"/>
                    </a:xfrm>
                    <a:prstGeom prst="rect">
                      <a:avLst/>
                    </a:prstGeom>
                    <a:ln w="28575">
                      <a:solidFill>
                        <a:schemeClr val="tx1"/>
                      </a:solidFill>
                    </a:ln>
                  </pic:spPr>
                </pic:pic>
              </a:graphicData>
            </a:graphic>
          </wp:inline>
        </w:drawing>
      </w:r>
    </w:p>
    <w:p w:rsidR="002D7C0E" w:rsidRDefault="002D7C0E" w:rsidP="002D7C0E">
      <w:pPr>
        <w:rPr>
          <w:b/>
          <w:sz w:val="28"/>
          <w:szCs w:val="28"/>
        </w:rPr>
      </w:pPr>
    </w:p>
    <w:p w:rsidR="002D7C0E" w:rsidRDefault="002D7C0E" w:rsidP="002D7C0E">
      <w:pPr>
        <w:jc w:val="center"/>
      </w:pPr>
    </w:p>
    <w:p w:rsidR="002D7C0E" w:rsidRDefault="002D7C0E" w:rsidP="002D7C0E">
      <w:pPr>
        <w:jc w:val="center"/>
      </w:pPr>
    </w:p>
    <w:p w:rsidR="002D7C0E" w:rsidRDefault="002D7C0E" w:rsidP="002D7C0E">
      <w:pPr>
        <w:jc w:val="center"/>
      </w:pPr>
    </w:p>
    <w:p w:rsidR="002D7C0E" w:rsidRDefault="002D7C0E" w:rsidP="002D7C0E">
      <w:pPr>
        <w:jc w:val="center"/>
      </w:pPr>
    </w:p>
    <w:p w:rsidR="002D7C0E" w:rsidRDefault="002D7C0E" w:rsidP="002D7C0E">
      <w:pPr>
        <w:jc w:val="center"/>
      </w:pPr>
    </w:p>
    <w:p w:rsidR="002D7C0E" w:rsidRDefault="002D7C0E" w:rsidP="002D7C0E">
      <w:pPr>
        <w:jc w:val="center"/>
      </w:pPr>
    </w:p>
    <w:p w:rsidR="002D7C0E" w:rsidRDefault="002D7C0E" w:rsidP="002D7C0E">
      <w:pPr>
        <w:pStyle w:val="ListParagraph"/>
        <w:numPr>
          <w:ilvl w:val="0"/>
          <w:numId w:val="4"/>
        </w:numPr>
      </w:pPr>
      <w:r>
        <w:t>You will type your question into the box that says “</w:t>
      </w:r>
      <w:r w:rsidRPr="00123F9B">
        <w:rPr>
          <w:b/>
        </w:rPr>
        <w:t>New Rubric Question</w:t>
      </w:r>
      <w:r>
        <w:t>.”  You answer will go in the box that says “</w:t>
      </w:r>
      <w:r w:rsidRPr="00123F9B">
        <w:rPr>
          <w:b/>
        </w:rPr>
        <w:t>Enter Scoring Guide</w:t>
      </w:r>
      <w:r>
        <w:t>.” (as seen below)</w:t>
      </w:r>
    </w:p>
    <w:p w:rsidR="002D7C0E" w:rsidRDefault="002D7C0E" w:rsidP="002D7C0E">
      <w:pPr>
        <w:ind w:left="720"/>
        <w:rPr>
          <w:b/>
          <w:color w:val="FF0000"/>
          <w:sz w:val="24"/>
          <w:szCs w:val="24"/>
        </w:rPr>
      </w:pPr>
      <w:r w:rsidRPr="00990D82">
        <w:rPr>
          <w:b/>
          <w:color w:val="FF0000"/>
          <w:sz w:val="24"/>
          <w:szCs w:val="24"/>
        </w:rPr>
        <w:t>NOTE:  When entering Constructed Response Items, you are required to input your scoring rubric.</w:t>
      </w:r>
    </w:p>
    <w:p w:rsidR="00FB3FEC" w:rsidRPr="00D2086C" w:rsidRDefault="00FB3FEC" w:rsidP="002D7C0E">
      <w:pPr>
        <w:ind w:left="720"/>
        <w:rPr>
          <w:b/>
          <w:i/>
          <w:sz w:val="24"/>
          <w:szCs w:val="24"/>
        </w:rPr>
      </w:pPr>
      <w:r w:rsidRPr="001224D1">
        <w:rPr>
          <w:b/>
          <w:i/>
          <w:sz w:val="24"/>
          <w:szCs w:val="24"/>
          <w:u w:val="single"/>
        </w:rPr>
        <w:t>Short Answer Items</w:t>
      </w:r>
      <w:r w:rsidRPr="00D2086C">
        <w:rPr>
          <w:b/>
          <w:i/>
          <w:sz w:val="24"/>
          <w:szCs w:val="24"/>
        </w:rPr>
        <w:t xml:space="preserve"> use a 3-point scale ranging f</w:t>
      </w:r>
      <w:r w:rsidR="001224D1">
        <w:rPr>
          <w:b/>
          <w:i/>
          <w:sz w:val="24"/>
          <w:szCs w:val="24"/>
        </w:rPr>
        <w:t xml:space="preserve">rom 0-2 and you must provide a sample </w:t>
      </w:r>
      <w:r w:rsidRPr="00D2086C">
        <w:rPr>
          <w:b/>
          <w:i/>
          <w:sz w:val="24"/>
          <w:szCs w:val="24"/>
        </w:rPr>
        <w:t>full credit response in order for a student to obtain a score of 2.</w:t>
      </w:r>
    </w:p>
    <w:p w:rsidR="00FB3FEC" w:rsidRDefault="00FB3FEC" w:rsidP="002D7C0E">
      <w:pPr>
        <w:ind w:left="720"/>
        <w:rPr>
          <w:b/>
          <w:i/>
          <w:sz w:val="24"/>
          <w:szCs w:val="24"/>
        </w:rPr>
      </w:pPr>
      <w:r w:rsidRPr="001224D1">
        <w:rPr>
          <w:b/>
          <w:i/>
          <w:sz w:val="24"/>
          <w:szCs w:val="24"/>
          <w:u w:val="single"/>
        </w:rPr>
        <w:t>Extended Response Items</w:t>
      </w:r>
      <w:r w:rsidRPr="00D2086C">
        <w:rPr>
          <w:b/>
          <w:i/>
          <w:sz w:val="24"/>
          <w:szCs w:val="24"/>
        </w:rPr>
        <w:t xml:space="preserve"> use a 5-point scale ranging from 0-4 and a sample </w:t>
      </w:r>
      <w:r w:rsidR="001224D1">
        <w:rPr>
          <w:b/>
          <w:i/>
          <w:sz w:val="24"/>
          <w:szCs w:val="24"/>
        </w:rPr>
        <w:t xml:space="preserve">full credit </w:t>
      </w:r>
      <w:r w:rsidRPr="00D2086C">
        <w:rPr>
          <w:b/>
          <w:i/>
          <w:sz w:val="24"/>
          <w:szCs w:val="24"/>
        </w:rPr>
        <w:t xml:space="preserve">response is </w:t>
      </w:r>
      <w:r w:rsidRPr="001224D1">
        <w:rPr>
          <w:b/>
          <w:i/>
          <w:color w:val="FF0000"/>
          <w:sz w:val="24"/>
          <w:szCs w:val="24"/>
        </w:rPr>
        <w:t xml:space="preserve">not </w:t>
      </w:r>
      <w:r w:rsidRPr="00D2086C">
        <w:rPr>
          <w:b/>
          <w:i/>
          <w:sz w:val="24"/>
          <w:szCs w:val="24"/>
        </w:rPr>
        <w:t>required.</w:t>
      </w:r>
      <w:r w:rsidR="001224D1">
        <w:rPr>
          <w:b/>
          <w:i/>
          <w:sz w:val="24"/>
          <w:szCs w:val="24"/>
        </w:rPr>
        <w:t xml:space="preserve">  If you are writing for an English/Language Arts Course, you may opt to use the 6-point rubric ranging from 1-6 to model what is used in FCAT Writes.</w:t>
      </w:r>
    </w:p>
    <w:p w:rsidR="001224D1" w:rsidRPr="001224D1" w:rsidRDefault="001224D1" w:rsidP="002D7C0E">
      <w:pPr>
        <w:ind w:left="720"/>
        <w:rPr>
          <w:b/>
          <w:i/>
          <w:sz w:val="24"/>
          <w:szCs w:val="24"/>
        </w:rPr>
      </w:pPr>
      <w:r>
        <w:rPr>
          <w:b/>
          <w:i/>
          <w:sz w:val="24"/>
          <w:szCs w:val="24"/>
          <w:u w:val="single"/>
        </w:rPr>
        <w:t>Performance Task Items</w:t>
      </w:r>
      <w:r>
        <w:rPr>
          <w:b/>
          <w:i/>
          <w:sz w:val="24"/>
          <w:szCs w:val="24"/>
        </w:rPr>
        <w:t xml:space="preserve"> use a 5-point scale ranging from 0-4 and a sample full credit response is </w:t>
      </w:r>
      <w:r w:rsidRPr="001224D1">
        <w:rPr>
          <w:b/>
          <w:i/>
          <w:color w:val="FF0000"/>
          <w:sz w:val="24"/>
          <w:szCs w:val="24"/>
        </w:rPr>
        <w:t xml:space="preserve">not </w:t>
      </w:r>
      <w:r>
        <w:rPr>
          <w:b/>
          <w:i/>
          <w:sz w:val="24"/>
          <w:szCs w:val="24"/>
        </w:rPr>
        <w:t>required.</w:t>
      </w:r>
    </w:p>
    <w:p w:rsidR="002D7C0E" w:rsidRPr="000A5B85" w:rsidRDefault="00FB3FEC" w:rsidP="000A5B85">
      <w:pPr>
        <w:ind w:left="720"/>
        <w:rPr>
          <w:b/>
          <w:color w:val="FF0000"/>
          <w:sz w:val="24"/>
          <w:szCs w:val="24"/>
        </w:rPr>
      </w:pPr>
      <w:r>
        <w:rPr>
          <w:b/>
          <w:color w:val="FF0000"/>
          <w:sz w:val="24"/>
          <w:szCs w:val="24"/>
        </w:rPr>
        <w:t>Please see the section on Generic Construct</w:t>
      </w:r>
      <w:r w:rsidR="000A5B85">
        <w:rPr>
          <w:b/>
          <w:color w:val="FF0000"/>
          <w:sz w:val="24"/>
          <w:szCs w:val="24"/>
        </w:rPr>
        <w:t>ed Response Rubrics for example rubrics that are available for</w:t>
      </w:r>
      <w:r>
        <w:rPr>
          <w:b/>
          <w:color w:val="FF0000"/>
          <w:sz w:val="24"/>
          <w:szCs w:val="24"/>
        </w:rPr>
        <w:t xml:space="preserve"> use.</w:t>
      </w:r>
    </w:p>
    <w:p w:rsidR="002D7C0E" w:rsidRDefault="000A5B85" w:rsidP="002D7C0E">
      <w:r>
        <w:rPr>
          <w:noProof/>
        </w:rPr>
        <w:drawing>
          <wp:inline distT="0" distB="0" distL="0" distR="0" wp14:anchorId="4D4C9FDD" wp14:editId="1CF3FAC4">
            <wp:extent cx="5943600" cy="3655060"/>
            <wp:effectExtent l="38100" t="38100" r="38100" b="4064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655060"/>
                    </a:xfrm>
                    <a:prstGeom prst="rect">
                      <a:avLst/>
                    </a:prstGeom>
                    <a:ln w="28575">
                      <a:solidFill>
                        <a:schemeClr val="tx1"/>
                      </a:solidFill>
                    </a:ln>
                  </pic:spPr>
                </pic:pic>
              </a:graphicData>
            </a:graphic>
          </wp:inline>
        </w:drawing>
      </w:r>
    </w:p>
    <w:p w:rsidR="002D7C0E" w:rsidRDefault="002D7C0E" w:rsidP="002D7C0E"/>
    <w:p w:rsidR="008F61FD" w:rsidRDefault="008F61FD" w:rsidP="002D7C0E"/>
    <w:p w:rsidR="008F61FD" w:rsidRDefault="008F61FD" w:rsidP="002D7C0E"/>
    <w:p w:rsidR="00087AA6" w:rsidRDefault="002D7C0E" w:rsidP="0093511D">
      <w:pPr>
        <w:pStyle w:val="ListParagraph"/>
        <w:numPr>
          <w:ilvl w:val="0"/>
          <w:numId w:val="4"/>
        </w:numPr>
      </w:pPr>
      <w:r>
        <w:t>Af</w:t>
      </w:r>
      <w:r w:rsidR="001D0B47">
        <w:t>ter your question has been entered</w:t>
      </w:r>
      <w:r w:rsidR="000A5B85">
        <w:t xml:space="preserve">, click on the </w:t>
      </w:r>
      <w:r w:rsidR="000A5B85" w:rsidRPr="00087AA6">
        <w:rPr>
          <w:b/>
        </w:rPr>
        <w:t>“Options”</w:t>
      </w:r>
      <w:r w:rsidR="000A5B85">
        <w:t xml:space="preserve"> tab.</w:t>
      </w:r>
    </w:p>
    <w:p w:rsidR="00087AA6" w:rsidRDefault="00087AA6" w:rsidP="00087AA6"/>
    <w:p w:rsidR="000A5B85" w:rsidRDefault="00087AA6" w:rsidP="00087AA6">
      <w:pPr>
        <w:ind w:left="360"/>
      </w:pPr>
      <w:r>
        <w:rPr>
          <w:noProof/>
        </w:rPr>
        <w:drawing>
          <wp:inline distT="0" distB="0" distL="0" distR="0" wp14:anchorId="4B08507E" wp14:editId="2D03F4AF">
            <wp:extent cx="5943600" cy="3619500"/>
            <wp:effectExtent l="38100" t="38100" r="38100" b="3810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619500"/>
                    </a:xfrm>
                    <a:prstGeom prst="rect">
                      <a:avLst/>
                    </a:prstGeom>
                    <a:ln w="28575">
                      <a:solidFill>
                        <a:schemeClr val="tx1"/>
                      </a:solidFill>
                    </a:ln>
                  </pic:spPr>
                </pic:pic>
              </a:graphicData>
            </a:graphic>
          </wp:inline>
        </w:drawing>
      </w:r>
    </w:p>
    <w:p w:rsidR="000A5B85" w:rsidRPr="00F3242F" w:rsidRDefault="000A5B85" w:rsidP="00F3242F">
      <w:pPr>
        <w:ind w:left="720"/>
      </w:pPr>
    </w:p>
    <w:p w:rsidR="00087AA6" w:rsidRDefault="00087AA6">
      <w:pPr>
        <w:rPr>
          <w:b/>
          <w:sz w:val="28"/>
          <w:szCs w:val="28"/>
          <w:u w:val="single"/>
        </w:rPr>
      </w:pPr>
      <w:r>
        <w:rPr>
          <w:b/>
          <w:sz w:val="28"/>
          <w:szCs w:val="28"/>
          <w:u w:val="single"/>
        </w:rPr>
        <w:br w:type="page"/>
      </w:r>
    </w:p>
    <w:p w:rsidR="003A0D22" w:rsidRPr="00D2086C" w:rsidRDefault="003A0D22" w:rsidP="003A0D22">
      <w:pPr>
        <w:jc w:val="center"/>
        <w:rPr>
          <w:b/>
          <w:sz w:val="28"/>
          <w:szCs w:val="28"/>
          <w:u w:val="single"/>
        </w:rPr>
      </w:pPr>
      <w:r w:rsidRPr="00D2086C">
        <w:rPr>
          <w:b/>
          <w:sz w:val="28"/>
          <w:szCs w:val="28"/>
          <w:u w:val="single"/>
        </w:rPr>
        <w:lastRenderedPageBreak/>
        <w:t>How to Check the Status of a</w:t>
      </w:r>
      <w:r w:rsidR="00A05F4B" w:rsidRPr="00D2086C">
        <w:rPr>
          <w:b/>
          <w:sz w:val="28"/>
          <w:szCs w:val="28"/>
          <w:u w:val="single"/>
        </w:rPr>
        <w:t xml:space="preserve"> Submitted Item</w:t>
      </w:r>
    </w:p>
    <w:p w:rsidR="003A0D22" w:rsidRPr="003A0D22" w:rsidRDefault="003A0D22" w:rsidP="003A0D22">
      <w:pPr>
        <w:jc w:val="center"/>
        <w:rPr>
          <w:b/>
          <w:sz w:val="28"/>
          <w:szCs w:val="28"/>
        </w:rPr>
      </w:pPr>
    </w:p>
    <w:p w:rsidR="00F25D64" w:rsidRDefault="00F25D64" w:rsidP="00A95646">
      <w:r>
        <w:t>Once submitted, you will be able to click on “</w:t>
      </w:r>
      <w:r w:rsidRPr="00123F9B">
        <w:rPr>
          <w:b/>
        </w:rPr>
        <w:t>My Questions</w:t>
      </w:r>
      <w:r>
        <w:t xml:space="preserve">” on the left side of the screen to check the progress.  </w:t>
      </w:r>
    </w:p>
    <w:p w:rsidR="00F25D64" w:rsidRDefault="00C95B2D" w:rsidP="00F25D64">
      <w:r>
        <w:rPr>
          <w:noProof/>
        </w:rPr>
        <mc:AlternateContent>
          <mc:Choice Requires="wps">
            <w:drawing>
              <wp:anchor distT="0" distB="0" distL="114300" distR="114300" simplePos="0" relativeHeight="251673600" behindDoc="0" locked="0" layoutInCell="1" allowOverlap="1">
                <wp:simplePos x="0" y="0"/>
                <wp:positionH relativeFrom="margin">
                  <wp:posOffset>1762125</wp:posOffset>
                </wp:positionH>
                <wp:positionV relativeFrom="paragraph">
                  <wp:posOffset>3054350</wp:posOffset>
                </wp:positionV>
                <wp:extent cx="2314575" cy="323850"/>
                <wp:effectExtent l="19050" t="19050" r="28575" b="38100"/>
                <wp:wrapNone/>
                <wp:docPr id="29" name="Left Arrow 29"/>
                <wp:cNvGraphicFramePr/>
                <a:graphic xmlns:a="http://schemas.openxmlformats.org/drawingml/2006/main">
                  <a:graphicData uri="http://schemas.microsoft.com/office/word/2010/wordprocessingShape">
                    <wps:wsp>
                      <wps:cNvSpPr/>
                      <wps:spPr>
                        <a:xfrm>
                          <a:off x="0" y="0"/>
                          <a:ext cx="2314575" cy="3238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DDCAA5" id="Left Arrow 29" o:spid="_x0000_s1026" type="#_x0000_t66" style="position:absolute;margin-left:138.75pt;margin-top:240.5pt;width:182.25pt;height:25.5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" adj="1511" fillcolor="red" strokecolor="#1f4d78 [1604]" strokeweight="1pt">
                <w10:wrap anchorx="margin"/>
              </v:shape>
            </w:pict>
          </mc:Fallback>
        </mc:AlternateContent>
      </w:r>
      <w:r w:rsidR="00F25D64">
        <w:rPr>
          <w:noProof/>
        </w:rPr>
        <w:drawing>
          <wp:inline distT="0" distB="0" distL="0" distR="0">
            <wp:extent cx="2714463" cy="3781425"/>
            <wp:effectExtent l="38100" t="38100" r="2921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y Questions.JPG"/>
                    <pic:cNvPicPr/>
                  </pic:nvPicPr>
                  <pic:blipFill>
                    <a:blip r:embed="rId42">
                      <a:extLst>
                        <a:ext uri="{28A0092B-C50C-407E-A947-70E740481C1C}">
                          <a14:useLocalDpi xmlns:a14="http://schemas.microsoft.com/office/drawing/2010/main" val="0"/>
                        </a:ext>
                      </a:extLst>
                    </a:blip>
                    <a:stretch>
                      <a:fillRect/>
                    </a:stretch>
                  </pic:blipFill>
                  <pic:spPr>
                    <a:xfrm>
                      <a:off x="0" y="0"/>
                      <a:ext cx="2769911" cy="3858667"/>
                    </a:xfrm>
                    <a:prstGeom prst="rect">
                      <a:avLst/>
                    </a:prstGeom>
                    <a:ln w="28575">
                      <a:solidFill>
                        <a:schemeClr val="tx1"/>
                      </a:solidFill>
                    </a:ln>
                  </pic:spPr>
                </pic:pic>
              </a:graphicData>
            </a:graphic>
          </wp:inline>
        </w:drawing>
      </w:r>
    </w:p>
    <w:p w:rsidR="00F25D64" w:rsidRDefault="00F25D64" w:rsidP="00F25D64"/>
    <w:p w:rsidR="00F25D64" w:rsidRDefault="004C6DB1" w:rsidP="00F25D64">
      <w:r>
        <w:t>You will know that your item has been officially accepted once the status changes to “</w:t>
      </w:r>
      <w:r w:rsidRPr="00123F9B">
        <w:rPr>
          <w:b/>
        </w:rPr>
        <w:t>published</w:t>
      </w:r>
      <w:r>
        <w:t>.”  In the picture below, the item I just submitted has not been approved yet therefore it will not say “</w:t>
      </w:r>
      <w:r w:rsidRPr="00123F9B">
        <w:rPr>
          <w:b/>
        </w:rPr>
        <w:t>published</w:t>
      </w:r>
      <w:r>
        <w:t xml:space="preserve">.”  </w:t>
      </w:r>
    </w:p>
    <w:p w:rsidR="004C6DB1" w:rsidRDefault="004C6DB1" w:rsidP="00F25D64"/>
    <w:p w:rsidR="00A95646" w:rsidRPr="00E0780C" w:rsidRDefault="004C6DB1" w:rsidP="00E0780C">
      <w:r>
        <w:rPr>
          <w:noProof/>
        </w:rPr>
        <mc:AlternateContent>
          <mc:Choice Requires="wps">
            <w:drawing>
              <wp:anchor distT="0" distB="0" distL="114300" distR="114300" simplePos="0" relativeHeight="251672576" behindDoc="0" locked="0" layoutInCell="1" allowOverlap="1">
                <wp:simplePos x="0" y="0"/>
                <wp:positionH relativeFrom="column">
                  <wp:posOffset>4114801</wp:posOffset>
                </wp:positionH>
                <wp:positionV relativeFrom="paragraph">
                  <wp:posOffset>180975</wp:posOffset>
                </wp:positionV>
                <wp:extent cx="571500" cy="247650"/>
                <wp:effectExtent l="19050" t="19050" r="19050" b="38100"/>
                <wp:wrapNone/>
                <wp:docPr id="28" name="Left Arrow 28"/>
                <wp:cNvGraphicFramePr/>
                <a:graphic xmlns:a="http://schemas.openxmlformats.org/drawingml/2006/main">
                  <a:graphicData uri="http://schemas.microsoft.com/office/word/2010/wordprocessingShape">
                    <wps:wsp>
                      <wps:cNvSpPr/>
                      <wps:spPr>
                        <a:xfrm>
                          <a:off x="0" y="0"/>
                          <a:ext cx="571500" cy="2476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0E803A" id="Left Arrow 28" o:spid="_x0000_s1026" type="#_x0000_t66" style="position:absolute;margin-left:324pt;margin-top:14.25pt;width:45pt;height:1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" adj="4680" fillcolor="red" strokecolor="#1f4d78 [1604]" strokeweight="1p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4714875</wp:posOffset>
                </wp:positionH>
                <wp:positionV relativeFrom="paragraph">
                  <wp:posOffset>171450</wp:posOffset>
                </wp:positionV>
                <wp:extent cx="1209675" cy="117157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1209675"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123F9B" w:rsidRDefault="0093294C">
                            <w:pPr>
                              <w:rPr>
                                <w:b/>
                              </w:rPr>
                            </w:pPr>
                            <w:r w:rsidRPr="00123F9B">
                              <w:rPr>
                                <w:b/>
                              </w:rPr>
                              <w:t>Click here if you need to edit your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34" type="#_x0000_t202" style="position:absolute;margin-left:371.25pt;margin-top:13.5pt;width:95.25pt;height:92.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" fillcolor="white [3201]" strokeweight=".5pt">
                <v:textbox>
                  <w:txbxContent>
                    <w:p w:rsidR="0093294C" w:rsidRPr="00123F9B" w:rsidRDefault="0093294C">
                      <w:pPr>
                        <w:rPr>
                          <w:b/>
                        </w:rPr>
                      </w:pPr>
                      <w:r w:rsidRPr="00123F9B">
                        <w:rPr>
                          <w:b/>
                        </w:rPr>
                        <w:t>Click here if you need to edit your item.</w:t>
                      </w:r>
                    </w:p>
                  </w:txbxContent>
                </v:textbox>
              </v:shape>
            </w:pict>
          </mc:Fallback>
        </mc:AlternateContent>
      </w:r>
      <w:r>
        <w:rPr>
          <w:noProof/>
        </w:rPr>
        <w:drawing>
          <wp:inline distT="0" distB="0" distL="0" distR="0">
            <wp:extent cx="5943600" cy="1363345"/>
            <wp:effectExtent l="38100" t="38100" r="38100" b="463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not published.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1363345"/>
                    </a:xfrm>
                    <a:prstGeom prst="rect">
                      <a:avLst/>
                    </a:prstGeom>
                    <a:ln w="28575">
                      <a:solidFill>
                        <a:schemeClr val="tx1"/>
                      </a:solidFill>
                    </a:ln>
                  </pic:spPr>
                </pic:pic>
              </a:graphicData>
            </a:graphic>
          </wp:inline>
        </w:drawing>
      </w:r>
    </w:p>
    <w:p w:rsidR="00A56EDA" w:rsidRDefault="00A56EDA" w:rsidP="002F634F">
      <w:pPr>
        <w:pStyle w:val="ListParagraph"/>
        <w:rPr>
          <w:b/>
          <w:sz w:val="28"/>
          <w:szCs w:val="28"/>
        </w:rPr>
      </w:pPr>
    </w:p>
    <w:p w:rsidR="00A56EDA" w:rsidRDefault="00A56EDA" w:rsidP="002F634F">
      <w:pPr>
        <w:pStyle w:val="ListParagraph"/>
        <w:rPr>
          <w:b/>
          <w:sz w:val="28"/>
          <w:szCs w:val="28"/>
        </w:rPr>
      </w:pPr>
    </w:p>
    <w:p w:rsidR="00A56EDA" w:rsidRPr="00D2086C" w:rsidRDefault="00BC7D9F" w:rsidP="00677CE8">
      <w:pPr>
        <w:pStyle w:val="ListParagraph"/>
        <w:jc w:val="center"/>
        <w:rPr>
          <w:b/>
          <w:sz w:val="28"/>
          <w:szCs w:val="28"/>
          <w:u w:val="single"/>
        </w:rPr>
      </w:pPr>
      <w:r w:rsidRPr="00D2086C">
        <w:rPr>
          <w:b/>
          <w:sz w:val="28"/>
          <w:szCs w:val="28"/>
          <w:u w:val="single"/>
        </w:rPr>
        <w:lastRenderedPageBreak/>
        <w:t xml:space="preserve">When and </w:t>
      </w:r>
      <w:r w:rsidR="00677CE8" w:rsidRPr="00D2086C">
        <w:rPr>
          <w:b/>
          <w:sz w:val="28"/>
          <w:szCs w:val="28"/>
          <w:u w:val="single"/>
        </w:rPr>
        <w:t>How to Upload a Resource for Use in Eduphoria</w:t>
      </w:r>
    </w:p>
    <w:p w:rsidR="00677CE8" w:rsidRDefault="00677CE8" w:rsidP="00677CE8">
      <w:pPr>
        <w:pStyle w:val="ListParagraph"/>
        <w:jc w:val="center"/>
        <w:rPr>
          <w:b/>
          <w:sz w:val="28"/>
          <w:szCs w:val="28"/>
        </w:rPr>
      </w:pPr>
    </w:p>
    <w:p w:rsidR="00123F9B" w:rsidRDefault="00123F9B" w:rsidP="00287DB1">
      <w:pPr>
        <w:pStyle w:val="ListParagraph"/>
      </w:pPr>
    </w:p>
    <w:p w:rsidR="00BC7D9F" w:rsidRDefault="00B53F0B" w:rsidP="00AD7217">
      <w:pPr>
        <w:pStyle w:val="ListParagraph"/>
      </w:pPr>
      <w:r>
        <w:t xml:space="preserve">If you have a graphic or passage that you would like to writer several questions for, you will need to first create it as a resource.  </w:t>
      </w:r>
      <w:r w:rsidRPr="00B53F0B">
        <w:rPr>
          <w:b/>
        </w:rPr>
        <w:t>Remember, all resources should be cited when necessary.</w:t>
      </w:r>
    </w:p>
    <w:p w:rsidR="00C00A8B" w:rsidRDefault="00C00A8B" w:rsidP="00287DB1">
      <w:pPr>
        <w:pStyle w:val="ListParagraph"/>
      </w:pPr>
    </w:p>
    <w:p w:rsidR="00AD7217" w:rsidRDefault="00AD7217" w:rsidP="00287DB1">
      <w:pPr>
        <w:pStyle w:val="ListParagraph"/>
      </w:pPr>
    </w:p>
    <w:p w:rsidR="00AD7217" w:rsidRDefault="00AD7217" w:rsidP="00287DB1">
      <w:pPr>
        <w:pStyle w:val="ListParagraph"/>
      </w:pPr>
    </w:p>
    <w:p w:rsidR="00AD7217" w:rsidRDefault="00AD7217" w:rsidP="00287DB1">
      <w:pPr>
        <w:pStyle w:val="ListParagraph"/>
      </w:pPr>
    </w:p>
    <w:p w:rsidR="00AD7217" w:rsidRPr="00AD7217" w:rsidRDefault="00AD7217" w:rsidP="00287DB1">
      <w:pPr>
        <w:pStyle w:val="ListParagraph"/>
        <w:rPr>
          <w:b/>
          <w:color w:val="FF0000"/>
          <w:sz w:val="24"/>
          <w:szCs w:val="24"/>
          <w:u w:val="single"/>
        </w:rPr>
      </w:pPr>
      <w:r w:rsidRPr="00AD7217">
        <w:rPr>
          <w:b/>
          <w:color w:val="FF0000"/>
          <w:sz w:val="24"/>
          <w:szCs w:val="24"/>
          <w:u w:val="single"/>
        </w:rPr>
        <w:t>Steps for adding a resource to be used for multiple questions</w:t>
      </w:r>
    </w:p>
    <w:p w:rsidR="00AD7217" w:rsidRDefault="00AD7217" w:rsidP="00287DB1">
      <w:pPr>
        <w:pStyle w:val="ListParagraph"/>
      </w:pPr>
    </w:p>
    <w:p w:rsidR="00287DB1" w:rsidRDefault="00287DB1" w:rsidP="00287DB1">
      <w:pPr>
        <w:pStyle w:val="ListParagraph"/>
      </w:pPr>
    </w:p>
    <w:p w:rsidR="00287DB1" w:rsidRDefault="00287DB1" w:rsidP="00287DB1">
      <w:pPr>
        <w:pStyle w:val="ListParagraph"/>
        <w:numPr>
          <w:ilvl w:val="0"/>
          <w:numId w:val="5"/>
        </w:numPr>
      </w:pPr>
      <w:r>
        <w:t xml:space="preserve"> Once you click on the </w:t>
      </w:r>
      <w:r w:rsidR="00123F9B">
        <w:t>“</w:t>
      </w:r>
      <w:r w:rsidRPr="00123F9B">
        <w:rPr>
          <w:b/>
        </w:rPr>
        <w:t>Add Question</w:t>
      </w:r>
      <w:r w:rsidR="00123F9B">
        <w:t>”</w:t>
      </w:r>
      <w:r>
        <w:t xml:space="preserve"> drop-down, choose “</w:t>
      </w:r>
      <w:r w:rsidRPr="00123F9B">
        <w:rPr>
          <w:b/>
        </w:rPr>
        <w:t>Resource</w:t>
      </w:r>
      <w:r>
        <w:t xml:space="preserve">.”  </w:t>
      </w:r>
    </w:p>
    <w:p w:rsidR="00287DB1" w:rsidRDefault="00287DB1" w:rsidP="00287DB1"/>
    <w:p w:rsidR="00BC7D9F" w:rsidRDefault="00BC7D9F" w:rsidP="00287DB1"/>
    <w:p w:rsidR="00287DB1" w:rsidRDefault="00287DB1" w:rsidP="00287DB1">
      <w:r>
        <w:rPr>
          <w:noProof/>
        </w:rPr>
        <mc:AlternateContent>
          <mc:Choice Requires="wps">
            <w:drawing>
              <wp:anchor distT="0" distB="0" distL="114300" distR="114300" simplePos="0" relativeHeight="251674624" behindDoc="0" locked="0" layoutInCell="1" allowOverlap="1">
                <wp:simplePos x="0" y="0"/>
                <wp:positionH relativeFrom="column">
                  <wp:posOffset>1428750</wp:posOffset>
                </wp:positionH>
                <wp:positionV relativeFrom="paragraph">
                  <wp:posOffset>1167130</wp:posOffset>
                </wp:positionV>
                <wp:extent cx="1743075" cy="504825"/>
                <wp:effectExtent l="19050" t="19050" r="28575" b="47625"/>
                <wp:wrapNone/>
                <wp:docPr id="36" name="Left Arrow 36"/>
                <wp:cNvGraphicFramePr/>
                <a:graphic xmlns:a="http://schemas.openxmlformats.org/drawingml/2006/main">
                  <a:graphicData uri="http://schemas.microsoft.com/office/word/2010/wordprocessingShape">
                    <wps:wsp>
                      <wps:cNvSpPr/>
                      <wps:spPr>
                        <a:xfrm>
                          <a:off x="0" y="0"/>
                          <a:ext cx="1743075" cy="5048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60286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6" o:spid="_x0000_s1026" type="#_x0000_t66" style="position:absolute;margin-left:112.5pt;margin-top:91.9pt;width:137.25pt;height:39.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" adj="3128" fillcolor="red" strokecolor="#1f4d78 [1604]" strokeweight="1pt"/>
            </w:pict>
          </mc:Fallback>
        </mc:AlternateContent>
      </w:r>
      <w:r>
        <w:rPr>
          <w:noProof/>
        </w:rPr>
        <w:drawing>
          <wp:inline distT="0" distB="0" distL="0" distR="0">
            <wp:extent cx="4343400" cy="2550355"/>
            <wp:effectExtent l="38100" t="38100" r="38100" b="406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esource.JPG"/>
                    <pic:cNvPicPr/>
                  </pic:nvPicPr>
                  <pic:blipFill>
                    <a:blip r:embed="rId44">
                      <a:extLst>
                        <a:ext uri="{28A0092B-C50C-407E-A947-70E740481C1C}">
                          <a14:useLocalDpi xmlns:a14="http://schemas.microsoft.com/office/drawing/2010/main" val="0"/>
                        </a:ext>
                      </a:extLst>
                    </a:blip>
                    <a:stretch>
                      <a:fillRect/>
                    </a:stretch>
                  </pic:blipFill>
                  <pic:spPr>
                    <a:xfrm>
                      <a:off x="0" y="0"/>
                      <a:ext cx="4350206" cy="2554351"/>
                    </a:xfrm>
                    <a:prstGeom prst="rect">
                      <a:avLst/>
                    </a:prstGeom>
                    <a:ln w="28575">
                      <a:solidFill>
                        <a:schemeClr val="tx1"/>
                      </a:solidFill>
                    </a:ln>
                  </pic:spPr>
                </pic:pic>
              </a:graphicData>
            </a:graphic>
          </wp:inline>
        </w:drawing>
      </w:r>
    </w:p>
    <w:p w:rsidR="00287DB1" w:rsidRDefault="00287DB1" w:rsidP="00287DB1"/>
    <w:p w:rsidR="00287DB1" w:rsidRDefault="00287DB1" w:rsidP="00287DB1"/>
    <w:p w:rsidR="00287DB1" w:rsidRDefault="00287DB1" w:rsidP="00287DB1"/>
    <w:p w:rsidR="00287DB1" w:rsidRDefault="00287DB1" w:rsidP="00287DB1"/>
    <w:p w:rsidR="00AD7217" w:rsidRDefault="00AD7217" w:rsidP="00287DB1"/>
    <w:p w:rsidR="00AD7217" w:rsidRDefault="00AD7217" w:rsidP="00287DB1"/>
    <w:p w:rsidR="00287DB1" w:rsidRDefault="00287DB1" w:rsidP="00287DB1"/>
    <w:p w:rsidR="00AD7217" w:rsidRDefault="00AD7217" w:rsidP="00287DB1"/>
    <w:p w:rsidR="00287DB1" w:rsidRDefault="00287DB1" w:rsidP="00287DB1">
      <w:pPr>
        <w:pStyle w:val="ListParagraph"/>
        <w:numPr>
          <w:ilvl w:val="0"/>
          <w:numId w:val="5"/>
        </w:numPr>
      </w:pPr>
      <w:r>
        <w:lastRenderedPageBreak/>
        <w:t>Next, enter the title of your resource in the “</w:t>
      </w:r>
      <w:r w:rsidRPr="00123F9B">
        <w:rPr>
          <w:b/>
        </w:rPr>
        <w:t>Enter Resource Title Below</w:t>
      </w:r>
      <w:r>
        <w:t>” box.  Now you can upload or paste your resource into the “</w:t>
      </w:r>
      <w:r w:rsidRPr="00123F9B">
        <w:rPr>
          <w:b/>
        </w:rPr>
        <w:t>Enter Resource Text</w:t>
      </w:r>
      <w:r>
        <w:t xml:space="preserve">” box.  </w:t>
      </w:r>
      <w:r w:rsidR="00E0780C">
        <w:t>When finished, click “</w:t>
      </w:r>
      <w:r w:rsidR="00E0780C" w:rsidRPr="00E0780C">
        <w:rPr>
          <w:b/>
        </w:rPr>
        <w:t>Publish</w:t>
      </w:r>
      <w:r w:rsidR="00E0780C">
        <w:t>.”</w:t>
      </w:r>
      <w:r w:rsidR="00CD4C3F">
        <w:t xml:space="preserve">  </w:t>
      </w:r>
      <w:r w:rsidR="00C00A8B">
        <w:t>Doing this will add this resource to your list of resources.  Think of this as uploading pictures to a folder on your home computer (they are only there for your private viewing).</w:t>
      </w:r>
    </w:p>
    <w:p w:rsidR="00287DB1" w:rsidRDefault="00287DB1" w:rsidP="00287DB1">
      <w:pPr>
        <w:pStyle w:val="ListParagraph"/>
        <w:ind w:left="1080"/>
      </w:pPr>
    </w:p>
    <w:p w:rsidR="008A3FF3" w:rsidRDefault="008A3FF3" w:rsidP="00287DB1">
      <w:pPr>
        <w:pStyle w:val="ListParagraph"/>
        <w:ind w:left="1080"/>
      </w:pPr>
    </w:p>
    <w:p w:rsidR="008A3FF3" w:rsidRDefault="008A3FF3" w:rsidP="00287DB1">
      <w:pPr>
        <w:pStyle w:val="ListParagraph"/>
        <w:ind w:left="1080"/>
      </w:pPr>
      <w:r>
        <w:rPr>
          <w:noProof/>
        </w:rPr>
        <mc:AlternateContent>
          <mc:Choice Requires="wps">
            <w:drawing>
              <wp:anchor distT="0" distB="0" distL="114300" distR="114300" simplePos="0" relativeHeight="251676672" behindDoc="0" locked="0" layoutInCell="1" allowOverlap="1" wp14:anchorId="107E88A0" wp14:editId="614C0989">
                <wp:simplePos x="0" y="0"/>
                <wp:positionH relativeFrom="column">
                  <wp:posOffset>1371600</wp:posOffset>
                </wp:positionH>
                <wp:positionV relativeFrom="paragraph">
                  <wp:posOffset>6985</wp:posOffset>
                </wp:positionV>
                <wp:extent cx="1352550" cy="457200"/>
                <wp:effectExtent l="0" t="0" r="19050" b="19050"/>
                <wp:wrapNone/>
                <wp:docPr id="39" name="Text Box 39"/>
                <wp:cNvGraphicFramePr/>
                <a:graphic xmlns:a="http://schemas.openxmlformats.org/drawingml/2006/main">
                  <a:graphicData uri="http://schemas.microsoft.com/office/word/2010/wordprocessingShape">
                    <wps:wsp>
                      <wps:cNvSpPr txBox="1"/>
                      <wps:spPr>
                        <a:xfrm>
                          <a:off x="0" y="0"/>
                          <a:ext cx="135255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123F9B" w:rsidRDefault="0093294C">
                            <w:pPr>
                              <w:rPr>
                                <w:b/>
                              </w:rPr>
                            </w:pPr>
                            <w:r w:rsidRPr="00123F9B">
                              <w:rPr>
                                <w:b/>
                              </w:rPr>
                              <w:t>Click this icon to upload an image 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E88A0" id="Text Box 39" o:spid="_x0000_s1035" type="#_x0000_t202" style="position:absolute;left:0;text-align:left;margin-left:108pt;margin-top:.55pt;width:106.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" fillcolor="white [3201]" strokeweight=".5pt">
                <v:textbox>
                  <w:txbxContent>
                    <w:p w:rsidR="0093294C" w:rsidRPr="00123F9B" w:rsidRDefault="0093294C">
                      <w:pPr>
                        <w:rPr>
                          <w:b/>
                        </w:rPr>
                      </w:pPr>
                      <w:r w:rsidRPr="00123F9B">
                        <w:rPr>
                          <w:b/>
                        </w:rPr>
                        <w:t>Click this icon to upload an image file</w:t>
                      </w:r>
                    </w:p>
                  </w:txbxContent>
                </v:textbox>
              </v:shape>
            </w:pict>
          </mc:Fallback>
        </mc:AlternateContent>
      </w:r>
    </w:p>
    <w:p w:rsidR="008A3FF3" w:rsidRDefault="008A3FF3" w:rsidP="00287DB1">
      <w:pPr>
        <w:pStyle w:val="ListParagraph"/>
        <w:ind w:left="1080"/>
      </w:pPr>
    </w:p>
    <w:p w:rsidR="008A3FF3" w:rsidRDefault="008A3FF3" w:rsidP="00287DB1">
      <w:pPr>
        <w:pStyle w:val="ListParagraph"/>
        <w:ind w:left="1080"/>
      </w:pPr>
    </w:p>
    <w:p w:rsidR="008A3FF3" w:rsidRDefault="00D2086C" w:rsidP="00287DB1">
      <w:pPr>
        <w:pStyle w:val="ListParagraph"/>
        <w:ind w:left="1080"/>
      </w:pPr>
      <w:r w:rsidRPr="001C0226">
        <w:rPr>
          <w:noProof/>
          <w:color w:val="FF0000"/>
        </w:rPr>
        <mc:AlternateContent>
          <mc:Choice Requires="wps">
            <w:drawing>
              <wp:anchor distT="0" distB="0" distL="114300" distR="114300" simplePos="0" relativeHeight="251677696" behindDoc="0" locked="0" layoutInCell="1" allowOverlap="1" wp14:anchorId="650A2E23" wp14:editId="5298ED20">
                <wp:simplePos x="0" y="0"/>
                <wp:positionH relativeFrom="column">
                  <wp:posOffset>2000250</wp:posOffset>
                </wp:positionH>
                <wp:positionV relativeFrom="paragraph">
                  <wp:posOffset>7620</wp:posOffset>
                </wp:positionV>
                <wp:extent cx="57150" cy="1047750"/>
                <wp:effectExtent l="19050" t="0" r="57150" b="57150"/>
                <wp:wrapNone/>
                <wp:docPr id="41" name="Straight Arrow Connector 41"/>
                <wp:cNvGraphicFramePr/>
                <a:graphic xmlns:a="http://schemas.openxmlformats.org/drawingml/2006/main">
                  <a:graphicData uri="http://schemas.microsoft.com/office/word/2010/wordprocessingShape">
                    <wps:wsp>
                      <wps:cNvCnPr/>
                      <wps:spPr>
                        <a:xfrm>
                          <a:off x="0" y="0"/>
                          <a:ext cx="57150" cy="10477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44E2287" id="_x0000_t32" coordsize="21600,21600" o:spt="32" o:oned="t" path="m,l21600,21600e" filled="f">
                <v:path arrowok="t" fillok="f" o:connecttype="none"/>
                <o:lock v:ext="edit" shapetype="t"/>
              </v:shapetype>
              <v:shape id="Straight Arrow Connector 41" o:spid="_x0000_s1026" type="#_x0000_t32" style="position:absolute;margin-left:157.5pt;margin-top:.6pt;width:4.5pt;height: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" strokecolor="black [3200]" strokeweight="1.5pt">
                <v:stroke endarrow="block" joinstyle="miter"/>
              </v:shape>
            </w:pict>
          </mc:Fallback>
        </mc:AlternateContent>
      </w:r>
      <w:r w:rsidR="008A3FF3">
        <w:rPr>
          <w:noProof/>
        </w:rPr>
        <mc:AlternateContent>
          <mc:Choice Requires="wps">
            <w:drawing>
              <wp:anchor distT="45720" distB="45720" distL="114300" distR="114300" simplePos="0" relativeHeight="251680768" behindDoc="0" locked="0" layoutInCell="1" allowOverlap="1" wp14:anchorId="273CEE18" wp14:editId="6786E7F5">
                <wp:simplePos x="0" y="0"/>
                <wp:positionH relativeFrom="column">
                  <wp:posOffset>3724275</wp:posOffset>
                </wp:positionH>
                <wp:positionV relativeFrom="paragraph">
                  <wp:posOffset>6985</wp:posOffset>
                </wp:positionV>
                <wp:extent cx="1743075" cy="457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457200"/>
                        </a:xfrm>
                        <a:prstGeom prst="rect">
                          <a:avLst/>
                        </a:prstGeom>
                        <a:solidFill>
                          <a:srgbClr val="FFFFFF"/>
                        </a:solidFill>
                        <a:ln w="9525">
                          <a:solidFill>
                            <a:srgbClr val="000000"/>
                          </a:solidFill>
                          <a:miter lim="800000"/>
                          <a:headEnd/>
                          <a:tailEnd/>
                        </a:ln>
                      </wps:spPr>
                      <wps:txbx>
                        <w:txbxContent>
                          <w:p w:rsidR="0093294C" w:rsidRPr="00123F9B" w:rsidRDefault="0093294C">
                            <w:pPr>
                              <w:rPr>
                                <w:b/>
                              </w:rPr>
                            </w:pPr>
                            <w:r w:rsidRPr="00123F9B">
                              <w:rPr>
                                <w:b/>
                              </w:rPr>
                              <w:t>Click this icon to insert a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EE18" id="Text Box 2" o:spid="_x0000_s1036" type="#_x0000_t202" style="position:absolute;left:0;text-align:left;margin-left:293.25pt;margin-top:.55pt;width:137.25pt;height:36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">
                <v:textbox>
                  <w:txbxContent>
                    <w:p w:rsidR="0093294C" w:rsidRPr="00123F9B" w:rsidRDefault="0093294C">
                      <w:pPr>
                        <w:rPr>
                          <w:b/>
                        </w:rPr>
                      </w:pPr>
                      <w:r w:rsidRPr="00123F9B">
                        <w:rPr>
                          <w:b/>
                        </w:rPr>
                        <w:t>Click this icon to insert a table</w:t>
                      </w:r>
                    </w:p>
                  </w:txbxContent>
                </v:textbox>
                <w10:wrap type="square"/>
              </v:shape>
            </w:pict>
          </mc:Fallback>
        </mc:AlternateContent>
      </w:r>
    </w:p>
    <w:p w:rsidR="008A3FF3" w:rsidRDefault="008A3FF3" w:rsidP="00287DB1">
      <w:pPr>
        <w:pStyle w:val="ListParagraph"/>
        <w:ind w:left="1080"/>
      </w:pPr>
    </w:p>
    <w:p w:rsidR="008A3FF3" w:rsidRDefault="008A3FF3" w:rsidP="00287DB1">
      <w:pPr>
        <w:pStyle w:val="ListParagraph"/>
        <w:ind w:left="1080"/>
      </w:pPr>
      <w:r>
        <w:rPr>
          <w:noProof/>
        </w:rPr>
        <mc:AlternateContent>
          <mc:Choice Requires="wps">
            <w:drawing>
              <wp:anchor distT="0" distB="0" distL="114300" distR="114300" simplePos="0" relativeHeight="251678720" behindDoc="0" locked="0" layoutInCell="1" allowOverlap="1" wp14:anchorId="76D8ED94" wp14:editId="7B1F32CF">
                <wp:simplePos x="0" y="0"/>
                <wp:positionH relativeFrom="column">
                  <wp:posOffset>2333625</wp:posOffset>
                </wp:positionH>
                <wp:positionV relativeFrom="paragraph">
                  <wp:posOffset>10795</wp:posOffset>
                </wp:positionV>
                <wp:extent cx="1333500" cy="628650"/>
                <wp:effectExtent l="38100" t="0" r="19050" b="57150"/>
                <wp:wrapNone/>
                <wp:docPr id="42" name="Straight Arrow Connector 42"/>
                <wp:cNvGraphicFramePr/>
                <a:graphic xmlns:a="http://schemas.openxmlformats.org/drawingml/2006/main">
                  <a:graphicData uri="http://schemas.microsoft.com/office/word/2010/wordprocessingShape">
                    <wps:wsp>
                      <wps:cNvCnPr/>
                      <wps:spPr>
                        <a:xfrm flipH="1">
                          <a:off x="0" y="0"/>
                          <a:ext cx="1333500" cy="6286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F4041" id="Straight Arrow Connector 42" o:spid="_x0000_s1026" type="#_x0000_t32" style="position:absolute;margin-left:183.75pt;margin-top:.85pt;width:105pt;height:49.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" strokecolor="black [3200]" strokeweight="1.5pt">
                <v:stroke endarrow="block" joinstyle="miter"/>
              </v:shape>
            </w:pict>
          </mc:Fallback>
        </mc:AlternateContent>
      </w:r>
    </w:p>
    <w:p w:rsidR="00287DB1" w:rsidRDefault="00287DB1" w:rsidP="00287DB1"/>
    <w:p w:rsidR="00287DB1" w:rsidRDefault="00CD4C3F" w:rsidP="00287DB1">
      <w:r>
        <w:rPr>
          <w:noProof/>
        </w:rPr>
        <mc:AlternateContent>
          <mc:Choice Requires="wps">
            <w:drawing>
              <wp:anchor distT="0" distB="0" distL="114300" distR="114300" simplePos="0" relativeHeight="251699200" behindDoc="0" locked="0" layoutInCell="1" allowOverlap="1">
                <wp:simplePos x="0" y="0"/>
                <wp:positionH relativeFrom="column">
                  <wp:posOffset>3971925</wp:posOffset>
                </wp:positionH>
                <wp:positionV relativeFrom="paragraph">
                  <wp:posOffset>1331595</wp:posOffset>
                </wp:positionV>
                <wp:extent cx="1533525" cy="61912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153352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CD4C3F" w:rsidRDefault="0093294C">
                            <w:pPr>
                              <w:rPr>
                                <w:b/>
                              </w:rPr>
                            </w:pPr>
                            <w:r w:rsidRPr="00CD4C3F">
                              <w:rPr>
                                <w:b/>
                              </w:rPr>
                              <w:t>Click “Publish” when finished adding your resource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7" type="#_x0000_t202" style="position:absolute;margin-left:312.75pt;margin-top:104.85pt;width:120.75pt;height:4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" fillcolor="white [3201]" strokeweight=".5pt">
                <v:textbox>
                  <w:txbxContent>
                    <w:p w:rsidR="0093294C" w:rsidRPr="00CD4C3F" w:rsidRDefault="0093294C">
                      <w:pPr>
                        <w:rPr>
                          <w:b/>
                        </w:rPr>
                      </w:pPr>
                      <w:r w:rsidRPr="00CD4C3F">
                        <w:rPr>
                          <w:b/>
                        </w:rPr>
                        <w:t>Click “Publish” when finished adding your resource</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6453C426" wp14:editId="7C98C842">
                <wp:simplePos x="0" y="0"/>
                <wp:positionH relativeFrom="column">
                  <wp:posOffset>5105400</wp:posOffset>
                </wp:positionH>
                <wp:positionV relativeFrom="paragraph">
                  <wp:posOffset>1998345</wp:posOffset>
                </wp:positionV>
                <wp:extent cx="495300" cy="1181100"/>
                <wp:effectExtent l="0" t="0" r="57150" b="57150"/>
                <wp:wrapNone/>
                <wp:docPr id="2" name="Straight Arrow Connector 2"/>
                <wp:cNvGraphicFramePr/>
                <a:graphic xmlns:a="http://schemas.openxmlformats.org/drawingml/2006/main">
                  <a:graphicData uri="http://schemas.microsoft.com/office/word/2010/wordprocessingShape">
                    <wps:wsp>
                      <wps:cNvCnPr/>
                      <wps:spPr>
                        <a:xfrm>
                          <a:off x="0" y="0"/>
                          <a:ext cx="495300" cy="11811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3549433" id="_x0000_t32" coordsize="21600,21600" o:spt="32" o:oned="t" path="m,l21600,21600e" filled="f">
                <v:path arrowok="t" fillok="f" o:connecttype="none"/>
                <o:lock v:ext="edit" shapetype="t"/>
              </v:shapetype>
              <v:shape id="Straight Arrow Connector 2" o:spid="_x0000_s1026" type="#_x0000_t32" style="position:absolute;margin-left:402pt;margin-top:157.35pt;width:39pt;height:93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" strokecolor="black [3200]" strokeweight="1.5pt">
                <v:stroke endarrow="block" joinstyle="miter"/>
              </v:shape>
            </w:pict>
          </mc:Fallback>
        </mc:AlternateContent>
      </w:r>
      <w:r w:rsidR="00287DB1">
        <w:rPr>
          <w:noProof/>
        </w:rPr>
        <w:drawing>
          <wp:inline distT="0" distB="0" distL="0" distR="0" wp14:anchorId="27200708" wp14:editId="12BA93C7">
            <wp:extent cx="5943600" cy="3428365"/>
            <wp:effectExtent l="19050" t="19050" r="19050"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source2.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428365"/>
                    </a:xfrm>
                    <a:prstGeom prst="rect">
                      <a:avLst/>
                    </a:prstGeom>
                    <a:ln w="9525">
                      <a:solidFill>
                        <a:schemeClr val="tx1"/>
                      </a:solidFill>
                    </a:ln>
                  </pic:spPr>
                </pic:pic>
              </a:graphicData>
            </a:graphic>
          </wp:inline>
        </w:drawing>
      </w:r>
    </w:p>
    <w:p w:rsidR="0098383D" w:rsidRDefault="0098383D" w:rsidP="00287DB1"/>
    <w:p w:rsidR="0098383D" w:rsidRDefault="0098383D" w:rsidP="00287DB1"/>
    <w:p w:rsidR="00BC7D9F" w:rsidRDefault="0098383D" w:rsidP="00287DB1">
      <w:pPr>
        <w:rPr>
          <w:b/>
          <w:color w:val="FF0000"/>
          <w:sz w:val="24"/>
          <w:szCs w:val="24"/>
        </w:rPr>
      </w:pPr>
      <w:r w:rsidRPr="00DC6426">
        <w:rPr>
          <w:b/>
          <w:color w:val="FF0000"/>
          <w:sz w:val="24"/>
          <w:szCs w:val="24"/>
        </w:rPr>
        <w:t>NOTE:  If necessary, please remember to site your source below your resource (as seen in the illustration above).</w:t>
      </w:r>
      <w:r w:rsidR="00DC6426" w:rsidRPr="00DC6426">
        <w:rPr>
          <w:b/>
          <w:color w:val="FF0000"/>
          <w:sz w:val="24"/>
          <w:szCs w:val="24"/>
        </w:rPr>
        <w:t xml:space="preserve">  This should be done whether you are using the resource on one item or multiple items.</w:t>
      </w:r>
      <w:r w:rsidR="002F59F7">
        <w:rPr>
          <w:b/>
          <w:color w:val="FF0000"/>
          <w:sz w:val="24"/>
          <w:szCs w:val="24"/>
        </w:rPr>
        <w:t xml:space="preserve">  Please see section on How to Cite Sources for more information.</w:t>
      </w:r>
    </w:p>
    <w:p w:rsidR="00C00A8B" w:rsidRPr="00BC7D9F" w:rsidRDefault="00C00A8B" w:rsidP="00287DB1">
      <w:pPr>
        <w:rPr>
          <w:b/>
          <w:color w:val="FF0000"/>
          <w:sz w:val="24"/>
          <w:szCs w:val="24"/>
        </w:rPr>
      </w:pPr>
    </w:p>
    <w:p w:rsidR="00615666" w:rsidRDefault="0054195E" w:rsidP="00615666">
      <w:pPr>
        <w:pStyle w:val="ListParagraph"/>
        <w:numPr>
          <w:ilvl w:val="0"/>
          <w:numId w:val="5"/>
        </w:numPr>
        <w:rPr>
          <w:sz w:val="24"/>
          <w:szCs w:val="24"/>
        </w:rPr>
      </w:pPr>
      <w:r>
        <w:rPr>
          <w:sz w:val="24"/>
          <w:szCs w:val="24"/>
        </w:rPr>
        <w:lastRenderedPageBreak/>
        <w:t>When you are ready to attach</w:t>
      </w:r>
      <w:r w:rsidR="00C00A8B">
        <w:rPr>
          <w:sz w:val="24"/>
          <w:szCs w:val="24"/>
        </w:rPr>
        <w:t xml:space="preserve"> your resource </w:t>
      </w:r>
      <w:r>
        <w:rPr>
          <w:sz w:val="24"/>
          <w:szCs w:val="24"/>
        </w:rPr>
        <w:t>to a question you are writing</w:t>
      </w:r>
      <w:r w:rsidR="00C00A8B">
        <w:rPr>
          <w:sz w:val="24"/>
          <w:szCs w:val="24"/>
        </w:rPr>
        <w:t xml:space="preserve">, </w:t>
      </w:r>
      <w:r>
        <w:rPr>
          <w:sz w:val="24"/>
          <w:szCs w:val="24"/>
        </w:rPr>
        <w:t>click</w:t>
      </w:r>
      <w:r w:rsidR="00CD4C3F">
        <w:rPr>
          <w:sz w:val="24"/>
          <w:szCs w:val="24"/>
        </w:rPr>
        <w:t xml:space="preserve"> on</w:t>
      </w:r>
      <w:r w:rsidR="00C00A8B">
        <w:rPr>
          <w:sz w:val="24"/>
          <w:szCs w:val="24"/>
        </w:rPr>
        <w:t xml:space="preserve"> “</w:t>
      </w:r>
      <w:r w:rsidR="00C00A8B" w:rsidRPr="00C00A8B">
        <w:rPr>
          <w:b/>
          <w:sz w:val="24"/>
          <w:szCs w:val="24"/>
        </w:rPr>
        <w:t>Add Question</w:t>
      </w:r>
      <w:r w:rsidR="00C00A8B">
        <w:rPr>
          <w:sz w:val="24"/>
          <w:szCs w:val="24"/>
        </w:rPr>
        <w:t xml:space="preserve">” </w:t>
      </w:r>
      <w:r>
        <w:rPr>
          <w:sz w:val="24"/>
          <w:szCs w:val="24"/>
        </w:rPr>
        <w:t xml:space="preserve">(see section on </w:t>
      </w:r>
      <w:r w:rsidR="00615666">
        <w:rPr>
          <w:sz w:val="24"/>
          <w:szCs w:val="24"/>
        </w:rPr>
        <w:t xml:space="preserve">How to Write Multiple Choice Items in Eduphoria for instructions) </w:t>
      </w:r>
      <w:r w:rsidR="00C00A8B">
        <w:rPr>
          <w:sz w:val="24"/>
          <w:szCs w:val="24"/>
        </w:rPr>
        <w:t>and then</w:t>
      </w:r>
      <w:r w:rsidR="00CD4C3F">
        <w:rPr>
          <w:sz w:val="24"/>
          <w:szCs w:val="24"/>
        </w:rPr>
        <w:t xml:space="preserve"> </w:t>
      </w:r>
      <w:r w:rsidR="00615666">
        <w:rPr>
          <w:sz w:val="24"/>
          <w:szCs w:val="24"/>
        </w:rPr>
        <w:t xml:space="preserve">use </w:t>
      </w:r>
      <w:r w:rsidR="00CD4C3F">
        <w:rPr>
          <w:sz w:val="24"/>
          <w:szCs w:val="24"/>
        </w:rPr>
        <w:t>the “</w:t>
      </w:r>
      <w:r w:rsidR="00CD4C3F" w:rsidRPr="00E0780C">
        <w:rPr>
          <w:b/>
          <w:sz w:val="24"/>
          <w:szCs w:val="24"/>
        </w:rPr>
        <w:t>Resources</w:t>
      </w:r>
      <w:r w:rsidR="00CD4C3F">
        <w:rPr>
          <w:sz w:val="24"/>
          <w:szCs w:val="24"/>
        </w:rPr>
        <w:t>”</w:t>
      </w:r>
      <w:r w:rsidR="00615666">
        <w:rPr>
          <w:sz w:val="24"/>
          <w:szCs w:val="24"/>
        </w:rPr>
        <w:t xml:space="preserve"> tab to attach your resource.</w:t>
      </w:r>
    </w:p>
    <w:p w:rsidR="00E0780C" w:rsidRPr="00615666" w:rsidRDefault="00E0780C" w:rsidP="00615666">
      <w:pPr>
        <w:pStyle w:val="ListParagraph"/>
        <w:ind w:left="1080"/>
        <w:rPr>
          <w:sz w:val="24"/>
          <w:szCs w:val="24"/>
        </w:rPr>
      </w:pPr>
      <w:r>
        <w:rPr>
          <w:noProof/>
        </w:rPr>
        <mc:AlternateContent>
          <mc:Choice Requires="wps">
            <w:drawing>
              <wp:anchor distT="0" distB="0" distL="114300" distR="114300" simplePos="0" relativeHeight="251704320" behindDoc="0" locked="0" layoutInCell="1" allowOverlap="1" wp14:anchorId="101AC724" wp14:editId="6E5672FD">
                <wp:simplePos x="0" y="0"/>
                <wp:positionH relativeFrom="column">
                  <wp:posOffset>1743075</wp:posOffset>
                </wp:positionH>
                <wp:positionV relativeFrom="paragraph">
                  <wp:posOffset>227965</wp:posOffset>
                </wp:positionV>
                <wp:extent cx="419100" cy="1104900"/>
                <wp:effectExtent l="19050" t="0" r="38100" b="38100"/>
                <wp:wrapNone/>
                <wp:docPr id="197" name="Down Arrow 197"/>
                <wp:cNvGraphicFramePr/>
                <a:graphic xmlns:a="http://schemas.openxmlformats.org/drawingml/2006/main">
                  <a:graphicData uri="http://schemas.microsoft.com/office/word/2010/wordprocessingShape">
                    <wps:wsp>
                      <wps:cNvSpPr/>
                      <wps:spPr>
                        <a:xfrm>
                          <a:off x="0" y="0"/>
                          <a:ext cx="419100" cy="11049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F7A4A5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97" o:spid="_x0000_s1026" type="#_x0000_t67" style="position:absolute;margin-left:137.25pt;margin-top:17.95pt;width:33pt;height:87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" adj="17503" fillcolor="red" strokecolor="#1f4d78 [1604]" strokeweight="1pt"/>
            </w:pict>
          </mc:Fallback>
        </mc:AlternateContent>
      </w:r>
    </w:p>
    <w:p w:rsidR="00E0780C" w:rsidRPr="00E0780C" w:rsidRDefault="00E0780C" w:rsidP="00E0780C">
      <w:pPr>
        <w:rPr>
          <w:sz w:val="24"/>
          <w:szCs w:val="24"/>
        </w:rPr>
      </w:pPr>
    </w:p>
    <w:p w:rsidR="00BC7D9F" w:rsidRPr="00BC7D9F" w:rsidRDefault="00BC7D9F" w:rsidP="00BC7D9F">
      <w:pPr>
        <w:rPr>
          <w:sz w:val="24"/>
          <w:szCs w:val="24"/>
        </w:rPr>
      </w:pPr>
    </w:p>
    <w:p w:rsidR="00CD4C3F" w:rsidRDefault="00CD4C3F" w:rsidP="00CD4C3F">
      <w:pPr>
        <w:rPr>
          <w:sz w:val="24"/>
          <w:szCs w:val="24"/>
        </w:rPr>
      </w:pPr>
    </w:p>
    <w:p w:rsidR="00CD4C3F" w:rsidRPr="00CD4C3F" w:rsidRDefault="004D27D4" w:rsidP="00CD4C3F">
      <w:pPr>
        <w:rPr>
          <w:sz w:val="24"/>
          <w:szCs w:val="24"/>
        </w:rPr>
      </w:pPr>
      <w:r>
        <w:rPr>
          <w:noProof/>
          <w:sz w:val="24"/>
          <w:szCs w:val="24"/>
        </w:rPr>
        <mc:AlternateContent>
          <mc:Choice Requires="wps">
            <w:drawing>
              <wp:anchor distT="0" distB="0" distL="114300" distR="114300" simplePos="0" relativeHeight="251701248" behindDoc="0" locked="0" layoutInCell="1" allowOverlap="1">
                <wp:simplePos x="0" y="0"/>
                <wp:positionH relativeFrom="column">
                  <wp:posOffset>1181100</wp:posOffset>
                </wp:positionH>
                <wp:positionV relativeFrom="paragraph">
                  <wp:posOffset>1499870</wp:posOffset>
                </wp:positionV>
                <wp:extent cx="1676400" cy="74295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167640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4D27D4" w:rsidRDefault="0093294C">
                            <w:pPr>
                              <w:rPr>
                                <w:b/>
                              </w:rPr>
                            </w:pPr>
                            <w:r w:rsidRPr="004D27D4">
                              <w:rPr>
                                <w:b/>
                              </w:rPr>
                              <w:t>Make sure you check the box beside the resource that you want to 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 o:spid="_x0000_s1038" type="#_x0000_t202" style="position:absolute;margin-left:93pt;margin-top:118.1pt;width:132pt;height:58.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" fillcolor="white [3201]" strokeweight=".5pt">
                <v:textbox>
                  <w:txbxContent>
                    <w:p w:rsidR="0093294C" w:rsidRPr="004D27D4" w:rsidRDefault="0093294C">
                      <w:pPr>
                        <w:rPr>
                          <w:b/>
                        </w:rPr>
                      </w:pPr>
                      <w:r w:rsidRPr="004D27D4">
                        <w:rPr>
                          <w:b/>
                        </w:rPr>
                        <w:t>Make sure you check the box beside the resource that you want to use</w:t>
                      </w:r>
                    </w:p>
                  </w:txbxContent>
                </v:textbox>
              </v:shape>
            </w:pict>
          </mc:Fallback>
        </mc:AlternateContent>
      </w:r>
      <w:r w:rsidR="00CD4C3F">
        <w:rPr>
          <w:noProof/>
          <w:sz w:val="24"/>
          <w:szCs w:val="24"/>
        </w:rPr>
        <mc:AlternateContent>
          <mc:Choice Requires="wps">
            <w:drawing>
              <wp:anchor distT="0" distB="0" distL="114300" distR="114300" simplePos="0" relativeHeight="251700224" behindDoc="0" locked="0" layoutInCell="1" allowOverlap="1">
                <wp:simplePos x="0" y="0"/>
                <wp:positionH relativeFrom="column">
                  <wp:posOffset>371474</wp:posOffset>
                </wp:positionH>
                <wp:positionV relativeFrom="paragraph">
                  <wp:posOffset>680720</wp:posOffset>
                </wp:positionV>
                <wp:extent cx="752475" cy="904875"/>
                <wp:effectExtent l="38100" t="38100" r="28575" b="28575"/>
                <wp:wrapNone/>
                <wp:docPr id="38" name="Straight Arrow Connector 38"/>
                <wp:cNvGraphicFramePr/>
                <a:graphic xmlns:a="http://schemas.openxmlformats.org/drawingml/2006/main">
                  <a:graphicData uri="http://schemas.microsoft.com/office/word/2010/wordprocessingShape">
                    <wps:wsp>
                      <wps:cNvCnPr/>
                      <wps:spPr>
                        <a:xfrm flipH="1" flipV="1">
                          <a:off x="0" y="0"/>
                          <a:ext cx="752475" cy="904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7B584C" id="Straight Arrow Connector 38" o:spid="_x0000_s1026" type="#_x0000_t32" style="position:absolute;margin-left:29.25pt;margin-top:53.6pt;width:59.25pt;height:71.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" strokecolor="black [3200]" strokeweight="1.5pt">
                <v:stroke endarrow="block" joinstyle="miter"/>
              </v:shape>
            </w:pict>
          </mc:Fallback>
        </mc:AlternateContent>
      </w:r>
      <w:r w:rsidR="00CD4C3F">
        <w:rPr>
          <w:noProof/>
          <w:sz w:val="24"/>
          <w:szCs w:val="24"/>
        </w:rPr>
        <w:drawing>
          <wp:inline distT="0" distB="0" distL="0" distR="0">
            <wp:extent cx="5943600" cy="3550285"/>
            <wp:effectExtent l="38100" t="38100" r="38100" b="311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ouce3.JPG"/>
                    <pic:cNvPicPr/>
                  </pic:nvPicPr>
                  <pic:blipFill>
                    <a:blip r:embed="rId46">
                      <a:extLst>
                        <a:ext uri="{28A0092B-C50C-407E-A947-70E740481C1C}">
                          <a14:useLocalDpi xmlns:a14="http://schemas.microsoft.com/office/drawing/2010/main" val="0"/>
                        </a:ext>
                      </a:extLst>
                    </a:blip>
                    <a:stretch>
                      <a:fillRect/>
                    </a:stretch>
                  </pic:blipFill>
                  <pic:spPr>
                    <a:xfrm>
                      <a:off x="0" y="0"/>
                      <a:ext cx="5943600" cy="3550285"/>
                    </a:xfrm>
                    <a:prstGeom prst="rect">
                      <a:avLst/>
                    </a:prstGeom>
                    <a:ln w="28575">
                      <a:solidFill>
                        <a:schemeClr val="dk1"/>
                      </a:solidFill>
                    </a:ln>
                  </pic:spPr>
                </pic:pic>
              </a:graphicData>
            </a:graphic>
          </wp:inline>
        </w:drawing>
      </w:r>
    </w:p>
    <w:p w:rsidR="00CD4C3F" w:rsidRDefault="00CD4C3F" w:rsidP="00CD4C3F">
      <w:pPr>
        <w:rPr>
          <w:sz w:val="24"/>
          <w:szCs w:val="24"/>
        </w:rPr>
      </w:pPr>
    </w:p>
    <w:p w:rsidR="004D27D4" w:rsidRDefault="004D27D4" w:rsidP="00CD4C3F">
      <w:pPr>
        <w:rPr>
          <w:sz w:val="24"/>
          <w:szCs w:val="24"/>
        </w:rPr>
      </w:pPr>
    </w:p>
    <w:p w:rsidR="004D27D4" w:rsidRDefault="00E0780C" w:rsidP="00E0780C">
      <w:pPr>
        <w:pStyle w:val="ListParagraph"/>
        <w:numPr>
          <w:ilvl w:val="0"/>
          <w:numId w:val="5"/>
        </w:numPr>
        <w:rPr>
          <w:sz w:val="24"/>
          <w:szCs w:val="24"/>
        </w:rPr>
      </w:pPr>
      <w:r>
        <w:rPr>
          <w:sz w:val="24"/>
          <w:szCs w:val="24"/>
        </w:rPr>
        <w:t xml:space="preserve"> Once you have selected the appropriate resource </w:t>
      </w:r>
      <w:r w:rsidR="00615666">
        <w:rPr>
          <w:sz w:val="24"/>
          <w:szCs w:val="24"/>
        </w:rPr>
        <w:t xml:space="preserve">for your item </w:t>
      </w:r>
      <w:r>
        <w:rPr>
          <w:sz w:val="24"/>
          <w:szCs w:val="24"/>
        </w:rPr>
        <w:t>from your list of resources</w:t>
      </w:r>
      <w:r w:rsidR="00615666">
        <w:rPr>
          <w:sz w:val="24"/>
          <w:szCs w:val="24"/>
        </w:rPr>
        <w:t xml:space="preserve"> and you have finalized your item and are ready to publish it</w:t>
      </w:r>
      <w:r>
        <w:rPr>
          <w:sz w:val="24"/>
          <w:szCs w:val="24"/>
        </w:rPr>
        <w:t>, you will click “</w:t>
      </w:r>
      <w:r w:rsidRPr="00C00A8B">
        <w:rPr>
          <w:b/>
          <w:sz w:val="24"/>
          <w:szCs w:val="24"/>
        </w:rPr>
        <w:t>Publish</w:t>
      </w:r>
      <w:r w:rsidR="00615666">
        <w:rPr>
          <w:sz w:val="24"/>
          <w:szCs w:val="24"/>
        </w:rPr>
        <w:t xml:space="preserve">.” </w:t>
      </w:r>
    </w:p>
    <w:p w:rsidR="00E93A5A" w:rsidRPr="00CD4C3F" w:rsidRDefault="00CD4C3F" w:rsidP="00CD4C3F">
      <w:pPr>
        <w:rPr>
          <w:sz w:val="24"/>
          <w:szCs w:val="24"/>
        </w:rPr>
      </w:pPr>
      <w:r w:rsidRPr="00CD4C3F">
        <w:rPr>
          <w:sz w:val="24"/>
          <w:szCs w:val="24"/>
        </w:rPr>
        <w:t xml:space="preserve">  </w:t>
      </w:r>
    </w:p>
    <w:p w:rsidR="008B3768" w:rsidRDefault="008B3768" w:rsidP="00287DB1">
      <w:pPr>
        <w:rPr>
          <w:b/>
          <w:sz w:val="24"/>
          <w:szCs w:val="24"/>
        </w:rPr>
      </w:pPr>
    </w:p>
    <w:p w:rsidR="00615666" w:rsidRDefault="00615666" w:rsidP="00287DB1">
      <w:pPr>
        <w:rPr>
          <w:b/>
          <w:sz w:val="24"/>
          <w:szCs w:val="24"/>
        </w:rPr>
      </w:pPr>
    </w:p>
    <w:p w:rsidR="00615666" w:rsidRDefault="00615666" w:rsidP="00287DB1">
      <w:pPr>
        <w:rPr>
          <w:b/>
          <w:sz w:val="24"/>
          <w:szCs w:val="24"/>
        </w:rPr>
      </w:pPr>
    </w:p>
    <w:p w:rsidR="00BC7D9F" w:rsidRPr="00F3242F" w:rsidRDefault="00BC7D9F" w:rsidP="00287DB1">
      <w:pPr>
        <w:rPr>
          <w:b/>
          <w:sz w:val="24"/>
          <w:szCs w:val="24"/>
        </w:rPr>
      </w:pPr>
      <w:r w:rsidRPr="00BC7D9F">
        <w:rPr>
          <w:b/>
          <w:sz w:val="24"/>
          <w:szCs w:val="24"/>
        </w:rPr>
        <w:lastRenderedPageBreak/>
        <w:t xml:space="preserve">See below for an example from a </w:t>
      </w:r>
      <w:r w:rsidRPr="008B3768">
        <w:rPr>
          <w:b/>
          <w:i/>
          <w:sz w:val="24"/>
          <w:szCs w:val="24"/>
        </w:rPr>
        <w:t>Creative Writing</w:t>
      </w:r>
      <w:r w:rsidRPr="00BC7D9F">
        <w:rPr>
          <w:b/>
          <w:sz w:val="24"/>
          <w:szCs w:val="24"/>
        </w:rPr>
        <w:t xml:space="preserve"> course where this method was used.  </w:t>
      </w:r>
      <w:r w:rsidR="008B3768">
        <w:rPr>
          <w:b/>
          <w:sz w:val="24"/>
          <w:szCs w:val="24"/>
        </w:rPr>
        <w:t>In the example below, the passa</w:t>
      </w:r>
      <w:r w:rsidR="00155516">
        <w:rPr>
          <w:b/>
          <w:sz w:val="24"/>
          <w:szCs w:val="24"/>
        </w:rPr>
        <w:t>ge has already been uploaded into the</w:t>
      </w:r>
      <w:r w:rsidR="008B3768">
        <w:rPr>
          <w:b/>
          <w:sz w:val="24"/>
          <w:szCs w:val="24"/>
        </w:rPr>
        <w:t xml:space="preserve"> writers “Resources.”</w:t>
      </w:r>
    </w:p>
    <w:p w:rsidR="00F3242F" w:rsidRDefault="00D2086C" w:rsidP="00287DB1">
      <w:pPr>
        <w:rPr>
          <w:sz w:val="24"/>
          <w:szCs w:val="24"/>
        </w:rPr>
      </w:pPr>
      <w:r>
        <w:rPr>
          <w:noProof/>
          <w:sz w:val="24"/>
          <w:szCs w:val="24"/>
        </w:rPr>
        <mc:AlternateContent>
          <mc:Choice Requires="wps">
            <w:drawing>
              <wp:anchor distT="0" distB="0" distL="114300" distR="114300" simplePos="0" relativeHeight="251709440" behindDoc="0" locked="0" layoutInCell="1" allowOverlap="1" wp14:anchorId="2466C7C9" wp14:editId="160B3746">
                <wp:simplePos x="0" y="0"/>
                <wp:positionH relativeFrom="column">
                  <wp:posOffset>3533775</wp:posOffset>
                </wp:positionH>
                <wp:positionV relativeFrom="paragraph">
                  <wp:posOffset>5890895</wp:posOffset>
                </wp:positionV>
                <wp:extent cx="933450" cy="295275"/>
                <wp:effectExtent l="19050" t="19050" r="19050" b="47625"/>
                <wp:wrapNone/>
                <wp:docPr id="200" name="Left Arrow 200"/>
                <wp:cNvGraphicFramePr/>
                <a:graphic xmlns:a="http://schemas.openxmlformats.org/drawingml/2006/main">
                  <a:graphicData uri="http://schemas.microsoft.com/office/word/2010/wordprocessingShape">
                    <wps:wsp>
                      <wps:cNvSpPr/>
                      <wps:spPr>
                        <a:xfrm>
                          <a:off x="0" y="0"/>
                          <a:ext cx="933450" cy="2952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369E39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00" o:spid="_x0000_s1026" type="#_x0000_t66" style="position:absolute;margin-left:278.25pt;margin-top:463.85pt;width:73.5pt;height:23.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" adj="3416" fillcolor="red" strokecolor="#41719c" strokeweight="1pt"/>
            </w:pict>
          </mc:Fallback>
        </mc:AlternateContent>
      </w:r>
      <w:r>
        <w:rPr>
          <w:noProof/>
          <w:sz w:val="24"/>
          <w:szCs w:val="24"/>
        </w:rPr>
        <mc:AlternateContent>
          <mc:Choice Requires="wps">
            <w:drawing>
              <wp:anchor distT="0" distB="0" distL="114300" distR="114300" simplePos="0" relativeHeight="251707392" behindDoc="0" locked="0" layoutInCell="1" allowOverlap="1" wp14:anchorId="05F08281" wp14:editId="76CB4EA0">
                <wp:simplePos x="0" y="0"/>
                <wp:positionH relativeFrom="column">
                  <wp:posOffset>3543300</wp:posOffset>
                </wp:positionH>
                <wp:positionV relativeFrom="paragraph">
                  <wp:posOffset>3776345</wp:posOffset>
                </wp:positionV>
                <wp:extent cx="914400" cy="295275"/>
                <wp:effectExtent l="19050" t="19050" r="19050" b="47625"/>
                <wp:wrapNone/>
                <wp:docPr id="199" name="Left Arrow 199"/>
                <wp:cNvGraphicFramePr/>
                <a:graphic xmlns:a="http://schemas.openxmlformats.org/drawingml/2006/main">
                  <a:graphicData uri="http://schemas.microsoft.com/office/word/2010/wordprocessingShape">
                    <wps:wsp>
                      <wps:cNvSpPr/>
                      <wps:spPr>
                        <a:xfrm>
                          <a:off x="0" y="0"/>
                          <a:ext cx="914400" cy="295275"/>
                        </a:xfrm>
                        <a:prstGeom prst="left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FC36E6" id="Left Arrow 199" o:spid="_x0000_s1026" type="#_x0000_t66" style="position:absolute;margin-left:279pt;margin-top:297.35pt;width:1in;height:23.2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" adj="3488" fillcolor="red" strokecolor="#41719c" strokeweight="1pt"/>
            </w:pict>
          </mc:Fallback>
        </mc:AlternateContent>
      </w:r>
      <w:r>
        <w:rPr>
          <w:noProof/>
          <w:sz w:val="24"/>
          <w:szCs w:val="24"/>
        </w:rPr>
        <mc:AlternateContent>
          <mc:Choice Requires="wps">
            <w:drawing>
              <wp:anchor distT="0" distB="0" distL="114300" distR="114300" simplePos="0" relativeHeight="251705344" behindDoc="0" locked="0" layoutInCell="1" allowOverlap="1" wp14:anchorId="70944011" wp14:editId="026AB468">
                <wp:simplePos x="0" y="0"/>
                <wp:positionH relativeFrom="column">
                  <wp:posOffset>3533775</wp:posOffset>
                </wp:positionH>
                <wp:positionV relativeFrom="paragraph">
                  <wp:posOffset>1242695</wp:posOffset>
                </wp:positionV>
                <wp:extent cx="895350" cy="295275"/>
                <wp:effectExtent l="19050" t="19050" r="19050" b="47625"/>
                <wp:wrapNone/>
                <wp:docPr id="198" name="Left Arrow 198"/>
                <wp:cNvGraphicFramePr/>
                <a:graphic xmlns:a="http://schemas.openxmlformats.org/drawingml/2006/main">
                  <a:graphicData uri="http://schemas.microsoft.com/office/word/2010/wordprocessingShape">
                    <wps:wsp>
                      <wps:cNvSpPr/>
                      <wps:spPr>
                        <a:xfrm>
                          <a:off x="0" y="0"/>
                          <a:ext cx="895350" cy="2952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F0ECCD" id="Left Arrow 198" o:spid="_x0000_s1026" type="#_x0000_t66" style="position:absolute;margin-left:278.25pt;margin-top:97.85pt;width:70.5pt;height:23.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" adj="3562" fillcolor="red" strokecolor="#1f4d78 [1604]" strokeweight="1pt"/>
            </w:pict>
          </mc:Fallback>
        </mc:AlternateContent>
      </w:r>
      <w:r w:rsidR="00155516">
        <w:rPr>
          <w:noProof/>
          <w:sz w:val="24"/>
          <w:szCs w:val="24"/>
        </w:rPr>
        <mc:AlternateContent>
          <mc:Choice Requires="wps">
            <w:drawing>
              <wp:anchor distT="0" distB="0" distL="114300" distR="114300" simplePos="0" relativeHeight="251712512" behindDoc="0" locked="0" layoutInCell="1" allowOverlap="1" wp14:anchorId="5297A05E" wp14:editId="1DF024E6">
                <wp:simplePos x="0" y="0"/>
                <wp:positionH relativeFrom="column">
                  <wp:posOffset>4552950</wp:posOffset>
                </wp:positionH>
                <wp:positionV relativeFrom="paragraph">
                  <wp:posOffset>5567045</wp:posOffset>
                </wp:positionV>
                <wp:extent cx="1838325" cy="1028700"/>
                <wp:effectExtent l="0" t="0" r="28575" b="19050"/>
                <wp:wrapNone/>
                <wp:docPr id="203" name="Text Box 203"/>
                <wp:cNvGraphicFramePr/>
                <a:graphic xmlns:a="http://schemas.openxmlformats.org/drawingml/2006/main">
                  <a:graphicData uri="http://schemas.microsoft.com/office/word/2010/wordprocessingShape">
                    <wps:wsp>
                      <wps:cNvSpPr txBox="1"/>
                      <wps:spPr>
                        <a:xfrm>
                          <a:off x="0" y="0"/>
                          <a:ext cx="1838325" cy="1028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8B3768" w:rsidRDefault="0093294C">
                            <w:pPr>
                              <w:rPr>
                                <w:b/>
                              </w:rPr>
                            </w:pPr>
                            <w:r w:rsidRPr="008B3768">
                              <w:rPr>
                                <w:b/>
                              </w:rPr>
                              <w:t xml:space="preserve">Step 3:  The writer is following the same process </w:t>
                            </w:r>
                            <w:r>
                              <w:rPr>
                                <w:b/>
                              </w:rPr>
                              <w:t>as in Step 2</w:t>
                            </w:r>
                            <w:r w:rsidRPr="008B3768">
                              <w:rPr>
                                <w:b/>
                              </w:rPr>
                              <w:t xml:space="preserve"> and continues to write items in regards to the passage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7A05E" id="Text Box 203" o:spid="_x0000_s1039" type="#_x0000_t202" style="position:absolute;margin-left:358.5pt;margin-top:438.35pt;width:144.75pt;height:8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" fillcolor="white [3201]" strokeweight=".5pt">
                <v:textbox>
                  <w:txbxContent>
                    <w:p w:rsidR="0093294C" w:rsidRPr="008B3768" w:rsidRDefault="0093294C">
                      <w:pPr>
                        <w:rPr>
                          <w:b/>
                        </w:rPr>
                      </w:pPr>
                      <w:r w:rsidRPr="008B3768">
                        <w:rPr>
                          <w:b/>
                        </w:rPr>
                        <w:t xml:space="preserve">Step 3:  The writer is following the same process </w:t>
                      </w:r>
                      <w:r>
                        <w:rPr>
                          <w:b/>
                        </w:rPr>
                        <w:t>as in Step 2</w:t>
                      </w:r>
                      <w:r w:rsidRPr="008B3768">
                        <w:rPr>
                          <w:b/>
                        </w:rPr>
                        <w:t xml:space="preserve"> and continues to write items in regards to the passage above.</w:t>
                      </w:r>
                    </w:p>
                  </w:txbxContent>
                </v:textbox>
              </v:shape>
            </w:pict>
          </mc:Fallback>
        </mc:AlternateContent>
      </w:r>
      <w:r w:rsidR="00155516">
        <w:rPr>
          <w:noProof/>
          <w:sz w:val="24"/>
          <w:szCs w:val="24"/>
        </w:rPr>
        <mc:AlternateContent>
          <mc:Choice Requires="wps">
            <w:drawing>
              <wp:anchor distT="0" distB="0" distL="114300" distR="114300" simplePos="0" relativeHeight="251711488" behindDoc="0" locked="0" layoutInCell="1" allowOverlap="1" wp14:anchorId="20C44181" wp14:editId="2411C350">
                <wp:simplePos x="0" y="0"/>
                <wp:positionH relativeFrom="column">
                  <wp:posOffset>4505325</wp:posOffset>
                </wp:positionH>
                <wp:positionV relativeFrom="paragraph">
                  <wp:posOffset>3052445</wp:posOffset>
                </wp:positionV>
                <wp:extent cx="1971675" cy="2085975"/>
                <wp:effectExtent l="0" t="0" r="28575" b="28575"/>
                <wp:wrapNone/>
                <wp:docPr id="202" name="Text Box 202"/>
                <wp:cNvGraphicFramePr/>
                <a:graphic xmlns:a="http://schemas.openxmlformats.org/drawingml/2006/main">
                  <a:graphicData uri="http://schemas.microsoft.com/office/word/2010/wordprocessingShape">
                    <wps:wsp>
                      <wps:cNvSpPr txBox="1"/>
                      <wps:spPr>
                        <a:xfrm>
                          <a:off x="0" y="0"/>
                          <a:ext cx="1971675" cy="2085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8B3768" w:rsidRDefault="0093294C">
                            <w:pPr>
                              <w:rPr>
                                <w:b/>
                              </w:rPr>
                            </w:pPr>
                            <w:r w:rsidRPr="008B3768">
                              <w:rPr>
                                <w:b/>
                              </w:rPr>
                              <w:t>Step 2:  The writer has once again clicked on “</w:t>
                            </w:r>
                            <w:r w:rsidRPr="008B3768">
                              <w:rPr>
                                <w:b/>
                                <w:color w:val="FF0000"/>
                              </w:rPr>
                              <w:t>Add Question</w:t>
                            </w:r>
                            <w:r w:rsidRPr="008B3768">
                              <w:rPr>
                                <w:b/>
                              </w:rPr>
                              <w:t>,” and has written a question in regards to the above passage</w:t>
                            </w:r>
                            <w:r>
                              <w:rPr>
                                <w:b/>
                              </w:rPr>
                              <w:t xml:space="preserve"> by adding the appropriate resource from the “</w:t>
                            </w:r>
                            <w:r w:rsidRPr="00155516">
                              <w:rPr>
                                <w:b/>
                                <w:color w:val="FF0000"/>
                              </w:rPr>
                              <w:t>Resources</w:t>
                            </w:r>
                            <w:r>
                              <w:rPr>
                                <w:b/>
                              </w:rPr>
                              <w:t>” tab</w:t>
                            </w:r>
                            <w:r w:rsidRPr="008B3768">
                              <w:rPr>
                                <w:b/>
                              </w:rPr>
                              <w:t>.  Notice how the instruction in the passage above has instructed the test-taker to “</w:t>
                            </w:r>
                            <w:r w:rsidRPr="008B3768">
                              <w:rPr>
                                <w:b/>
                                <w:i/>
                              </w:rPr>
                              <w:t>Read the excerpt and answer questions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C44181" id="Text Box 202" o:spid="_x0000_s1040" type="#_x0000_t202" style="position:absolute;margin-left:354.75pt;margin-top:240.35pt;width:155.25pt;height:164.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" fillcolor="white [3201]" strokeweight=".5pt">
                <v:textbox>
                  <w:txbxContent>
                    <w:p w:rsidR="0093294C" w:rsidRPr="008B3768" w:rsidRDefault="0093294C">
                      <w:pPr>
                        <w:rPr>
                          <w:b/>
                        </w:rPr>
                      </w:pPr>
                      <w:r w:rsidRPr="008B3768">
                        <w:rPr>
                          <w:b/>
                        </w:rPr>
                        <w:t>Step 2:  The writer has once again clicked on “</w:t>
                      </w:r>
                      <w:r w:rsidRPr="008B3768">
                        <w:rPr>
                          <w:b/>
                          <w:color w:val="FF0000"/>
                        </w:rPr>
                        <w:t>Add Question</w:t>
                      </w:r>
                      <w:r w:rsidRPr="008B3768">
                        <w:rPr>
                          <w:b/>
                        </w:rPr>
                        <w:t>,” and has written a question in regards to the above passage</w:t>
                      </w:r>
                      <w:r>
                        <w:rPr>
                          <w:b/>
                        </w:rPr>
                        <w:t xml:space="preserve"> by adding the appropriate resource from the “</w:t>
                      </w:r>
                      <w:r w:rsidRPr="00155516">
                        <w:rPr>
                          <w:b/>
                          <w:color w:val="FF0000"/>
                        </w:rPr>
                        <w:t>Resources</w:t>
                      </w:r>
                      <w:r>
                        <w:rPr>
                          <w:b/>
                        </w:rPr>
                        <w:t>” tab</w:t>
                      </w:r>
                      <w:r w:rsidRPr="008B3768">
                        <w:rPr>
                          <w:b/>
                        </w:rPr>
                        <w:t>.  Notice how the instruction in the passage above has instructed the test-taker to “</w:t>
                      </w:r>
                      <w:r w:rsidRPr="008B3768">
                        <w:rPr>
                          <w:b/>
                          <w:i/>
                        </w:rPr>
                        <w:t>Read the excerpt and answer questions 1-4.”</w:t>
                      </w:r>
                    </w:p>
                  </w:txbxContent>
                </v:textbox>
              </v:shape>
            </w:pict>
          </mc:Fallback>
        </mc:AlternateContent>
      </w:r>
      <w:r w:rsidR="00155516">
        <w:rPr>
          <w:noProof/>
          <w:sz w:val="24"/>
          <w:szCs w:val="24"/>
        </w:rPr>
        <mc:AlternateContent>
          <mc:Choice Requires="wps">
            <w:drawing>
              <wp:anchor distT="0" distB="0" distL="114300" distR="114300" simplePos="0" relativeHeight="251710464" behindDoc="0" locked="0" layoutInCell="1" allowOverlap="1" wp14:anchorId="587E988C" wp14:editId="0BAF0D74">
                <wp:simplePos x="0" y="0"/>
                <wp:positionH relativeFrom="column">
                  <wp:posOffset>4457700</wp:posOffset>
                </wp:positionH>
                <wp:positionV relativeFrom="paragraph">
                  <wp:posOffset>594995</wp:posOffset>
                </wp:positionV>
                <wp:extent cx="2181225" cy="1562100"/>
                <wp:effectExtent l="0" t="0" r="28575" b="19050"/>
                <wp:wrapNone/>
                <wp:docPr id="201" name="Text Box 201"/>
                <wp:cNvGraphicFramePr/>
                <a:graphic xmlns:a="http://schemas.openxmlformats.org/drawingml/2006/main">
                  <a:graphicData uri="http://schemas.microsoft.com/office/word/2010/wordprocessingShape">
                    <wps:wsp>
                      <wps:cNvSpPr txBox="1"/>
                      <wps:spPr>
                        <a:xfrm>
                          <a:off x="0" y="0"/>
                          <a:ext cx="218122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8B3768" w:rsidRDefault="0093294C">
                            <w:pPr>
                              <w:rPr>
                                <w:b/>
                              </w:rPr>
                            </w:pPr>
                            <w:r w:rsidRPr="008B3768">
                              <w:rPr>
                                <w:b/>
                              </w:rPr>
                              <w:t>Step 1:  The writer has clicked on “</w:t>
                            </w:r>
                            <w:r w:rsidRPr="008B3768">
                              <w:rPr>
                                <w:b/>
                                <w:color w:val="FF0000"/>
                              </w:rPr>
                              <w:t>Add Question</w:t>
                            </w:r>
                            <w:r w:rsidRPr="008B3768">
                              <w:rPr>
                                <w:b/>
                              </w:rPr>
                              <w:t>,” then clicked on “</w:t>
                            </w:r>
                            <w:r w:rsidRPr="008B3768">
                              <w:rPr>
                                <w:b/>
                                <w:color w:val="FF0000"/>
                              </w:rPr>
                              <w:t>Resources</w:t>
                            </w:r>
                            <w:r w:rsidRPr="008B3768">
                              <w:rPr>
                                <w:b/>
                              </w:rPr>
                              <w:t>,” chosen the passage and clicked “</w:t>
                            </w:r>
                            <w:r w:rsidRPr="008B3768">
                              <w:rPr>
                                <w:b/>
                                <w:color w:val="FF0000"/>
                              </w:rPr>
                              <w:t>Publish</w:t>
                            </w:r>
                            <w:r w:rsidRPr="008B3768">
                              <w:rPr>
                                <w:b/>
                              </w:rPr>
                              <w:t>.”  You can see how their passage shows up as being published.</w:t>
                            </w:r>
                            <w:r>
                              <w:rPr>
                                <w:b/>
                              </w:rPr>
                              <w:t xml:space="preserve"> The resource is now ready for use with future questions.</w:t>
                            </w:r>
                          </w:p>
                          <w:p w:rsidR="0093294C" w:rsidRDefault="009329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7E988C" id="Text Box 201" o:spid="_x0000_s1041" type="#_x0000_t202" style="position:absolute;margin-left:351pt;margin-top:46.85pt;width:171.75pt;height:123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" fillcolor="white [3201]" strokeweight=".5pt">
                <v:textbox>
                  <w:txbxContent>
                    <w:p w:rsidR="0093294C" w:rsidRPr="008B3768" w:rsidRDefault="0093294C">
                      <w:pPr>
                        <w:rPr>
                          <w:b/>
                        </w:rPr>
                      </w:pPr>
                      <w:r w:rsidRPr="008B3768">
                        <w:rPr>
                          <w:b/>
                        </w:rPr>
                        <w:t>Step 1:  The writer has clicked on “</w:t>
                      </w:r>
                      <w:r w:rsidRPr="008B3768">
                        <w:rPr>
                          <w:b/>
                          <w:color w:val="FF0000"/>
                        </w:rPr>
                        <w:t>Add Question</w:t>
                      </w:r>
                      <w:r w:rsidRPr="008B3768">
                        <w:rPr>
                          <w:b/>
                        </w:rPr>
                        <w:t>,” then clicked on “</w:t>
                      </w:r>
                      <w:r w:rsidRPr="008B3768">
                        <w:rPr>
                          <w:b/>
                          <w:color w:val="FF0000"/>
                        </w:rPr>
                        <w:t>Resources</w:t>
                      </w:r>
                      <w:r w:rsidRPr="008B3768">
                        <w:rPr>
                          <w:b/>
                        </w:rPr>
                        <w:t>,” chosen the passage and clicked “</w:t>
                      </w:r>
                      <w:r w:rsidRPr="008B3768">
                        <w:rPr>
                          <w:b/>
                          <w:color w:val="FF0000"/>
                        </w:rPr>
                        <w:t>Publish</w:t>
                      </w:r>
                      <w:r w:rsidRPr="008B3768">
                        <w:rPr>
                          <w:b/>
                        </w:rPr>
                        <w:t>.”  You can see how their passage shows up as being published.</w:t>
                      </w:r>
                      <w:r>
                        <w:rPr>
                          <w:b/>
                        </w:rPr>
                        <w:t xml:space="preserve"> The resource is now ready for use with future questions.</w:t>
                      </w:r>
                    </w:p>
                    <w:p w:rsidR="0093294C" w:rsidRDefault="0093294C"/>
                  </w:txbxContent>
                </v:textbox>
              </v:shape>
            </w:pict>
          </mc:Fallback>
        </mc:AlternateContent>
      </w:r>
      <w:r w:rsidR="00BC7D9F">
        <w:rPr>
          <w:noProof/>
          <w:sz w:val="24"/>
          <w:szCs w:val="24"/>
        </w:rPr>
        <w:drawing>
          <wp:inline distT="0" distB="0" distL="0" distR="0" wp14:anchorId="411ABC11" wp14:editId="39ADB157">
            <wp:extent cx="3762272" cy="7067550"/>
            <wp:effectExtent l="38100" t="38100" r="29210" b="3810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source4.JPG"/>
                    <pic:cNvPicPr/>
                  </pic:nvPicPr>
                  <pic:blipFill>
                    <a:blip r:embed="rId47">
                      <a:extLst>
                        <a:ext uri="{28A0092B-C50C-407E-A947-70E740481C1C}">
                          <a14:useLocalDpi xmlns:a14="http://schemas.microsoft.com/office/drawing/2010/main" val="0"/>
                        </a:ext>
                      </a:extLst>
                    </a:blip>
                    <a:stretch>
                      <a:fillRect/>
                    </a:stretch>
                  </pic:blipFill>
                  <pic:spPr>
                    <a:xfrm>
                      <a:off x="0" y="0"/>
                      <a:ext cx="3789000" cy="7117759"/>
                    </a:xfrm>
                    <a:prstGeom prst="rect">
                      <a:avLst/>
                    </a:prstGeom>
                    <a:ln w="28575">
                      <a:solidFill>
                        <a:schemeClr val="dk1"/>
                      </a:solidFill>
                    </a:ln>
                  </pic:spPr>
                </pic:pic>
              </a:graphicData>
            </a:graphic>
          </wp:inline>
        </w:drawing>
      </w:r>
    </w:p>
    <w:p w:rsidR="00F3242F" w:rsidRPr="00F3242F" w:rsidRDefault="00F3242F" w:rsidP="00287DB1">
      <w:pPr>
        <w:rPr>
          <w:sz w:val="24"/>
          <w:szCs w:val="24"/>
        </w:rPr>
      </w:pPr>
    </w:p>
    <w:p w:rsidR="00AD7217" w:rsidRPr="00AD7217" w:rsidRDefault="00AD7217" w:rsidP="00287DB1">
      <w:pPr>
        <w:rPr>
          <w:b/>
          <w:color w:val="FF0000"/>
          <w:sz w:val="24"/>
          <w:szCs w:val="24"/>
          <w:u w:val="single"/>
        </w:rPr>
      </w:pPr>
      <w:r w:rsidRPr="00AD7217">
        <w:rPr>
          <w:b/>
          <w:color w:val="FF0000"/>
          <w:sz w:val="24"/>
          <w:szCs w:val="24"/>
          <w:u w:val="single"/>
        </w:rPr>
        <w:lastRenderedPageBreak/>
        <w:t>Steps for adding a resource to be used in a single question</w:t>
      </w:r>
    </w:p>
    <w:p w:rsidR="00AD7217" w:rsidRPr="00AD7217" w:rsidRDefault="00AD7217" w:rsidP="00287DB1">
      <w:pPr>
        <w:rPr>
          <w:b/>
          <w:sz w:val="24"/>
          <w:szCs w:val="24"/>
          <w:u w:val="single"/>
        </w:rPr>
      </w:pPr>
    </w:p>
    <w:p w:rsidR="00CD4C3F" w:rsidRDefault="00BC7D9F" w:rsidP="00287DB1">
      <w:pPr>
        <w:rPr>
          <w:sz w:val="24"/>
          <w:szCs w:val="24"/>
        </w:rPr>
      </w:pPr>
      <w:r>
        <w:rPr>
          <w:sz w:val="24"/>
          <w:szCs w:val="24"/>
        </w:rPr>
        <w:t xml:space="preserve">If you only need to use a resource </w:t>
      </w:r>
      <w:r w:rsidR="0043371C">
        <w:rPr>
          <w:sz w:val="24"/>
          <w:szCs w:val="24"/>
        </w:rPr>
        <w:t xml:space="preserve">for one question at a time, it is not necessary to go through the process of uploading the resource as done in the previous example.  You may simply add the resource in as you are writing your question.  </w:t>
      </w:r>
    </w:p>
    <w:p w:rsidR="0043371C" w:rsidRDefault="0043371C" w:rsidP="00287DB1">
      <w:pPr>
        <w:rPr>
          <w:sz w:val="24"/>
          <w:szCs w:val="24"/>
        </w:rPr>
      </w:pPr>
    </w:p>
    <w:p w:rsidR="0043371C" w:rsidRPr="00BC7D9F" w:rsidRDefault="0043371C" w:rsidP="00287DB1">
      <w:pPr>
        <w:rPr>
          <w:sz w:val="24"/>
          <w:szCs w:val="24"/>
        </w:rPr>
      </w:pPr>
      <w:r>
        <w:rPr>
          <w:noProof/>
          <w:sz w:val="24"/>
          <w:szCs w:val="24"/>
        </w:rPr>
        <mc:AlternateContent>
          <mc:Choice Requires="wps">
            <w:drawing>
              <wp:anchor distT="0" distB="0" distL="114300" distR="114300" simplePos="0" relativeHeight="251703296" behindDoc="0" locked="0" layoutInCell="1" allowOverlap="1">
                <wp:simplePos x="0" y="0"/>
                <wp:positionH relativeFrom="column">
                  <wp:posOffset>3162300</wp:posOffset>
                </wp:positionH>
                <wp:positionV relativeFrom="paragraph">
                  <wp:posOffset>660400</wp:posOffset>
                </wp:positionV>
                <wp:extent cx="1885950" cy="828675"/>
                <wp:effectExtent l="0" t="0" r="19050" b="28575"/>
                <wp:wrapNone/>
                <wp:docPr id="52" name="Text Box 52"/>
                <wp:cNvGraphicFramePr/>
                <a:graphic xmlns:a="http://schemas.openxmlformats.org/drawingml/2006/main">
                  <a:graphicData uri="http://schemas.microsoft.com/office/word/2010/wordprocessingShape">
                    <wps:wsp>
                      <wps:cNvSpPr txBox="1"/>
                      <wps:spPr>
                        <a:xfrm>
                          <a:off x="0" y="0"/>
                          <a:ext cx="1885950" cy="828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43371C" w:rsidRDefault="0093294C">
                            <w:pPr>
                              <w:rPr>
                                <w:b/>
                              </w:rPr>
                            </w:pPr>
                            <w:r w:rsidRPr="0043371C">
                              <w:rPr>
                                <w:b/>
                              </w:rPr>
                              <w:t>Use this tool bar to individually add pictures, graphs, tables, math symbols,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 o:spid="_x0000_s1042" type="#_x0000_t202" style="position:absolute;margin-left:249pt;margin-top:52pt;width:148.5pt;height:6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" fillcolor="white [3201]" strokeweight=".5pt">
                <v:textbox>
                  <w:txbxContent>
                    <w:p w:rsidR="0093294C" w:rsidRPr="0043371C" w:rsidRDefault="0093294C">
                      <w:pPr>
                        <w:rPr>
                          <w:b/>
                        </w:rPr>
                      </w:pPr>
                      <w:r w:rsidRPr="0043371C">
                        <w:rPr>
                          <w:b/>
                        </w:rPr>
                        <w:t>Use this tool bar to individually add pictures, graphs, tables, math symbols, etc.</w:t>
                      </w:r>
                    </w:p>
                  </w:txbxContent>
                </v:textbox>
              </v:shape>
            </w:pict>
          </mc:Fallback>
        </mc:AlternateContent>
      </w:r>
      <w:r>
        <w:rPr>
          <w:noProof/>
          <w:sz w:val="24"/>
          <w:szCs w:val="24"/>
        </w:rPr>
        <mc:AlternateContent>
          <mc:Choice Requires="wps">
            <w:drawing>
              <wp:anchor distT="0" distB="0" distL="114300" distR="114300" simplePos="0" relativeHeight="251702272" behindDoc="0" locked="0" layoutInCell="1" allowOverlap="1">
                <wp:simplePos x="0" y="0"/>
                <wp:positionH relativeFrom="column">
                  <wp:posOffset>2305050</wp:posOffset>
                </wp:positionH>
                <wp:positionV relativeFrom="paragraph">
                  <wp:posOffset>279400</wp:posOffset>
                </wp:positionV>
                <wp:extent cx="828675" cy="695325"/>
                <wp:effectExtent l="0" t="0" r="66675" b="85725"/>
                <wp:wrapNone/>
                <wp:docPr id="48" name="Elbow Connector 48"/>
                <wp:cNvGraphicFramePr/>
                <a:graphic xmlns:a="http://schemas.openxmlformats.org/drawingml/2006/main">
                  <a:graphicData uri="http://schemas.microsoft.com/office/word/2010/wordprocessingShape">
                    <wps:wsp>
                      <wps:cNvCnPr/>
                      <wps:spPr>
                        <a:xfrm>
                          <a:off x="0" y="0"/>
                          <a:ext cx="828675" cy="695325"/>
                        </a:xfrm>
                        <a:prstGeom prst="bentConnector3">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06246E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8" o:spid="_x0000_s1026" type="#_x0000_t34" style="position:absolute;margin-left:181.5pt;margin-top:22pt;width:65.25pt;height:54.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" strokecolor="black [3200]" strokeweight="1.5pt">
                <v:stroke endarrow="block"/>
              </v:shape>
            </w:pict>
          </mc:Fallback>
        </mc:AlternateContent>
      </w:r>
      <w:r>
        <w:rPr>
          <w:noProof/>
          <w:sz w:val="24"/>
          <w:szCs w:val="24"/>
        </w:rPr>
        <w:drawing>
          <wp:inline distT="0" distB="0" distL="0" distR="0">
            <wp:extent cx="5943600" cy="36271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esource6.JPG"/>
                    <pic:cNvPicPr/>
                  </pic:nvPicPr>
                  <pic:blipFill>
                    <a:blip r:embed="rId48">
                      <a:extLst>
                        <a:ext uri="{28A0092B-C50C-407E-A947-70E740481C1C}">
                          <a14:useLocalDpi xmlns:a14="http://schemas.microsoft.com/office/drawing/2010/main" val="0"/>
                        </a:ext>
                      </a:extLst>
                    </a:blip>
                    <a:stretch>
                      <a:fillRect/>
                    </a:stretch>
                  </pic:blipFill>
                  <pic:spPr>
                    <a:xfrm>
                      <a:off x="0" y="0"/>
                      <a:ext cx="5943600" cy="3627120"/>
                    </a:xfrm>
                    <a:prstGeom prst="rect">
                      <a:avLst/>
                    </a:prstGeom>
                  </pic:spPr>
                </pic:pic>
              </a:graphicData>
            </a:graphic>
          </wp:inline>
        </w:drawing>
      </w:r>
    </w:p>
    <w:p w:rsidR="00CD4C3F" w:rsidRDefault="00CD4C3F" w:rsidP="00287DB1">
      <w:pPr>
        <w:rPr>
          <w:b/>
          <w:sz w:val="24"/>
          <w:szCs w:val="24"/>
        </w:rPr>
      </w:pPr>
    </w:p>
    <w:p w:rsidR="00477A1A" w:rsidRDefault="00477A1A" w:rsidP="00287DB1">
      <w:pPr>
        <w:rPr>
          <w:b/>
          <w:sz w:val="24"/>
          <w:szCs w:val="24"/>
        </w:rPr>
      </w:pPr>
    </w:p>
    <w:p w:rsidR="00477A1A" w:rsidRPr="00477A1A" w:rsidRDefault="00477A1A" w:rsidP="00287DB1">
      <w:pPr>
        <w:rPr>
          <w:b/>
          <w:color w:val="FF0000"/>
          <w:sz w:val="28"/>
          <w:szCs w:val="28"/>
        </w:rPr>
      </w:pPr>
      <w:r>
        <w:rPr>
          <w:b/>
          <w:color w:val="FF0000"/>
          <w:sz w:val="28"/>
          <w:szCs w:val="28"/>
        </w:rPr>
        <w:t xml:space="preserve">Note:  When using a resource for a single question, you must upload the resource </w:t>
      </w:r>
      <w:r w:rsidRPr="000816EB">
        <w:rPr>
          <w:b/>
          <w:color w:val="FF0000"/>
          <w:sz w:val="28"/>
          <w:szCs w:val="28"/>
          <w:u w:val="single"/>
        </w:rPr>
        <w:t>AND</w:t>
      </w:r>
      <w:r>
        <w:rPr>
          <w:b/>
          <w:color w:val="FF0000"/>
          <w:sz w:val="28"/>
          <w:szCs w:val="28"/>
        </w:rPr>
        <w:t xml:space="preserve"> write the question in the same text box (as shown above).  </w:t>
      </w:r>
    </w:p>
    <w:p w:rsidR="00CD4C3F" w:rsidRDefault="00CD4C3F" w:rsidP="00287DB1">
      <w:pPr>
        <w:rPr>
          <w:b/>
          <w:sz w:val="24"/>
          <w:szCs w:val="24"/>
        </w:rPr>
      </w:pPr>
    </w:p>
    <w:p w:rsidR="00CD4C3F" w:rsidRDefault="00CD4C3F" w:rsidP="00287DB1">
      <w:pPr>
        <w:rPr>
          <w:b/>
          <w:sz w:val="24"/>
          <w:szCs w:val="24"/>
        </w:rPr>
      </w:pPr>
    </w:p>
    <w:p w:rsidR="00CD4C3F" w:rsidRDefault="00CD4C3F" w:rsidP="00287DB1">
      <w:pPr>
        <w:rPr>
          <w:b/>
          <w:sz w:val="24"/>
          <w:szCs w:val="24"/>
        </w:rPr>
      </w:pPr>
    </w:p>
    <w:p w:rsidR="005F314B" w:rsidRDefault="005F314B" w:rsidP="00287DB1">
      <w:pPr>
        <w:rPr>
          <w:b/>
          <w:sz w:val="24"/>
          <w:szCs w:val="24"/>
        </w:rPr>
      </w:pPr>
    </w:p>
    <w:p w:rsidR="00F3242F" w:rsidRDefault="00F3242F" w:rsidP="00287DB1">
      <w:pPr>
        <w:rPr>
          <w:b/>
          <w:sz w:val="24"/>
          <w:szCs w:val="24"/>
        </w:rPr>
      </w:pPr>
    </w:p>
    <w:p w:rsidR="0093294C" w:rsidRDefault="00475B6F" w:rsidP="00E93A5A">
      <w:pPr>
        <w:jc w:val="center"/>
        <w:rPr>
          <w:b/>
          <w:sz w:val="28"/>
          <w:szCs w:val="28"/>
          <w:u w:val="single"/>
        </w:rPr>
      </w:pPr>
      <w:r>
        <w:rPr>
          <w:b/>
          <w:sz w:val="28"/>
          <w:szCs w:val="28"/>
          <w:u w:val="single"/>
        </w:rPr>
        <w:lastRenderedPageBreak/>
        <w:t>How to Add an Audio File</w:t>
      </w:r>
    </w:p>
    <w:p w:rsidR="00475B6F" w:rsidRDefault="00F1671B" w:rsidP="00F1671B">
      <w:r>
        <w:t>Eduphoria does not currently support audio files so any items that are written in Eduphoria that contain audio files have to be uploaded to our SharePoint site.  Please see below for the steps on uploading audio files into SharePoint.</w:t>
      </w:r>
    </w:p>
    <w:p w:rsidR="00F1671B" w:rsidRDefault="00F1671B" w:rsidP="00F1671B">
      <w:pPr>
        <w:pStyle w:val="ListParagraph"/>
        <w:numPr>
          <w:ilvl w:val="0"/>
          <w:numId w:val="49"/>
        </w:numPr>
      </w:pPr>
      <w:r>
        <w:t xml:space="preserve">Go to the following site:  </w:t>
      </w:r>
      <w:hyperlink r:id="rId49" w:history="1">
        <w:r w:rsidRPr="00C8584B">
          <w:rPr>
            <w:rStyle w:val="Hyperlink"/>
          </w:rPr>
          <w:t>http://sp.osceola.k12.fl.us/Depts/REA/SitePages/Home.aspx</w:t>
        </w:r>
      </w:hyperlink>
    </w:p>
    <w:p w:rsidR="00F1671B" w:rsidRDefault="00F1671B" w:rsidP="00F1671B">
      <w:pPr>
        <w:pStyle w:val="ListParagraph"/>
      </w:pPr>
    </w:p>
    <w:p w:rsidR="00F1671B" w:rsidRDefault="00F1671B" w:rsidP="00F1671B">
      <w:pPr>
        <w:pStyle w:val="ListParagraph"/>
        <w:numPr>
          <w:ilvl w:val="0"/>
          <w:numId w:val="49"/>
        </w:numPr>
      </w:pPr>
      <w:r>
        <w:t>Next, click Sign In in the top right hand corner.  You will use your Active Directory to login.</w:t>
      </w:r>
    </w:p>
    <w:p w:rsidR="00F1671B" w:rsidRDefault="00F1671B" w:rsidP="00F1671B">
      <w:r>
        <w:rPr>
          <w:noProof/>
        </w:rPr>
        <w:drawing>
          <wp:inline distT="0" distB="0" distL="0" distR="0" wp14:anchorId="2C2B29DB" wp14:editId="6E45B2D8">
            <wp:extent cx="5943600" cy="1929765"/>
            <wp:effectExtent l="38100" t="38100" r="38100" b="3238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929765"/>
                    </a:xfrm>
                    <a:prstGeom prst="rect">
                      <a:avLst/>
                    </a:prstGeom>
                    <a:ln w="28575">
                      <a:solidFill>
                        <a:schemeClr val="tx1"/>
                      </a:solidFill>
                    </a:ln>
                  </pic:spPr>
                </pic:pic>
              </a:graphicData>
            </a:graphic>
          </wp:inline>
        </w:drawing>
      </w:r>
    </w:p>
    <w:p w:rsidR="00F1671B" w:rsidRDefault="00F1671B" w:rsidP="00F1671B"/>
    <w:p w:rsidR="00F1671B" w:rsidRDefault="00F1671B" w:rsidP="00F1671B">
      <w:pPr>
        <w:pStyle w:val="ListParagraph"/>
        <w:numPr>
          <w:ilvl w:val="0"/>
          <w:numId w:val="49"/>
        </w:numPr>
      </w:pPr>
      <w:r>
        <w:t>Once you login, click Test Item Media.</w:t>
      </w:r>
    </w:p>
    <w:p w:rsidR="00F1671B" w:rsidRDefault="00F1671B" w:rsidP="00F1671B">
      <w:r>
        <w:rPr>
          <w:noProof/>
        </w:rPr>
        <w:drawing>
          <wp:inline distT="0" distB="0" distL="0" distR="0" wp14:anchorId="3DB21663" wp14:editId="618A4140">
            <wp:extent cx="5943600" cy="2836545"/>
            <wp:effectExtent l="38100" t="38100" r="38100" b="4000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836545"/>
                    </a:xfrm>
                    <a:prstGeom prst="rect">
                      <a:avLst/>
                    </a:prstGeom>
                    <a:ln w="28575">
                      <a:solidFill>
                        <a:schemeClr val="tx1"/>
                      </a:solidFill>
                    </a:ln>
                  </pic:spPr>
                </pic:pic>
              </a:graphicData>
            </a:graphic>
          </wp:inline>
        </w:drawing>
      </w:r>
    </w:p>
    <w:p w:rsidR="00F1671B" w:rsidRDefault="00F1671B" w:rsidP="00F1671B"/>
    <w:p w:rsidR="00F1671B" w:rsidRDefault="00F1671B" w:rsidP="00F1671B"/>
    <w:p w:rsidR="00F1671B" w:rsidRDefault="00F1671B" w:rsidP="00F1671B"/>
    <w:p w:rsidR="00F1671B" w:rsidRDefault="00F1671B" w:rsidP="00F1671B">
      <w:r>
        <w:rPr>
          <w:noProof/>
        </w:rPr>
        <w:lastRenderedPageBreak/>
        <w:drawing>
          <wp:inline distT="0" distB="0" distL="0" distR="0" wp14:anchorId="440B6513" wp14:editId="2DE7BF83">
            <wp:extent cx="5943600" cy="3268980"/>
            <wp:effectExtent l="38100" t="38100" r="38100" b="4572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268980"/>
                    </a:xfrm>
                    <a:prstGeom prst="rect">
                      <a:avLst/>
                    </a:prstGeom>
                    <a:ln w="28575">
                      <a:solidFill>
                        <a:schemeClr val="tx1"/>
                      </a:solidFill>
                    </a:ln>
                  </pic:spPr>
                </pic:pic>
              </a:graphicData>
            </a:graphic>
          </wp:inline>
        </w:drawing>
      </w:r>
    </w:p>
    <w:p w:rsidR="00F1671B" w:rsidRDefault="00F1671B" w:rsidP="00F1671B"/>
    <w:p w:rsidR="00F1671B" w:rsidRDefault="00F1671B" w:rsidP="00F1671B">
      <w:r>
        <w:rPr>
          <w:noProof/>
        </w:rPr>
        <w:drawing>
          <wp:inline distT="0" distB="0" distL="0" distR="0" wp14:anchorId="554CAE9B" wp14:editId="53BE2C64">
            <wp:extent cx="5943600" cy="3089275"/>
            <wp:effectExtent l="38100" t="38100" r="38100" b="349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3089275"/>
                    </a:xfrm>
                    <a:prstGeom prst="rect">
                      <a:avLst/>
                    </a:prstGeom>
                    <a:ln w="28575">
                      <a:solidFill>
                        <a:schemeClr val="tx1"/>
                      </a:solidFill>
                    </a:ln>
                  </pic:spPr>
                </pic:pic>
              </a:graphicData>
            </a:graphic>
          </wp:inline>
        </w:drawing>
      </w:r>
    </w:p>
    <w:p w:rsidR="00F1671B" w:rsidRDefault="00F1671B" w:rsidP="00F1671B">
      <w:r>
        <w:rPr>
          <w:noProof/>
        </w:rPr>
        <w:lastRenderedPageBreak/>
        <w:drawing>
          <wp:inline distT="0" distB="0" distL="0" distR="0" wp14:anchorId="3466383B" wp14:editId="1EFD3305">
            <wp:extent cx="5943600" cy="3863975"/>
            <wp:effectExtent l="38100" t="38100" r="38100" b="412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863975"/>
                    </a:xfrm>
                    <a:prstGeom prst="rect">
                      <a:avLst/>
                    </a:prstGeom>
                    <a:ln w="28575">
                      <a:solidFill>
                        <a:schemeClr val="tx1"/>
                      </a:solidFill>
                    </a:ln>
                  </pic:spPr>
                </pic:pic>
              </a:graphicData>
            </a:graphic>
          </wp:inline>
        </w:drawing>
      </w:r>
    </w:p>
    <w:p w:rsidR="00F1671B" w:rsidRDefault="00F1671B" w:rsidP="00F1671B"/>
    <w:p w:rsidR="00F1671B" w:rsidRDefault="00F1671B" w:rsidP="00F1671B">
      <w:r>
        <w:rPr>
          <w:noProof/>
        </w:rPr>
        <w:drawing>
          <wp:inline distT="0" distB="0" distL="0" distR="0" wp14:anchorId="53605BDB" wp14:editId="18122941">
            <wp:extent cx="5943600" cy="3265805"/>
            <wp:effectExtent l="38100" t="38100" r="38100" b="298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3265805"/>
                    </a:xfrm>
                    <a:prstGeom prst="rect">
                      <a:avLst/>
                    </a:prstGeom>
                    <a:ln w="28575">
                      <a:solidFill>
                        <a:schemeClr val="tx1"/>
                      </a:solidFill>
                    </a:ln>
                  </pic:spPr>
                </pic:pic>
              </a:graphicData>
            </a:graphic>
          </wp:inline>
        </w:drawing>
      </w:r>
    </w:p>
    <w:p w:rsidR="00F1671B" w:rsidRDefault="00F1671B" w:rsidP="00F1671B"/>
    <w:p w:rsidR="00F1671B" w:rsidRDefault="00F1671B" w:rsidP="00F1671B">
      <w:r>
        <w:rPr>
          <w:noProof/>
        </w:rPr>
        <w:lastRenderedPageBreak/>
        <w:drawing>
          <wp:inline distT="0" distB="0" distL="0" distR="0" wp14:anchorId="4307C900" wp14:editId="00F58A5B">
            <wp:extent cx="5943600" cy="3258820"/>
            <wp:effectExtent l="38100" t="38100" r="38100" b="3683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258820"/>
                    </a:xfrm>
                    <a:prstGeom prst="rect">
                      <a:avLst/>
                    </a:prstGeom>
                    <a:ln w="28575">
                      <a:solidFill>
                        <a:schemeClr val="tx1"/>
                      </a:solidFill>
                    </a:ln>
                  </pic:spPr>
                </pic:pic>
              </a:graphicData>
            </a:graphic>
          </wp:inline>
        </w:drawing>
      </w:r>
    </w:p>
    <w:p w:rsidR="00801106" w:rsidRDefault="00801106" w:rsidP="00F1671B">
      <w:r>
        <w:rPr>
          <w:noProof/>
        </w:rPr>
        <w:drawing>
          <wp:inline distT="0" distB="0" distL="0" distR="0" wp14:anchorId="5E2A9D24" wp14:editId="43E0AF9B">
            <wp:extent cx="5943600" cy="4005580"/>
            <wp:effectExtent l="38100" t="38100" r="38100" b="330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4005580"/>
                    </a:xfrm>
                    <a:prstGeom prst="rect">
                      <a:avLst/>
                    </a:prstGeom>
                    <a:ln w="28575">
                      <a:solidFill>
                        <a:schemeClr val="tx1"/>
                      </a:solidFill>
                    </a:ln>
                  </pic:spPr>
                </pic:pic>
              </a:graphicData>
            </a:graphic>
          </wp:inline>
        </w:drawing>
      </w:r>
    </w:p>
    <w:p w:rsidR="00801106" w:rsidRDefault="00801106" w:rsidP="00F1671B"/>
    <w:p w:rsidR="00801106" w:rsidRDefault="00801106" w:rsidP="00F1671B"/>
    <w:p w:rsidR="00801106" w:rsidRDefault="00801106" w:rsidP="00F1671B">
      <w:r>
        <w:rPr>
          <w:noProof/>
        </w:rPr>
        <w:lastRenderedPageBreak/>
        <w:drawing>
          <wp:inline distT="0" distB="0" distL="0" distR="0" wp14:anchorId="01997DE4" wp14:editId="1AB6B52B">
            <wp:extent cx="5943600" cy="3496945"/>
            <wp:effectExtent l="38100" t="38100" r="38100" b="463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496945"/>
                    </a:xfrm>
                    <a:prstGeom prst="rect">
                      <a:avLst/>
                    </a:prstGeom>
                    <a:ln w="28575">
                      <a:solidFill>
                        <a:schemeClr val="tx1"/>
                      </a:solidFill>
                    </a:ln>
                  </pic:spPr>
                </pic:pic>
              </a:graphicData>
            </a:graphic>
          </wp:inline>
        </w:drawing>
      </w:r>
    </w:p>
    <w:p w:rsidR="00801106" w:rsidRDefault="00801106" w:rsidP="00F1671B">
      <w:r>
        <w:rPr>
          <w:noProof/>
        </w:rPr>
        <w:drawing>
          <wp:inline distT="0" distB="0" distL="0" distR="0" wp14:anchorId="62FFA723" wp14:editId="6F25941E">
            <wp:extent cx="5943600" cy="1960880"/>
            <wp:effectExtent l="38100" t="38100" r="38100" b="3937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1960880"/>
                    </a:xfrm>
                    <a:prstGeom prst="rect">
                      <a:avLst/>
                    </a:prstGeom>
                    <a:ln w="28575">
                      <a:solidFill>
                        <a:schemeClr val="tx1"/>
                      </a:solidFill>
                    </a:ln>
                  </pic:spPr>
                </pic:pic>
              </a:graphicData>
            </a:graphic>
          </wp:inline>
        </w:drawing>
      </w:r>
    </w:p>
    <w:p w:rsidR="00801106" w:rsidRDefault="007B79B7" w:rsidP="00F1671B">
      <w:r>
        <w:rPr>
          <w:noProof/>
        </w:rPr>
        <w:drawing>
          <wp:inline distT="0" distB="0" distL="0" distR="0" wp14:anchorId="01F5A0BF" wp14:editId="5D4EA778">
            <wp:extent cx="5943600" cy="1638300"/>
            <wp:effectExtent l="38100" t="38100" r="38100" b="3810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1638300"/>
                    </a:xfrm>
                    <a:prstGeom prst="rect">
                      <a:avLst/>
                    </a:prstGeom>
                    <a:ln w="28575">
                      <a:solidFill>
                        <a:schemeClr val="tx1"/>
                      </a:solidFill>
                    </a:ln>
                  </pic:spPr>
                </pic:pic>
              </a:graphicData>
            </a:graphic>
          </wp:inline>
        </w:drawing>
      </w:r>
    </w:p>
    <w:p w:rsidR="00801106" w:rsidRDefault="00801106" w:rsidP="00F1671B"/>
    <w:p w:rsidR="00801106" w:rsidRDefault="00801106" w:rsidP="00F1671B"/>
    <w:p w:rsidR="007B79B7" w:rsidRDefault="007B79B7" w:rsidP="00F1671B">
      <w:r>
        <w:rPr>
          <w:noProof/>
        </w:rPr>
        <w:lastRenderedPageBreak/>
        <w:drawing>
          <wp:inline distT="0" distB="0" distL="0" distR="0" wp14:anchorId="2F073B65" wp14:editId="61C56D7E">
            <wp:extent cx="5943600" cy="3005455"/>
            <wp:effectExtent l="38100" t="38100" r="38100" b="4254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3600" cy="3005455"/>
                    </a:xfrm>
                    <a:prstGeom prst="rect">
                      <a:avLst/>
                    </a:prstGeom>
                    <a:ln w="28575">
                      <a:solidFill>
                        <a:schemeClr val="tx1"/>
                      </a:solidFill>
                    </a:ln>
                  </pic:spPr>
                </pic:pic>
              </a:graphicData>
            </a:graphic>
          </wp:inline>
        </w:drawing>
      </w:r>
    </w:p>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7B79B7" w:rsidRDefault="007B79B7" w:rsidP="00F1671B"/>
    <w:p w:rsidR="00F1671B" w:rsidRPr="00F1671B" w:rsidRDefault="00F1671B" w:rsidP="00F1671B"/>
    <w:p w:rsidR="00E93A5A" w:rsidRPr="00BC0A84" w:rsidRDefault="00E93A5A" w:rsidP="00E93A5A">
      <w:pPr>
        <w:jc w:val="center"/>
        <w:rPr>
          <w:b/>
          <w:sz w:val="28"/>
          <w:szCs w:val="28"/>
          <w:u w:val="single"/>
        </w:rPr>
      </w:pPr>
      <w:r w:rsidRPr="00BC0A84">
        <w:rPr>
          <w:b/>
          <w:sz w:val="28"/>
          <w:szCs w:val="28"/>
          <w:u w:val="single"/>
        </w:rPr>
        <w:lastRenderedPageBreak/>
        <w:t>What to do if No Benchmarks are Available</w:t>
      </w:r>
    </w:p>
    <w:p w:rsidR="00E93A5A" w:rsidRDefault="00E93A5A" w:rsidP="00E93A5A">
      <w:pPr>
        <w:jc w:val="center"/>
        <w:rPr>
          <w:b/>
          <w:sz w:val="28"/>
          <w:szCs w:val="28"/>
        </w:rPr>
      </w:pPr>
    </w:p>
    <w:p w:rsidR="00E93A5A" w:rsidRDefault="00E93A5A" w:rsidP="00E93A5A">
      <w:r>
        <w:t xml:space="preserve">Some courses may not have their standards/benchmarks loaded into the course you are writing for yet.  </w:t>
      </w:r>
    </w:p>
    <w:p w:rsidR="00E93A5A" w:rsidRDefault="00E93A5A" w:rsidP="00E93A5A"/>
    <w:p w:rsidR="00E93A5A" w:rsidRDefault="000772EF" w:rsidP="00E93A5A">
      <w:r>
        <w:rPr>
          <w:noProof/>
        </w:rPr>
        <mc:AlternateContent>
          <mc:Choice Requires="wps">
            <w:drawing>
              <wp:anchor distT="0" distB="0" distL="114300" distR="114300" simplePos="0" relativeHeight="251682816" behindDoc="0" locked="0" layoutInCell="1" allowOverlap="1">
                <wp:simplePos x="0" y="0"/>
                <wp:positionH relativeFrom="column">
                  <wp:posOffset>1514475</wp:posOffset>
                </wp:positionH>
                <wp:positionV relativeFrom="paragraph">
                  <wp:posOffset>1891030</wp:posOffset>
                </wp:positionV>
                <wp:extent cx="1428750" cy="542925"/>
                <wp:effectExtent l="19050" t="19050" r="19050" b="47625"/>
                <wp:wrapNone/>
                <wp:docPr id="47" name="Left Arrow 47"/>
                <wp:cNvGraphicFramePr/>
                <a:graphic xmlns:a="http://schemas.openxmlformats.org/drawingml/2006/main">
                  <a:graphicData uri="http://schemas.microsoft.com/office/word/2010/wordprocessingShape">
                    <wps:wsp>
                      <wps:cNvSpPr/>
                      <wps:spPr>
                        <a:xfrm>
                          <a:off x="0" y="0"/>
                          <a:ext cx="1428750" cy="5429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284AE1" id="Left Arrow 47" o:spid="_x0000_s1026" type="#_x0000_t66" style="position:absolute;margin-left:119.25pt;margin-top:148.9pt;width:112.5pt;height:42.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" adj="4104" fillcolor="red" strokecolor="#1f4d78 [1604]" strokeweight="1pt"/>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3000376</wp:posOffset>
                </wp:positionH>
                <wp:positionV relativeFrom="paragraph">
                  <wp:posOffset>1529080</wp:posOffset>
                </wp:positionV>
                <wp:extent cx="3067050" cy="12858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3067050" cy="1285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0772EF" w:rsidRDefault="0093294C">
                            <w:pPr>
                              <w:rPr>
                                <w:b/>
                                <w:sz w:val="28"/>
                                <w:szCs w:val="28"/>
                              </w:rPr>
                            </w:pPr>
                            <w:r w:rsidRPr="000772EF">
                              <w:rPr>
                                <w:b/>
                                <w:sz w:val="28"/>
                                <w:szCs w:val="28"/>
                              </w:rPr>
                              <w:t>Notice how there are no benchmarks listed here.  If benchmarks were uploaded for this particular course, you would see a list of benchmarks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3" type="#_x0000_t202" style="position:absolute;margin-left:236.25pt;margin-top:120.4pt;width:241.5pt;height:101.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" fillcolor="white [3201]" strokeweight=".5pt">
                <v:textbox>
                  <w:txbxContent>
                    <w:p w:rsidR="0093294C" w:rsidRPr="000772EF" w:rsidRDefault="0093294C">
                      <w:pPr>
                        <w:rPr>
                          <w:b/>
                          <w:sz w:val="28"/>
                          <w:szCs w:val="28"/>
                        </w:rPr>
                      </w:pPr>
                      <w:r w:rsidRPr="000772EF">
                        <w:rPr>
                          <w:b/>
                          <w:sz w:val="28"/>
                          <w:szCs w:val="28"/>
                        </w:rPr>
                        <w:t>Notice how there are no benchmarks listed here.  If benchmarks were uploaded for this particular course, you would see a list of benchmarks here.</w:t>
                      </w:r>
                    </w:p>
                  </w:txbxContent>
                </v:textbox>
              </v:shape>
            </w:pict>
          </mc:Fallback>
        </mc:AlternateContent>
      </w:r>
      <w:r w:rsidR="00E93A5A">
        <w:rPr>
          <w:noProof/>
        </w:rPr>
        <w:drawing>
          <wp:inline distT="0" distB="0" distL="0" distR="0">
            <wp:extent cx="2524125" cy="5657850"/>
            <wp:effectExtent l="38100" t="38100" r="47625" b="381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o benchmarks.JPG"/>
                    <pic:cNvPicPr/>
                  </pic:nvPicPr>
                  <pic:blipFill>
                    <a:blip r:embed="rId62">
                      <a:extLst>
                        <a:ext uri="{28A0092B-C50C-407E-A947-70E740481C1C}">
                          <a14:useLocalDpi xmlns:a14="http://schemas.microsoft.com/office/drawing/2010/main" val="0"/>
                        </a:ext>
                      </a:extLst>
                    </a:blip>
                    <a:stretch>
                      <a:fillRect/>
                    </a:stretch>
                  </pic:blipFill>
                  <pic:spPr>
                    <a:xfrm>
                      <a:off x="0" y="0"/>
                      <a:ext cx="2524125" cy="5657850"/>
                    </a:xfrm>
                    <a:prstGeom prst="rect">
                      <a:avLst/>
                    </a:prstGeom>
                    <a:ln w="28575">
                      <a:solidFill>
                        <a:schemeClr val="dk1"/>
                      </a:solidFill>
                    </a:ln>
                  </pic:spPr>
                </pic:pic>
              </a:graphicData>
            </a:graphic>
          </wp:inline>
        </w:drawing>
      </w:r>
    </w:p>
    <w:p w:rsidR="00E93A5A" w:rsidRDefault="00E93A5A" w:rsidP="00E93A5A"/>
    <w:p w:rsidR="00341040" w:rsidRDefault="00341040" w:rsidP="00E93A5A"/>
    <w:p w:rsidR="005F314B" w:rsidRDefault="005F314B" w:rsidP="00E93A5A"/>
    <w:p w:rsidR="000772EF" w:rsidRDefault="000772EF" w:rsidP="00E93A5A"/>
    <w:p w:rsidR="00E93A5A" w:rsidRDefault="000772EF" w:rsidP="000772EF">
      <w:pPr>
        <w:pStyle w:val="ListParagraph"/>
        <w:numPr>
          <w:ilvl w:val="0"/>
          <w:numId w:val="6"/>
        </w:numPr>
      </w:pPr>
      <w:r>
        <w:lastRenderedPageBreak/>
        <w:t>Click on “</w:t>
      </w:r>
      <w:r w:rsidRPr="00123F9B">
        <w:rPr>
          <w:b/>
        </w:rPr>
        <w:t>View Entire Course Bank</w:t>
      </w:r>
      <w:r>
        <w:t xml:space="preserve">.”  Doing this allows the </w:t>
      </w:r>
      <w:r w:rsidR="00123F9B">
        <w:t>“</w:t>
      </w:r>
      <w:r w:rsidRPr="00123F9B">
        <w:rPr>
          <w:b/>
        </w:rPr>
        <w:t>Add Question</w:t>
      </w:r>
      <w:r w:rsidR="00123F9B">
        <w:t>”</w:t>
      </w:r>
      <w:r>
        <w:t xml:space="preserve"> drop-down menu to appear.</w:t>
      </w:r>
    </w:p>
    <w:p w:rsidR="00341040" w:rsidRDefault="00341040" w:rsidP="000772EF"/>
    <w:p w:rsidR="00341040" w:rsidRDefault="00341040" w:rsidP="000772EF"/>
    <w:p w:rsidR="000772EF" w:rsidRDefault="00341040" w:rsidP="000772EF">
      <w:r>
        <w:rPr>
          <w:noProof/>
        </w:rPr>
        <mc:AlternateContent>
          <mc:Choice Requires="wps">
            <w:drawing>
              <wp:anchor distT="0" distB="0" distL="114300" distR="114300" simplePos="0" relativeHeight="251683840" behindDoc="0" locked="0" layoutInCell="1" allowOverlap="1">
                <wp:simplePos x="0" y="0"/>
                <wp:positionH relativeFrom="column">
                  <wp:posOffset>533400</wp:posOffset>
                </wp:positionH>
                <wp:positionV relativeFrom="paragraph">
                  <wp:posOffset>797560</wp:posOffset>
                </wp:positionV>
                <wp:extent cx="495300" cy="1266825"/>
                <wp:effectExtent l="19050" t="19050" r="38100" b="28575"/>
                <wp:wrapNone/>
                <wp:docPr id="50" name="Up Arrow 50"/>
                <wp:cNvGraphicFramePr/>
                <a:graphic xmlns:a="http://schemas.openxmlformats.org/drawingml/2006/main">
                  <a:graphicData uri="http://schemas.microsoft.com/office/word/2010/wordprocessingShape">
                    <wps:wsp>
                      <wps:cNvSpPr/>
                      <wps:spPr>
                        <a:xfrm>
                          <a:off x="0" y="0"/>
                          <a:ext cx="495300" cy="1266825"/>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2BB34D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0" o:spid="_x0000_s1026" type="#_x0000_t68" style="position:absolute;margin-left:42pt;margin-top:62.8pt;width:39pt;height:99.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" adj="4223" fillcolor="red" strokecolor="#1f4d78 [1604]" strokeweight="1pt"/>
            </w:pict>
          </mc:Fallback>
        </mc:AlternateContent>
      </w:r>
      <w:r w:rsidR="000772EF">
        <w:rPr>
          <w:noProof/>
        </w:rPr>
        <w:drawing>
          <wp:inline distT="0" distB="0" distL="0" distR="0">
            <wp:extent cx="4467225" cy="2352675"/>
            <wp:effectExtent l="38100" t="38100" r="47625" b="476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o benchmarks2.JPG"/>
                    <pic:cNvPicPr/>
                  </pic:nvPicPr>
                  <pic:blipFill>
                    <a:blip r:embed="rId63">
                      <a:extLst>
                        <a:ext uri="{28A0092B-C50C-407E-A947-70E740481C1C}">
                          <a14:useLocalDpi xmlns:a14="http://schemas.microsoft.com/office/drawing/2010/main" val="0"/>
                        </a:ext>
                      </a:extLst>
                    </a:blip>
                    <a:stretch>
                      <a:fillRect/>
                    </a:stretch>
                  </pic:blipFill>
                  <pic:spPr>
                    <a:xfrm>
                      <a:off x="0" y="0"/>
                      <a:ext cx="4467225" cy="2352675"/>
                    </a:xfrm>
                    <a:prstGeom prst="rect">
                      <a:avLst/>
                    </a:prstGeom>
                    <a:ln w="28575">
                      <a:solidFill>
                        <a:schemeClr val="dk1"/>
                      </a:solidFill>
                    </a:ln>
                  </pic:spPr>
                </pic:pic>
              </a:graphicData>
            </a:graphic>
          </wp:inline>
        </w:drawing>
      </w:r>
    </w:p>
    <w:p w:rsidR="00BC0A84" w:rsidRDefault="00BC0A84" w:rsidP="000772EF"/>
    <w:p w:rsidR="00341040" w:rsidRDefault="00341040" w:rsidP="000772EF"/>
    <w:p w:rsidR="00341040" w:rsidRDefault="00341040" w:rsidP="000772EF">
      <w:pPr>
        <w:rPr>
          <w:b/>
          <w:sz w:val="24"/>
          <w:szCs w:val="24"/>
        </w:rPr>
      </w:pPr>
    </w:p>
    <w:p w:rsidR="00341040" w:rsidRDefault="00341040" w:rsidP="000772EF">
      <w:pPr>
        <w:rPr>
          <w:b/>
          <w:sz w:val="24"/>
          <w:szCs w:val="24"/>
        </w:rPr>
      </w:pPr>
    </w:p>
    <w:p w:rsidR="00341040" w:rsidRDefault="00341040" w:rsidP="000772EF">
      <w:pPr>
        <w:rPr>
          <w:b/>
          <w:sz w:val="24"/>
          <w:szCs w:val="24"/>
        </w:rPr>
      </w:pPr>
    </w:p>
    <w:p w:rsidR="00341040" w:rsidRDefault="00341040" w:rsidP="000772EF">
      <w:pPr>
        <w:rPr>
          <w:b/>
          <w:sz w:val="24"/>
          <w:szCs w:val="24"/>
        </w:rPr>
      </w:pPr>
    </w:p>
    <w:p w:rsidR="00341040" w:rsidRDefault="00341040" w:rsidP="000772EF">
      <w:pPr>
        <w:rPr>
          <w:b/>
          <w:sz w:val="24"/>
          <w:szCs w:val="24"/>
        </w:rPr>
      </w:pPr>
    </w:p>
    <w:p w:rsidR="00341040" w:rsidRDefault="00341040" w:rsidP="000772EF">
      <w:pPr>
        <w:rPr>
          <w:b/>
          <w:sz w:val="24"/>
          <w:szCs w:val="24"/>
        </w:rPr>
      </w:pPr>
    </w:p>
    <w:p w:rsidR="00341040" w:rsidRDefault="00341040" w:rsidP="000772EF">
      <w:pPr>
        <w:rPr>
          <w:b/>
          <w:sz w:val="24"/>
          <w:szCs w:val="24"/>
        </w:rPr>
      </w:pPr>
    </w:p>
    <w:p w:rsidR="00341040" w:rsidRDefault="00341040" w:rsidP="000772EF">
      <w:pPr>
        <w:rPr>
          <w:b/>
          <w:sz w:val="24"/>
          <w:szCs w:val="24"/>
        </w:rPr>
      </w:pPr>
    </w:p>
    <w:p w:rsidR="00E22504" w:rsidRDefault="00E22504" w:rsidP="000772EF">
      <w:pPr>
        <w:rPr>
          <w:b/>
          <w:sz w:val="24"/>
          <w:szCs w:val="24"/>
        </w:rPr>
      </w:pPr>
    </w:p>
    <w:p w:rsidR="00E22504" w:rsidRDefault="00E22504" w:rsidP="000772EF">
      <w:pPr>
        <w:rPr>
          <w:b/>
          <w:sz w:val="24"/>
          <w:szCs w:val="24"/>
        </w:rPr>
      </w:pPr>
    </w:p>
    <w:p w:rsidR="00341040" w:rsidRDefault="00341040" w:rsidP="000772EF">
      <w:pPr>
        <w:rPr>
          <w:b/>
          <w:sz w:val="24"/>
          <w:szCs w:val="24"/>
        </w:rPr>
      </w:pPr>
    </w:p>
    <w:p w:rsidR="00F3242F" w:rsidRDefault="00F3242F" w:rsidP="000772EF">
      <w:pPr>
        <w:rPr>
          <w:b/>
          <w:sz w:val="24"/>
          <w:szCs w:val="24"/>
        </w:rPr>
      </w:pPr>
    </w:p>
    <w:p w:rsidR="00341040" w:rsidRDefault="00341040" w:rsidP="00341040">
      <w:pPr>
        <w:pStyle w:val="ListParagraph"/>
        <w:numPr>
          <w:ilvl w:val="0"/>
          <w:numId w:val="6"/>
        </w:numPr>
      </w:pPr>
      <w:r>
        <w:lastRenderedPageBreak/>
        <w:t xml:space="preserve">Regardless of what type of item you are writing, you will need to manually input your benchmark under the </w:t>
      </w:r>
      <w:r w:rsidR="00123F9B">
        <w:t>“</w:t>
      </w:r>
      <w:r w:rsidRPr="00123F9B">
        <w:rPr>
          <w:b/>
        </w:rPr>
        <w:t>Keywords</w:t>
      </w:r>
      <w:r w:rsidR="00123F9B">
        <w:rPr>
          <w:b/>
        </w:rPr>
        <w:t>”</w:t>
      </w:r>
      <w:r>
        <w:t xml:space="preserve"> tab.  Make sure you remember to click the </w:t>
      </w:r>
      <w:r w:rsidRPr="003A24FD">
        <w:rPr>
          <w:b/>
          <w:color w:val="70AD47" w:themeColor="accent6"/>
        </w:rPr>
        <w:t>green plus sign</w:t>
      </w:r>
      <w:r>
        <w:t xml:space="preserve"> to add your benchmark</w:t>
      </w:r>
      <w:r w:rsidR="00123F9B">
        <w:t>.</w:t>
      </w:r>
      <w:r>
        <w:t xml:space="preserve"> (as shown below)</w:t>
      </w:r>
    </w:p>
    <w:p w:rsidR="00341040" w:rsidRDefault="00341040" w:rsidP="00341040">
      <w:r>
        <w:rPr>
          <w:noProof/>
        </w:rPr>
        <mc:AlternateContent>
          <mc:Choice Requires="wps">
            <w:drawing>
              <wp:anchor distT="0" distB="0" distL="114300" distR="114300" simplePos="0" relativeHeight="251689984" behindDoc="0" locked="0" layoutInCell="1" allowOverlap="1">
                <wp:simplePos x="0" y="0"/>
                <wp:positionH relativeFrom="column">
                  <wp:posOffset>1609725</wp:posOffset>
                </wp:positionH>
                <wp:positionV relativeFrom="paragraph">
                  <wp:posOffset>84455</wp:posOffset>
                </wp:positionV>
                <wp:extent cx="1485900" cy="46672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1485900" cy="466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123F9B" w:rsidRDefault="0093294C">
                            <w:pPr>
                              <w:rPr>
                                <w:b/>
                              </w:rPr>
                            </w:pPr>
                            <w:r w:rsidRPr="00123F9B">
                              <w:rPr>
                                <w:b/>
                              </w:rPr>
                              <w:t>Step 1:  Enter b</w:t>
                            </w:r>
                            <w:r>
                              <w:rPr>
                                <w:b/>
                              </w:rPr>
                              <w:t>enchmark h</w:t>
                            </w:r>
                            <w:r w:rsidRPr="00123F9B">
                              <w:rPr>
                                <w:b/>
                              </w:rPr>
                              <w:t>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 o:spid="_x0000_s1044" type="#_x0000_t202" style="position:absolute;margin-left:126.75pt;margin-top:6.65pt;width:117pt;height:36.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" fillcolor="white [3201]" strokeweight=".5pt">
                <v:textbox>
                  <w:txbxContent>
                    <w:p w:rsidR="0093294C" w:rsidRPr="00123F9B" w:rsidRDefault="0093294C">
                      <w:pPr>
                        <w:rPr>
                          <w:b/>
                        </w:rPr>
                      </w:pPr>
                      <w:r w:rsidRPr="00123F9B">
                        <w:rPr>
                          <w:b/>
                        </w:rPr>
                        <w:t>Step 1:  Enter b</w:t>
                      </w:r>
                      <w:r>
                        <w:rPr>
                          <w:b/>
                        </w:rPr>
                        <w:t>enchmark h</w:t>
                      </w:r>
                      <w:r w:rsidRPr="00123F9B">
                        <w:rPr>
                          <w:b/>
                        </w:rPr>
                        <w:t>ere</w:t>
                      </w:r>
                    </w:p>
                  </w:txbxContent>
                </v:textbox>
              </v:shape>
            </w:pict>
          </mc:Fallback>
        </mc:AlternateContent>
      </w:r>
    </w:p>
    <w:p w:rsidR="00341040" w:rsidRDefault="00341040" w:rsidP="00341040">
      <w:r>
        <w:rPr>
          <w:noProof/>
        </w:rPr>
        <mc:AlternateContent>
          <mc:Choice Requires="wps">
            <w:drawing>
              <wp:anchor distT="0" distB="0" distL="114300" distR="114300" simplePos="0" relativeHeight="251691008" behindDoc="0" locked="0" layoutInCell="1" allowOverlap="1">
                <wp:simplePos x="0" y="0"/>
                <wp:positionH relativeFrom="column">
                  <wp:posOffset>4181475</wp:posOffset>
                </wp:positionH>
                <wp:positionV relativeFrom="paragraph">
                  <wp:posOffset>8255</wp:posOffset>
                </wp:positionV>
                <wp:extent cx="1609725" cy="609600"/>
                <wp:effectExtent l="0" t="0" r="28575" b="19050"/>
                <wp:wrapNone/>
                <wp:docPr id="57" name="Text Box 57"/>
                <wp:cNvGraphicFramePr/>
                <a:graphic xmlns:a="http://schemas.openxmlformats.org/drawingml/2006/main">
                  <a:graphicData uri="http://schemas.microsoft.com/office/word/2010/wordprocessingShape">
                    <wps:wsp>
                      <wps:cNvSpPr txBox="1"/>
                      <wps:spPr>
                        <a:xfrm>
                          <a:off x="0" y="0"/>
                          <a:ext cx="1609725"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123F9B" w:rsidRDefault="0093294C">
                            <w:pPr>
                              <w:rPr>
                                <w:b/>
                              </w:rPr>
                            </w:pPr>
                            <w:r w:rsidRPr="00123F9B">
                              <w:rPr>
                                <w:b/>
                              </w:rPr>
                              <w:t>Step 2:  Click green plus sign to add your benchmark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45" type="#_x0000_t202" style="position:absolute;margin-left:329.25pt;margin-top:.65pt;width:126.75pt;height:48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" fillcolor="white [3201]" strokeweight=".5pt">
                <v:textbox>
                  <w:txbxContent>
                    <w:p w:rsidR="0093294C" w:rsidRPr="00123F9B" w:rsidRDefault="0093294C">
                      <w:pPr>
                        <w:rPr>
                          <w:b/>
                        </w:rPr>
                      </w:pPr>
                      <w:r w:rsidRPr="00123F9B">
                        <w:rPr>
                          <w:b/>
                        </w:rPr>
                        <w:t>Step 2:  Click green plus sign to add your benchmark</w:t>
                      </w:r>
                    </w:p>
                  </w:txbxContent>
                </v:textbox>
              </v:shape>
            </w:pict>
          </mc:Fallback>
        </mc:AlternateContent>
      </w:r>
    </w:p>
    <w:p w:rsidR="00341040" w:rsidRDefault="00341040" w:rsidP="00341040">
      <w:r>
        <w:rPr>
          <w:noProof/>
        </w:rPr>
        <mc:AlternateContent>
          <mc:Choice Requires="wps">
            <w:drawing>
              <wp:anchor distT="0" distB="0" distL="114300" distR="114300" simplePos="0" relativeHeight="251686912" behindDoc="0" locked="0" layoutInCell="1" allowOverlap="1" wp14:anchorId="2C25BA76" wp14:editId="3E6EFCBC">
                <wp:simplePos x="0" y="0"/>
                <wp:positionH relativeFrom="column">
                  <wp:posOffset>3057525</wp:posOffset>
                </wp:positionH>
                <wp:positionV relativeFrom="paragraph">
                  <wp:posOffset>123190</wp:posOffset>
                </wp:positionV>
                <wp:extent cx="1066800" cy="933450"/>
                <wp:effectExtent l="38100" t="0" r="19050" b="57150"/>
                <wp:wrapNone/>
                <wp:docPr id="54" name="Straight Arrow Connector 54"/>
                <wp:cNvGraphicFramePr/>
                <a:graphic xmlns:a="http://schemas.openxmlformats.org/drawingml/2006/main">
                  <a:graphicData uri="http://schemas.microsoft.com/office/word/2010/wordprocessingShape">
                    <wps:wsp>
                      <wps:cNvCnPr/>
                      <wps:spPr>
                        <a:xfrm flipH="1">
                          <a:off x="0" y="0"/>
                          <a:ext cx="1066800" cy="933450"/>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anchor>
            </w:drawing>
          </mc:Choice>
          <mc:Fallback>
            <w:pict>
              <v:shape w14:anchorId="32E3D385" id="Straight Arrow Connector 54" o:spid="_x0000_s1026" type="#_x0000_t32" style="position:absolute;margin-left:240.75pt;margin-top:9.7pt;width:84pt;height:73.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" strokecolor="windowText" strokeweight="1.5pt">
                <v:stroke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53A40116" wp14:editId="55CA7CE9">
                <wp:simplePos x="0" y="0"/>
                <wp:positionH relativeFrom="column">
                  <wp:posOffset>619125</wp:posOffset>
                </wp:positionH>
                <wp:positionV relativeFrom="paragraph">
                  <wp:posOffset>27940</wp:posOffset>
                </wp:positionV>
                <wp:extent cx="1066800" cy="933450"/>
                <wp:effectExtent l="38100" t="0" r="19050" b="57150"/>
                <wp:wrapNone/>
                <wp:docPr id="53" name="Straight Arrow Connector 53"/>
                <wp:cNvGraphicFramePr/>
                <a:graphic xmlns:a="http://schemas.openxmlformats.org/drawingml/2006/main">
                  <a:graphicData uri="http://schemas.microsoft.com/office/word/2010/wordprocessingShape">
                    <wps:wsp>
                      <wps:cNvCnPr/>
                      <wps:spPr>
                        <a:xfrm flipH="1">
                          <a:off x="0" y="0"/>
                          <a:ext cx="1066800" cy="9334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5976942" id="Straight Arrow Connector 53" o:spid="_x0000_s1026" type="#_x0000_t32" style="position:absolute;margin-left:48.75pt;margin-top:2.2pt;width:84pt;height:73.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" strokecolor="black [3200]" strokeweight="1.5pt">
                <v:stroke endarrow="block" joinstyle="miter"/>
              </v:shape>
            </w:pict>
          </mc:Fallback>
        </mc:AlternateContent>
      </w:r>
    </w:p>
    <w:p w:rsidR="00341040" w:rsidRDefault="00341040" w:rsidP="00341040"/>
    <w:p w:rsidR="00341040" w:rsidRDefault="00341040" w:rsidP="00341040">
      <w:r>
        <w:rPr>
          <w:noProof/>
        </w:rPr>
        <mc:AlternateContent>
          <mc:Choice Requires="wps">
            <w:drawing>
              <wp:anchor distT="0" distB="0" distL="114300" distR="114300" simplePos="0" relativeHeight="251692032" behindDoc="0" locked="0" layoutInCell="1" allowOverlap="1">
                <wp:simplePos x="0" y="0"/>
                <wp:positionH relativeFrom="column">
                  <wp:posOffset>1524000</wp:posOffset>
                </wp:positionH>
                <wp:positionV relativeFrom="paragraph">
                  <wp:posOffset>2285365</wp:posOffset>
                </wp:positionV>
                <wp:extent cx="1781175" cy="742950"/>
                <wp:effectExtent l="0" t="0" r="28575" b="19050"/>
                <wp:wrapNone/>
                <wp:docPr id="58" name="Text Box 58"/>
                <wp:cNvGraphicFramePr/>
                <a:graphic xmlns:a="http://schemas.openxmlformats.org/drawingml/2006/main">
                  <a:graphicData uri="http://schemas.microsoft.com/office/word/2010/wordprocessingShape">
                    <wps:wsp>
                      <wps:cNvSpPr txBox="1"/>
                      <wps:spPr>
                        <a:xfrm>
                          <a:off x="0" y="0"/>
                          <a:ext cx="1781175"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123F9B" w:rsidRDefault="0093294C">
                            <w:pPr>
                              <w:rPr>
                                <w:b/>
                              </w:rPr>
                            </w:pPr>
                            <w:r w:rsidRPr="00123F9B">
                              <w:rPr>
                                <w:b/>
                              </w:rPr>
                              <w:t>Step 3:  Benchmark will show here if added correctly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 o:spid="_x0000_s1046" type="#_x0000_t202" style="position:absolute;margin-left:120pt;margin-top:179.95pt;width:140.25pt;height:58.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" fillcolor="white [3201]" strokeweight=".5pt">
                <v:textbox>
                  <w:txbxContent>
                    <w:p w:rsidR="0093294C" w:rsidRPr="00123F9B" w:rsidRDefault="0093294C">
                      <w:pPr>
                        <w:rPr>
                          <w:b/>
                        </w:rPr>
                      </w:pPr>
                      <w:r w:rsidRPr="00123F9B">
                        <w:rPr>
                          <w:b/>
                        </w:rPr>
                        <w:t>Step 3:  Benchmark will show here if added correctly</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A68D5E2" wp14:editId="72E1EB4E">
                <wp:simplePos x="0" y="0"/>
                <wp:positionH relativeFrom="column">
                  <wp:posOffset>676274</wp:posOffset>
                </wp:positionH>
                <wp:positionV relativeFrom="paragraph">
                  <wp:posOffset>770889</wp:posOffset>
                </wp:positionV>
                <wp:extent cx="752475" cy="1552575"/>
                <wp:effectExtent l="38100" t="38100" r="28575" b="28575"/>
                <wp:wrapNone/>
                <wp:docPr id="55" name="Straight Arrow Connector 55"/>
                <wp:cNvGraphicFramePr/>
                <a:graphic xmlns:a="http://schemas.openxmlformats.org/drawingml/2006/main">
                  <a:graphicData uri="http://schemas.microsoft.com/office/word/2010/wordprocessingShape">
                    <wps:wsp>
                      <wps:cNvCnPr/>
                      <wps:spPr>
                        <a:xfrm flipH="1" flipV="1">
                          <a:off x="0" y="0"/>
                          <a:ext cx="752475" cy="1552575"/>
                        </a:xfrm>
                        <a:prstGeom prst="straightConnector1">
                          <a:avLst/>
                        </a:prstGeom>
                        <a:noFill/>
                        <a:ln w="190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C6134A" id="Straight Arrow Connector 55" o:spid="_x0000_s1026" type="#_x0000_t32" style="position:absolute;margin-left:53.25pt;margin-top:60.7pt;width:59.25pt;height:122.2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" strokecolor="windowText" strokeweight="1.5pt">
                <v:stroke endarrow="block" joinstyle="miter"/>
              </v:shape>
            </w:pict>
          </mc:Fallback>
        </mc:AlternateContent>
      </w:r>
      <w:r>
        <w:rPr>
          <w:noProof/>
        </w:rPr>
        <w:drawing>
          <wp:inline distT="0" distB="0" distL="0" distR="0">
            <wp:extent cx="6302701" cy="3800475"/>
            <wp:effectExtent l="38100" t="38100" r="4127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no benchmarks 3.JPG"/>
                    <pic:cNvPicPr/>
                  </pic:nvPicPr>
                  <pic:blipFill>
                    <a:blip r:embed="rId64">
                      <a:extLst>
                        <a:ext uri="{28A0092B-C50C-407E-A947-70E740481C1C}">
                          <a14:useLocalDpi xmlns:a14="http://schemas.microsoft.com/office/drawing/2010/main" val="0"/>
                        </a:ext>
                      </a:extLst>
                    </a:blip>
                    <a:stretch>
                      <a:fillRect/>
                    </a:stretch>
                  </pic:blipFill>
                  <pic:spPr>
                    <a:xfrm>
                      <a:off x="0" y="0"/>
                      <a:ext cx="6353690" cy="3831221"/>
                    </a:xfrm>
                    <a:prstGeom prst="rect">
                      <a:avLst/>
                    </a:prstGeom>
                    <a:ln w="28575">
                      <a:solidFill>
                        <a:schemeClr val="dk1"/>
                      </a:solidFill>
                    </a:ln>
                  </pic:spPr>
                </pic:pic>
              </a:graphicData>
            </a:graphic>
          </wp:inline>
        </w:drawing>
      </w:r>
    </w:p>
    <w:p w:rsidR="003C09B7" w:rsidRDefault="005F7252" w:rsidP="00341040">
      <w:r>
        <w:rPr>
          <w:noProof/>
        </w:rPr>
        <mc:AlternateContent>
          <mc:Choice Requires="wps">
            <w:drawing>
              <wp:anchor distT="0" distB="0" distL="114300" distR="114300" simplePos="0" relativeHeight="251731968" behindDoc="0" locked="0" layoutInCell="1" allowOverlap="1">
                <wp:simplePos x="0" y="0"/>
                <wp:positionH relativeFrom="column">
                  <wp:posOffset>95250</wp:posOffset>
                </wp:positionH>
                <wp:positionV relativeFrom="paragraph">
                  <wp:posOffset>184150</wp:posOffset>
                </wp:positionV>
                <wp:extent cx="5657850" cy="1390650"/>
                <wp:effectExtent l="0" t="0" r="19050" b="19050"/>
                <wp:wrapNone/>
                <wp:docPr id="30" name="Text Box 30"/>
                <wp:cNvGraphicFramePr/>
                <a:graphic xmlns:a="http://schemas.openxmlformats.org/drawingml/2006/main">
                  <a:graphicData uri="http://schemas.microsoft.com/office/word/2010/wordprocessingShape">
                    <wps:wsp>
                      <wps:cNvSpPr txBox="1"/>
                      <wps:spPr>
                        <a:xfrm>
                          <a:off x="0" y="0"/>
                          <a:ext cx="5657850" cy="1390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5F7252" w:rsidRDefault="0093294C">
                            <w:pPr>
                              <w:rPr>
                                <w:b/>
                                <w:color w:val="FF0000"/>
                              </w:rPr>
                            </w:pPr>
                            <w:r w:rsidRPr="005F7252">
                              <w:rPr>
                                <w:b/>
                                <w:color w:val="FF0000"/>
                              </w:rPr>
                              <w:t>CTE Teachers:  In addition to entering the benchmark, you must also provide the benchmark description.</w:t>
                            </w:r>
                          </w:p>
                          <w:p w:rsidR="0093294C" w:rsidRPr="005F7252" w:rsidRDefault="0093294C">
                            <w:pPr>
                              <w:rPr>
                                <w:b/>
                                <w:color w:val="FF0000"/>
                              </w:rPr>
                            </w:pPr>
                            <w:r w:rsidRPr="005F7252">
                              <w:rPr>
                                <w:b/>
                                <w:color w:val="FF0000"/>
                              </w:rPr>
                              <w:t>For example, if I were working in Criminal Justice and I was writing a question for 4.01, it would look as follows:</w:t>
                            </w:r>
                          </w:p>
                          <w:p w:rsidR="0093294C" w:rsidRPr="005F7252" w:rsidRDefault="0093294C">
                            <w:pPr>
                              <w:rPr>
                                <w:b/>
                                <w:color w:val="FF0000"/>
                              </w:rPr>
                            </w:pPr>
                            <w:r w:rsidRPr="005F7252">
                              <w:rPr>
                                <w:b/>
                                <w:color w:val="FF0000"/>
                              </w:rPr>
                              <w:t>4.01 – Describe the parts and functions of the criminal justice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7" type="#_x0000_t202" style="position:absolute;margin-left:7.5pt;margin-top:14.5pt;width:445.5pt;height:10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" fillcolor="white [3201]" strokeweight=".5pt">
                <v:textbox>
                  <w:txbxContent>
                    <w:p w:rsidR="0093294C" w:rsidRPr="005F7252" w:rsidRDefault="0093294C">
                      <w:pPr>
                        <w:rPr>
                          <w:b/>
                          <w:color w:val="FF0000"/>
                        </w:rPr>
                      </w:pPr>
                      <w:r w:rsidRPr="005F7252">
                        <w:rPr>
                          <w:b/>
                          <w:color w:val="FF0000"/>
                        </w:rPr>
                        <w:t>CTE Teachers:  In addition to entering the benchmark, you must also provide the benchmark description.</w:t>
                      </w:r>
                    </w:p>
                    <w:p w:rsidR="0093294C" w:rsidRPr="005F7252" w:rsidRDefault="0093294C">
                      <w:pPr>
                        <w:rPr>
                          <w:b/>
                          <w:color w:val="FF0000"/>
                        </w:rPr>
                      </w:pPr>
                      <w:r w:rsidRPr="005F7252">
                        <w:rPr>
                          <w:b/>
                          <w:color w:val="FF0000"/>
                        </w:rPr>
                        <w:t>For example, if I were working in Criminal Justice and I was writing a question for 4.01, it would look as follows:</w:t>
                      </w:r>
                    </w:p>
                    <w:p w:rsidR="0093294C" w:rsidRPr="005F7252" w:rsidRDefault="0093294C">
                      <w:pPr>
                        <w:rPr>
                          <w:b/>
                          <w:color w:val="FF0000"/>
                        </w:rPr>
                      </w:pPr>
                      <w:r w:rsidRPr="005F7252">
                        <w:rPr>
                          <w:b/>
                          <w:color w:val="FF0000"/>
                        </w:rPr>
                        <w:t>4.01 – Describe the parts and functions of the criminal justice system.</w:t>
                      </w:r>
                    </w:p>
                  </w:txbxContent>
                </v:textbox>
              </v:shape>
            </w:pict>
          </mc:Fallback>
        </mc:AlternateContent>
      </w:r>
    </w:p>
    <w:p w:rsidR="003C09B7" w:rsidRDefault="003C09B7" w:rsidP="00341040"/>
    <w:p w:rsidR="003C09B7" w:rsidRDefault="003C09B7" w:rsidP="00341040"/>
    <w:p w:rsidR="003C09B7" w:rsidRDefault="003C09B7" w:rsidP="00341040"/>
    <w:p w:rsidR="005F314B" w:rsidRDefault="005F314B" w:rsidP="00341040"/>
    <w:p w:rsidR="005F314B" w:rsidRDefault="005F314B" w:rsidP="00341040"/>
    <w:p w:rsidR="00F3242F" w:rsidRDefault="00F3242F" w:rsidP="003C09B7">
      <w:pPr>
        <w:jc w:val="center"/>
      </w:pPr>
    </w:p>
    <w:p w:rsidR="00F3242F" w:rsidRDefault="00F3242F" w:rsidP="003C09B7">
      <w:pPr>
        <w:jc w:val="center"/>
        <w:rPr>
          <w:b/>
          <w:sz w:val="28"/>
          <w:szCs w:val="28"/>
          <w:u w:val="single"/>
        </w:rPr>
      </w:pPr>
    </w:p>
    <w:p w:rsidR="003C09B7" w:rsidRPr="00BC0A84" w:rsidRDefault="003C09B7" w:rsidP="003C09B7">
      <w:pPr>
        <w:jc w:val="center"/>
        <w:rPr>
          <w:b/>
          <w:sz w:val="28"/>
          <w:szCs w:val="28"/>
          <w:u w:val="single"/>
        </w:rPr>
      </w:pPr>
      <w:r w:rsidRPr="00BC0A84">
        <w:rPr>
          <w:b/>
          <w:sz w:val="28"/>
          <w:szCs w:val="28"/>
          <w:u w:val="single"/>
        </w:rPr>
        <w:lastRenderedPageBreak/>
        <w:t>How to Review an Item</w:t>
      </w:r>
      <w:r w:rsidR="007A0C38" w:rsidRPr="00BC0A84">
        <w:rPr>
          <w:b/>
          <w:sz w:val="28"/>
          <w:szCs w:val="28"/>
          <w:u w:val="single"/>
        </w:rPr>
        <w:t xml:space="preserve"> in Eduphoria</w:t>
      </w:r>
    </w:p>
    <w:p w:rsidR="003C09B7" w:rsidRDefault="003C09B7" w:rsidP="003C09B7">
      <w:pPr>
        <w:rPr>
          <w:b/>
          <w:sz w:val="28"/>
          <w:szCs w:val="28"/>
        </w:rPr>
      </w:pPr>
    </w:p>
    <w:p w:rsidR="003C09B7" w:rsidRDefault="003C09B7" w:rsidP="003C09B7">
      <w:pPr>
        <w:pStyle w:val="ListParagraph"/>
        <w:numPr>
          <w:ilvl w:val="0"/>
          <w:numId w:val="8"/>
        </w:numPr>
      </w:pPr>
      <w:r>
        <w:t>Click on “</w:t>
      </w:r>
      <w:r w:rsidRPr="00E83FAD">
        <w:rPr>
          <w:b/>
        </w:rPr>
        <w:t>aware</w:t>
      </w:r>
      <w:r>
        <w:t xml:space="preserve">.”  </w:t>
      </w:r>
    </w:p>
    <w:p w:rsidR="003C09B7" w:rsidRDefault="003C09B7" w:rsidP="003C09B7"/>
    <w:p w:rsidR="003C09B7" w:rsidRPr="003C09B7" w:rsidRDefault="00F545A4" w:rsidP="003C09B7">
      <w:r>
        <w:rPr>
          <w:noProof/>
        </w:rPr>
        <mc:AlternateContent>
          <mc:Choice Requires="wps">
            <w:drawing>
              <wp:anchor distT="0" distB="0" distL="114300" distR="114300" simplePos="0" relativeHeight="251694080" behindDoc="0" locked="0" layoutInCell="1" allowOverlap="1" wp14:anchorId="29C57310" wp14:editId="16DBF353">
                <wp:simplePos x="0" y="0"/>
                <wp:positionH relativeFrom="column">
                  <wp:posOffset>857250</wp:posOffset>
                </wp:positionH>
                <wp:positionV relativeFrom="paragraph">
                  <wp:posOffset>252730</wp:posOffset>
                </wp:positionV>
                <wp:extent cx="352425" cy="981075"/>
                <wp:effectExtent l="19050" t="0" r="28575" b="47625"/>
                <wp:wrapNone/>
                <wp:docPr id="60" name="Down Arrow 60"/>
                <wp:cNvGraphicFramePr/>
                <a:graphic xmlns:a="http://schemas.openxmlformats.org/drawingml/2006/main">
                  <a:graphicData uri="http://schemas.microsoft.com/office/word/2010/wordprocessingShape">
                    <wps:wsp>
                      <wps:cNvSpPr/>
                      <wps:spPr>
                        <a:xfrm>
                          <a:off x="0" y="0"/>
                          <a:ext cx="352425" cy="981075"/>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79DFE" id="Down Arrow 60" o:spid="_x0000_s1026" type="#_x0000_t67" style="position:absolute;margin-left:67.5pt;margin-top:19.9pt;width:27.75pt;height:77.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" adj="17720" fillcolor="red" strokecolor="#41719c" strokeweight="1pt"/>
            </w:pict>
          </mc:Fallback>
        </mc:AlternateContent>
      </w:r>
      <w:r>
        <w:rPr>
          <w:noProof/>
        </w:rPr>
        <w:drawing>
          <wp:inline distT="0" distB="0" distL="0" distR="0" wp14:anchorId="5ADA7C01" wp14:editId="0AD4284E">
            <wp:extent cx="5943600" cy="2636520"/>
            <wp:effectExtent l="38100" t="38100" r="38100" b="3048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aware1.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2636520"/>
                    </a:xfrm>
                    <a:prstGeom prst="rect">
                      <a:avLst/>
                    </a:prstGeom>
                    <a:ln w="28575">
                      <a:solidFill>
                        <a:schemeClr val="dk1"/>
                      </a:solidFill>
                    </a:ln>
                  </pic:spPr>
                </pic:pic>
              </a:graphicData>
            </a:graphic>
          </wp:inline>
        </w:drawing>
      </w: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F545A4" w:rsidRDefault="00F545A4" w:rsidP="003C09B7">
      <w:pPr>
        <w:rPr>
          <w:b/>
        </w:rPr>
      </w:pPr>
    </w:p>
    <w:p w:rsidR="00F545A4" w:rsidRDefault="00F545A4"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rPr>
          <w:b/>
        </w:rPr>
      </w:pPr>
    </w:p>
    <w:p w:rsidR="003C09B7" w:rsidRDefault="003C09B7" w:rsidP="003C09B7">
      <w:pPr>
        <w:pStyle w:val="ListParagraph"/>
        <w:numPr>
          <w:ilvl w:val="0"/>
          <w:numId w:val="8"/>
        </w:numPr>
      </w:pPr>
      <w:r>
        <w:t>Click on the “</w:t>
      </w:r>
      <w:r w:rsidRPr="00E83FAD">
        <w:rPr>
          <w:b/>
        </w:rPr>
        <w:t>Manage</w:t>
      </w:r>
      <w:r>
        <w:t>” tab</w:t>
      </w:r>
      <w:r w:rsidR="00E83FAD">
        <w:t>.</w:t>
      </w:r>
    </w:p>
    <w:p w:rsidR="003C09B7" w:rsidRDefault="003C09B7" w:rsidP="003C09B7"/>
    <w:p w:rsidR="003C09B7" w:rsidRPr="003C09B7" w:rsidRDefault="003C09B7" w:rsidP="003C09B7">
      <w:r>
        <w:rPr>
          <w:noProof/>
        </w:rPr>
        <mc:AlternateContent>
          <mc:Choice Requires="wps">
            <w:drawing>
              <wp:anchor distT="0" distB="0" distL="114300" distR="114300" simplePos="0" relativeHeight="251697152" behindDoc="0" locked="0" layoutInCell="1" allowOverlap="1">
                <wp:simplePos x="0" y="0"/>
                <wp:positionH relativeFrom="column">
                  <wp:posOffset>361950</wp:posOffset>
                </wp:positionH>
                <wp:positionV relativeFrom="paragraph">
                  <wp:posOffset>1228725</wp:posOffset>
                </wp:positionV>
                <wp:extent cx="1447800" cy="552450"/>
                <wp:effectExtent l="19050" t="19050" r="19050" b="38100"/>
                <wp:wrapNone/>
                <wp:docPr id="192" name="Left Arrow 192"/>
                <wp:cNvGraphicFramePr/>
                <a:graphic xmlns:a="http://schemas.openxmlformats.org/drawingml/2006/main">
                  <a:graphicData uri="http://schemas.microsoft.com/office/word/2010/wordprocessingShape">
                    <wps:wsp>
                      <wps:cNvSpPr/>
                      <wps:spPr>
                        <a:xfrm>
                          <a:off x="0" y="0"/>
                          <a:ext cx="1447800" cy="5524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45B88E" id="Left Arrow 192" o:spid="_x0000_s1026" type="#_x0000_t66" style="position:absolute;margin-left:28.5pt;margin-top:96.75pt;width:114pt;height:43.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" adj="4121" fillcolor="red" strokecolor="#1f4d78 [1604]" strokeweight="1pt"/>
            </w:pict>
          </mc:Fallback>
        </mc:AlternateContent>
      </w:r>
      <w:r>
        <w:rPr>
          <w:noProof/>
        </w:rPr>
        <mc:AlternateContent>
          <mc:Choice Requires="wps">
            <w:drawing>
              <wp:anchor distT="45720" distB="45720" distL="114300" distR="114300" simplePos="0" relativeHeight="251696128" behindDoc="0" locked="0" layoutInCell="1" allowOverlap="1" wp14:anchorId="1D265F33" wp14:editId="641EE99D">
                <wp:simplePos x="0" y="0"/>
                <wp:positionH relativeFrom="column">
                  <wp:posOffset>2819400</wp:posOffset>
                </wp:positionH>
                <wp:positionV relativeFrom="paragraph">
                  <wp:posOffset>1504950</wp:posOffset>
                </wp:positionV>
                <wp:extent cx="2971800" cy="1404620"/>
                <wp:effectExtent l="0" t="0" r="19050" b="2095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4620"/>
                        </a:xfrm>
                        <a:prstGeom prst="rect">
                          <a:avLst/>
                        </a:prstGeom>
                        <a:solidFill>
                          <a:srgbClr val="FFFFFF"/>
                        </a:solidFill>
                        <a:ln w="9525">
                          <a:solidFill>
                            <a:srgbClr val="000000"/>
                          </a:solidFill>
                          <a:miter lim="800000"/>
                          <a:headEnd/>
                          <a:tailEnd/>
                        </a:ln>
                      </wps:spPr>
                      <wps:txbx>
                        <w:txbxContent>
                          <w:p w:rsidR="0093294C" w:rsidRPr="003C09B7" w:rsidRDefault="0093294C">
                            <w:pPr>
                              <w:rPr>
                                <w:b/>
                                <w:sz w:val="32"/>
                                <w:szCs w:val="32"/>
                              </w:rPr>
                            </w:pPr>
                            <w:r w:rsidRPr="003C09B7">
                              <w:rPr>
                                <w:b/>
                                <w:sz w:val="32"/>
                                <w:szCs w:val="32"/>
                              </w:rPr>
                              <w:t xml:space="preserve">NOTE:  The “Manage” tab will ONLY appear when you have items to review.  If you do not have a “Manage” tab, this means you have no items to currently review.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265F33" id="_x0000_s1048" type="#_x0000_t202" style="position:absolute;margin-left:222pt;margin-top:118.5pt;width:234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">
                <v:textbox style="mso-fit-shape-to-text:t">
                  <w:txbxContent>
                    <w:p w:rsidR="0093294C" w:rsidRPr="003C09B7" w:rsidRDefault="0093294C">
                      <w:pPr>
                        <w:rPr>
                          <w:b/>
                          <w:sz w:val="32"/>
                          <w:szCs w:val="32"/>
                        </w:rPr>
                      </w:pPr>
                      <w:r w:rsidRPr="003C09B7">
                        <w:rPr>
                          <w:b/>
                          <w:sz w:val="32"/>
                          <w:szCs w:val="32"/>
                        </w:rPr>
                        <w:t xml:space="preserve">NOTE:  The “Manage” tab will ONLY appear when you have items to review.  If you do not have a “Manage” tab, this means you have no items to currently review.  </w:t>
                      </w:r>
                    </w:p>
                  </w:txbxContent>
                </v:textbox>
                <w10:wrap type="square"/>
              </v:shape>
            </w:pict>
          </mc:Fallback>
        </mc:AlternateContent>
      </w:r>
      <w:r>
        <w:rPr>
          <w:noProof/>
        </w:rPr>
        <w:drawing>
          <wp:inline distT="0" distB="0" distL="0" distR="0" wp14:anchorId="7333BF5C" wp14:editId="6C83FCDB">
            <wp:extent cx="2142961" cy="5705475"/>
            <wp:effectExtent l="38100" t="38100" r="2921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188804" cy="5827529"/>
                    </a:xfrm>
                    <a:prstGeom prst="rect">
                      <a:avLst/>
                    </a:prstGeom>
                    <a:ln w="28575">
                      <a:solidFill>
                        <a:schemeClr val="dk1"/>
                      </a:solidFill>
                    </a:ln>
                  </pic:spPr>
                </pic:pic>
              </a:graphicData>
            </a:graphic>
          </wp:inline>
        </w:drawing>
      </w:r>
    </w:p>
    <w:p w:rsidR="003C09B7" w:rsidRDefault="003C09B7" w:rsidP="003C09B7"/>
    <w:p w:rsidR="000A6305" w:rsidRDefault="000A6305" w:rsidP="003C09B7"/>
    <w:p w:rsidR="000A6305" w:rsidRDefault="000A6305" w:rsidP="003C09B7"/>
    <w:p w:rsidR="000A6305" w:rsidRDefault="000A6305" w:rsidP="003C09B7"/>
    <w:p w:rsidR="000A6305" w:rsidRDefault="000A6305" w:rsidP="003C09B7"/>
    <w:p w:rsidR="000A6305" w:rsidRDefault="000A6305" w:rsidP="00BA69A5"/>
    <w:p w:rsidR="00BA69A5" w:rsidRDefault="00BA69A5" w:rsidP="00BA69A5">
      <w:pPr>
        <w:pStyle w:val="ListParagraph"/>
        <w:numPr>
          <w:ilvl w:val="0"/>
          <w:numId w:val="8"/>
        </w:numPr>
      </w:pPr>
      <w:r>
        <w:t>In the lower left hand corner of your screen, you will click on “</w:t>
      </w:r>
      <w:r w:rsidRPr="00BA69A5">
        <w:rPr>
          <w:b/>
        </w:rPr>
        <w:t>Approve Questions</w:t>
      </w:r>
      <w:r>
        <w:t>.”</w:t>
      </w:r>
    </w:p>
    <w:p w:rsidR="00BA69A5" w:rsidRDefault="00BA69A5" w:rsidP="00BA69A5">
      <w:pPr>
        <w:pStyle w:val="ListParagraph"/>
      </w:pPr>
    </w:p>
    <w:p w:rsidR="00BA69A5" w:rsidRDefault="00BA69A5" w:rsidP="00BA69A5">
      <w:pPr>
        <w:ind w:left="360"/>
      </w:pPr>
      <w:r>
        <w:rPr>
          <w:noProof/>
        </w:rPr>
        <mc:AlternateContent>
          <mc:Choice Requires="wps">
            <w:drawing>
              <wp:anchor distT="0" distB="0" distL="114300" distR="114300" simplePos="0" relativeHeight="251713536" behindDoc="0" locked="0" layoutInCell="1" allowOverlap="1">
                <wp:simplePos x="0" y="0"/>
                <wp:positionH relativeFrom="column">
                  <wp:posOffset>1704975</wp:posOffset>
                </wp:positionH>
                <wp:positionV relativeFrom="paragraph">
                  <wp:posOffset>1158875</wp:posOffset>
                </wp:positionV>
                <wp:extent cx="1495425" cy="428625"/>
                <wp:effectExtent l="19050" t="19050" r="28575" b="47625"/>
                <wp:wrapNone/>
                <wp:docPr id="205" name="Left Arrow 205"/>
                <wp:cNvGraphicFramePr/>
                <a:graphic xmlns:a="http://schemas.openxmlformats.org/drawingml/2006/main">
                  <a:graphicData uri="http://schemas.microsoft.com/office/word/2010/wordprocessingShape">
                    <wps:wsp>
                      <wps:cNvSpPr/>
                      <wps:spPr>
                        <a:xfrm>
                          <a:off x="0" y="0"/>
                          <a:ext cx="1495425" cy="4286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564F3" id="Left Arrow 205" o:spid="_x0000_s1026" type="#_x0000_t66" style="position:absolute;margin-left:134.25pt;margin-top:91.25pt;width:117.75pt;height:33.7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" adj="3096" fillcolor="red" strokecolor="#1f4d78 [1604]" strokeweight="1pt"/>
            </w:pict>
          </mc:Fallback>
        </mc:AlternateContent>
      </w:r>
      <w:r>
        <w:rPr>
          <w:noProof/>
        </w:rPr>
        <w:drawing>
          <wp:inline distT="0" distB="0" distL="0" distR="0">
            <wp:extent cx="3209925" cy="2085975"/>
            <wp:effectExtent l="38100" t="38100" r="47625" b="476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review1.JPG"/>
                    <pic:cNvPicPr/>
                  </pic:nvPicPr>
                  <pic:blipFill>
                    <a:blip r:embed="rId66">
                      <a:extLst>
                        <a:ext uri="{28A0092B-C50C-407E-A947-70E740481C1C}">
                          <a14:useLocalDpi xmlns:a14="http://schemas.microsoft.com/office/drawing/2010/main" val="0"/>
                        </a:ext>
                      </a:extLst>
                    </a:blip>
                    <a:stretch>
                      <a:fillRect/>
                    </a:stretch>
                  </pic:blipFill>
                  <pic:spPr>
                    <a:xfrm>
                      <a:off x="0" y="0"/>
                      <a:ext cx="3209925" cy="2085975"/>
                    </a:xfrm>
                    <a:prstGeom prst="rect">
                      <a:avLst/>
                    </a:prstGeom>
                    <a:ln w="28575">
                      <a:solidFill>
                        <a:schemeClr val="dk1"/>
                      </a:solidFill>
                    </a:ln>
                  </pic:spPr>
                </pic:pic>
              </a:graphicData>
            </a:graphic>
          </wp:inline>
        </w:drawing>
      </w:r>
    </w:p>
    <w:p w:rsidR="00BA69A5" w:rsidRDefault="00BA69A5" w:rsidP="00BA69A5">
      <w:pPr>
        <w:ind w:left="360"/>
      </w:pPr>
    </w:p>
    <w:p w:rsidR="00BA69A5" w:rsidRDefault="00BA69A5" w:rsidP="00BA69A5">
      <w:pPr>
        <w:ind w:left="360"/>
      </w:pPr>
    </w:p>
    <w:p w:rsidR="00BA69A5" w:rsidRDefault="00BA69A5" w:rsidP="00BA69A5">
      <w:pPr>
        <w:pStyle w:val="ListParagraph"/>
        <w:numPr>
          <w:ilvl w:val="0"/>
          <w:numId w:val="8"/>
        </w:numPr>
      </w:pPr>
      <w:r>
        <w:t xml:space="preserve">Next, a list of courses that you are eligible to review for will pop up.  You will choose the course that you want to review for at that particular time.  Only courses that you are eligible to review for will show up.  </w:t>
      </w:r>
    </w:p>
    <w:p w:rsidR="00BA69A5" w:rsidRDefault="00BA69A5" w:rsidP="00BA69A5"/>
    <w:p w:rsidR="00BA69A5" w:rsidRDefault="00BA69A5" w:rsidP="00BA69A5">
      <w:r>
        <w:rPr>
          <w:noProof/>
        </w:rPr>
        <mc:AlternateContent>
          <mc:Choice Requires="wps">
            <w:drawing>
              <wp:anchor distT="0" distB="0" distL="114300" distR="114300" simplePos="0" relativeHeight="251715584" behindDoc="0" locked="0" layoutInCell="1" allowOverlap="1">
                <wp:simplePos x="0" y="0"/>
                <wp:positionH relativeFrom="column">
                  <wp:posOffset>3038475</wp:posOffset>
                </wp:positionH>
                <wp:positionV relativeFrom="paragraph">
                  <wp:posOffset>828675</wp:posOffset>
                </wp:positionV>
                <wp:extent cx="2066925" cy="695325"/>
                <wp:effectExtent l="0" t="0" r="28575" b="28575"/>
                <wp:wrapNone/>
                <wp:docPr id="208" name="Text Box 208"/>
                <wp:cNvGraphicFramePr/>
                <a:graphic xmlns:a="http://schemas.openxmlformats.org/drawingml/2006/main">
                  <a:graphicData uri="http://schemas.microsoft.com/office/word/2010/wordprocessingShape">
                    <wps:wsp>
                      <wps:cNvSpPr txBox="1"/>
                      <wps:spPr>
                        <a:xfrm>
                          <a:off x="0" y="0"/>
                          <a:ext cx="2066925" cy="695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4C" w:rsidRPr="00BA69A5" w:rsidRDefault="0093294C">
                            <w:pPr>
                              <w:rPr>
                                <w:b/>
                              </w:rPr>
                            </w:pPr>
                            <w:r w:rsidRPr="00BA69A5">
                              <w:rPr>
                                <w:b/>
                              </w:rPr>
                              <w:t>For training purposes, we are going to click on</w:t>
                            </w:r>
                            <w:r>
                              <w:rPr>
                                <w:b/>
                                <w:i/>
                              </w:rPr>
                              <w:t xml:space="preserve"> Civics.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8" o:spid="_x0000_s1049" type="#_x0000_t202" style="position:absolute;margin-left:239.25pt;margin-top:65.25pt;width:162.75pt;height:5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" fillcolor="white [3201]" strokeweight=".5pt">
                <v:textbox>
                  <w:txbxContent>
                    <w:p w:rsidR="0093294C" w:rsidRPr="00BA69A5" w:rsidRDefault="0093294C">
                      <w:pPr>
                        <w:rPr>
                          <w:b/>
                        </w:rPr>
                      </w:pPr>
                      <w:r w:rsidRPr="00BA69A5">
                        <w:rPr>
                          <w:b/>
                        </w:rPr>
                        <w:t>For training purposes, we are going to click on</w:t>
                      </w:r>
                      <w:r>
                        <w:rPr>
                          <w:b/>
                          <w:i/>
                        </w:rPr>
                        <w:t xml:space="preserve"> Civics.</w:t>
                      </w:r>
                    </w:p>
                  </w:txbxContent>
                </v:textbox>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981075</wp:posOffset>
                </wp:positionH>
                <wp:positionV relativeFrom="paragraph">
                  <wp:posOffset>1028700</wp:posOffset>
                </wp:positionV>
                <wp:extent cx="1905000" cy="314325"/>
                <wp:effectExtent l="19050" t="19050" r="19050" b="47625"/>
                <wp:wrapNone/>
                <wp:docPr id="207" name="Left Arrow 207"/>
                <wp:cNvGraphicFramePr/>
                <a:graphic xmlns:a="http://schemas.openxmlformats.org/drawingml/2006/main">
                  <a:graphicData uri="http://schemas.microsoft.com/office/word/2010/wordprocessingShape">
                    <wps:wsp>
                      <wps:cNvSpPr/>
                      <wps:spPr>
                        <a:xfrm>
                          <a:off x="0" y="0"/>
                          <a:ext cx="1905000" cy="3143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B6761D" id="Left Arrow 207" o:spid="_x0000_s1026" type="#_x0000_t66" style="position:absolute;margin-left:77.25pt;margin-top:81pt;width:150pt;height:24.7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" adj="1782" fillcolor="red" strokecolor="#1f4d78 [1604]" strokeweight="1pt"/>
            </w:pict>
          </mc:Fallback>
        </mc:AlternateContent>
      </w:r>
      <w:r>
        <w:rPr>
          <w:noProof/>
        </w:rPr>
        <w:drawing>
          <wp:inline distT="0" distB="0" distL="0" distR="0">
            <wp:extent cx="2352675" cy="3505200"/>
            <wp:effectExtent l="38100" t="38100" r="47625" b="3810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review 2.JPG"/>
                    <pic:cNvPicPr/>
                  </pic:nvPicPr>
                  <pic:blipFill>
                    <a:blip r:embed="rId67">
                      <a:extLst>
                        <a:ext uri="{28A0092B-C50C-407E-A947-70E740481C1C}">
                          <a14:useLocalDpi xmlns:a14="http://schemas.microsoft.com/office/drawing/2010/main" val="0"/>
                        </a:ext>
                      </a:extLst>
                    </a:blip>
                    <a:stretch>
                      <a:fillRect/>
                    </a:stretch>
                  </pic:blipFill>
                  <pic:spPr>
                    <a:xfrm>
                      <a:off x="0" y="0"/>
                      <a:ext cx="2352675" cy="3505200"/>
                    </a:xfrm>
                    <a:prstGeom prst="rect">
                      <a:avLst/>
                    </a:prstGeom>
                    <a:ln w="28575">
                      <a:solidFill>
                        <a:schemeClr val="dk1"/>
                      </a:solidFill>
                    </a:ln>
                  </pic:spPr>
                </pic:pic>
              </a:graphicData>
            </a:graphic>
          </wp:inline>
        </w:drawing>
      </w:r>
    </w:p>
    <w:p w:rsidR="00BA69A5" w:rsidRDefault="00BA69A5" w:rsidP="00C170C4">
      <w:pPr>
        <w:pStyle w:val="ListParagraph"/>
        <w:numPr>
          <w:ilvl w:val="0"/>
          <w:numId w:val="8"/>
        </w:numPr>
      </w:pPr>
      <w:r>
        <w:lastRenderedPageBreak/>
        <w:t>Once you choose your course, a list of submitted benchmark questions for approval will show up.  When you hover your mouse pointer over the individual submitted questions, a little green pencil icon will show up.  You will click the “</w:t>
      </w:r>
      <w:r w:rsidRPr="00AC1AB2">
        <w:rPr>
          <w:b/>
          <w:color w:val="70AD47" w:themeColor="accent6"/>
        </w:rPr>
        <w:t>green pencil icon</w:t>
      </w:r>
      <w:r>
        <w:t>” to review the item.</w:t>
      </w:r>
    </w:p>
    <w:p w:rsidR="00C170C4" w:rsidRDefault="00C170C4" w:rsidP="00C170C4">
      <w:pPr>
        <w:pStyle w:val="ListParagraph"/>
      </w:pPr>
    </w:p>
    <w:p w:rsidR="00C170C4" w:rsidRDefault="00BA69A5" w:rsidP="00C170C4">
      <w:pPr>
        <w:pStyle w:val="ListParagraph"/>
        <w:numPr>
          <w:ilvl w:val="0"/>
          <w:numId w:val="8"/>
        </w:numPr>
      </w:pPr>
      <w:r>
        <w:t xml:space="preserve">Once the item is open, you will review it based on your training and either reject or approve the item clicking on the appropriate button.  </w:t>
      </w:r>
    </w:p>
    <w:p w:rsidR="00C170C4" w:rsidRPr="00C170C4" w:rsidRDefault="00C170C4" w:rsidP="00C170C4">
      <w:pPr>
        <w:pStyle w:val="ListParagraph"/>
        <w:rPr>
          <w:b/>
          <w:color w:val="FF0000"/>
        </w:rPr>
      </w:pPr>
    </w:p>
    <w:p w:rsidR="00C170C4" w:rsidRPr="00C170C4" w:rsidRDefault="00C170C4" w:rsidP="003E6E84">
      <w:pPr>
        <w:pStyle w:val="ListParagraph"/>
      </w:pPr>
      <w:r w:rsidRPr="00C170C4">
        <w:rPr>
          <w:b/>
          <w:color w:val="FF0000"/>
        </w:rPr>
        <w:t>When reviewing items, please use the “Item Writer and Reviewer Checklist” to ensure you are properly reviewing the item.  This ch</w:t>
      </w:r>
      <w:r w:rsidR="00E27F1A">
        <w:rPr>
          <w:b/>
          <w:color w:val="FF0000"/>
        </w:rPr>
        <w:t xml:space="preserve">ecklist can be found on pages 30-31 </w:t>
      </w:r>
      <w:r w:rsidRPr="00C170C4">
        <w:rPr>
          <w:b/>
          <w:color w:val="FF0000"/>
        </w:rPr>
        <w:t>of this document.</w:t>
      </w:r>
    </w:p>
    <w:p w:rsidR="00080FAD" w:rsidRDefault="00080FAD" w:rsidP="00080FAD">
      <w:r>
        <w:rPr>
          <w:noProof/>
        </w:rPr>
        <mc:AlternateContent>
          <mc:Choice Requires="wps">
            <w:drawing>
              <wp:anchor distT="0" distB="0" distL="114300" distR="114300" simplePos="0" relativeHeight="251718656" behindDoc="0" locked="0" layoutInCell="1" allowOverlap="1" wp14:anchorId="71EF505C" wp14:editId="04EACC37">
                <wp:simplePos x="0" y="0"/>
                <wp:positionH relativeFrom="column">
                  <wp:posOffset>5181600</wp:posOffset>
                </wp:positionH>
                <wp:positionV relativeFrom="paragraph">
                  <wp:posOffset>2086610</wp:posOffset>
                </wp:positionV>
                <wp:extent cx="219075" cy="1257300"/>
                <wp:effectExtent l="19050" t="0" r="28575" b="38100"/>
                <wp:wrapNone/>
                <wp:docPr id="211" name="Down Arrow 211"/>
                <wp:cNvGraphicFramePr/>
                <a:graphic xmlns:a="http://schemas.openxmlformats.org/drawingml/2006/main">
                  <a:graphicData uri="http://schemas.microsoft.com/office/word/2010/wordprocessingShape">
                    <wps:wsp>
                      <wps:cNvSpPr/>
                      <wps:spPr>
                        <a:xfrm>
                          <a:off x="0" y="0"/>
                          <a:ext cx="219075" cy="1257300"/>
                        </a:xfrm>
                        <a:prstGeom prst="downArrow">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08EB23" id="Down Arrow 211" o:spid="_x0000_s1026" type="#_x0000_t67" style="position:absolute;margin-left:408pt;margin-top:164.3pt;width:17.25pt;height:99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" adj="19718" fillcolor="red" strokecolor="#41719c" strokeweight="1pt"/>
            </w:pict>
          </mc:Fallback>
        </mc:AlternateContent>
      </w:r>
      <w:r>
        <w:rPr>
          <w:noProof/>
        </w:rPr>
        <mc:AlternateContent>
          <mc:Choice Requires="wps">
            <w:drawing>
              <wp:anchor distT="0" distB="0" distL="114300" distR="114300" simplePos="0" relativeHeight="251716608" behindDoc="0" locked="0" layoutInCell="1" allowOverlap="1" wp14:anchorId="69FF4FBC" wp14:editId="02A2C188">
                <wp:simplePos x="0" y="0"/>
                <wp:positionH relativeFrom="column">
                  <wp:posOffset>5591175</wp:posOffset>
                </wp:positionH>
                <wp:positionV relativeFrom="paragraph">
                  <wp:posOffset>2086610</wp:posOffset>
                </wp:positionV>
                <wp:extent cx="209550" cy="1257300"/>
                <wp:effectExtent l="19050" t="0" r="19050" b="38100"/>
                <wp:wrapNone/>
                <wp:docPr id="210" name="Down Arrow 210"/>
                <wp:cNvGraphicFramePr/>
                <a:graphic xmlns:a="http://schemas.openxmlformats.org/drawingml/2006/main">
                  <a:graphicData uri="http://schemas.microsoft.com/office/word/2010/wordprocessingShape">
                    <wps:wsp>
                      <wps:cNvSpPr/>
                      <wps:spPr>
                        <a:xfrm>
                          <a:off x="0" y="0"/>
                          <a:ext cx="209550" cy="12573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25727A3" id="Down Arrow 210" o:spid="_x0000_s1026" type="#_x0000_t67" style="position:absolute;margin-left:440.25pt;margin-top:164.3pt;width:16.5pt;height:9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" adj="19800" fillcolor="red" strokecolor="#1f4d78 [1604]" strokeweight="1pt"/>
            </w:pict>
          </mc:Fallback>
        </mc:AlternateContent>
      </w:r>
      <w:r>
        <w:rPr>
          <w:noProof/>
        </w:rPr>
        <w:drawing>
          <wp:inline distT="0" distB="0" distL="0" distR="0">
            <wp:extent cx="5943600" cy="3629025"/>
            <wp:effectExtent l="38100" t="38100" r="38100" b="476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review3.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3629025"/>
                    </a:xfrm>
                    <a:prstGeom prst="rect">
                      <a:avLst/>
                    </a:prstGeom>
                    <a:ln w="28575">
                      <a:solidFill>
                        <a:schemeClr val="dk1"/>
                      </a:solidFill>
                    </a:ln>
                  </pic:spPr>
                </pic:pic>
              </a:graphicData>
            </a:graphic>
          </wp:inline>
        </w:drawing>
      </w:r>
    </w:p>
    <w:p w:rsidR="00080FAD" w:rsidRDefault="00080FAD" w:rsidP="00080FAD">
      <w:pPr>
        <w:rPr>
          <w:b/>
          <w:color w:val="FF0000"/>
          <w:sz w:val="28"/>
          <w:szCs w:val="28"/>
        </w:rPr>
      </w:pPr>
      <w:r>
        <w:rPr>
          <w:b/>
          <w:color w:val="FF0000"/>
          <w:sz w:val="28"/>
          <w:szCs w:val="28"/>
        </w:rPr>
        <w:t xml:space="preserve">NOTE:  </w:t>
      </w:r>
    </w:p>
    <w:p w:rsidR="00080FAD" w:rsidRPr="00AC1AB2" w:rsidRDefault="00080FAD" w:rsidP="00080FAD">
      <w:pPr>
        <w:rPr>
          <w:b/>
          <w:color w:val="FF0000"/>
          <w:sz w:val="26"/>
          <w:szCs w:val="26"/>
        </w:rPr>
      </w:pPr>
      <w:r w:rsidRPr="00AC1AB2">
        <w:rPr>
          <w:b/>
          <w:color w:val="FF0000"/>
          <w:sz w:val="26"/>
          <w:szCs w:val="26"/>
        </w:rPr>
        <w:t>When rejecting a multiple choice item, reviewers should place their comments as a 5</w:t>
      </w:r>
      <w:r w:rsidRPr="00AC1AB2">
        <w:rPr>
          <w:b/>
          <w:color w:val="FF0000"/>
          <w:sz w:val="26"/>
          <w:szCs w:val="26"/>
          <w:vertAlign w:val="superscript"/>
        </w:rPr>
        <w:t>th</w:t>
      </w:r>
      <w:r w:rsidRPr="00AC1AB2">
        <w:rPr>
          <w:b/>
          <w:color w:val="FF0000"/>
          <w:sz w:val="26"/>
          <w:szCs w:val="26"/>
        </w:rPr>
        <w:t xml:space="preserve"> multiple choice response and click</w:t>
      </w:r>
      <w:r w:rsidR="00AC1AB2" w:rsidRPr="00AC1AB2">
        <w:rPr>
          <w:b/>
          <w:color w:val="FF0000"/>
          <w:sz w:val="26"/>
          <w:szCs w:val="26"/>
        </w:rPr>
        <w:t>ing</w:t>
      </w:r>
      <w:r w:rsidRPr="00AC1AB2">
        <w:rPr>
          <w:b/>
          <w:color w:val="FF0000"/>
          <w:sz w:val="26"/>
          <w:szCs w:val="26"/>
        </w:rPr>
        <w:t xml:space="preserve"> the “</w:t>
      </w:r>
      <w:r w:rsidRPr="00AC1AB2">
        <w:rPr>
          <w:b/>
          <w:color w:val="70AD47" w:themeColor="accent6"/>
          <w:sz w:val="26"/>
          <w:szCs w:val="26"/>
        </w:rPr>
        <w:t>green plus sign</w:t>
      </w:r>
      <w:r w:rsidRPr="00AC1AB2">
        <w:rPr>
          <w:b/>
          <w:color w:val="FF0000"/>
          <w:sz w:val="26"/>
          <w:szCs w:val="26"/>
        </w:rPr>
        <w:t>”</w:t>
      </w:r>
      <w:r w:rsidR="00AC1AB2" w:rsidRPr="00AC1AB2">
        <w:rPr>
          <w:b/>
          <w:color w:val="FF0000"/>
          <w:sz w:val="26"/>
          <w:szCs w:val="26"/>
        </w:rPr>
        <w:t xml:space="preserve"> before clicking “</w:t>
      </w:r>
      <w:r w:rsidR="00AC1AB2" w:rsidRPr="00AC1AB2">
        <w:rPr>
          <w:b/>
          <w:sz w:val="26"/>
          <w:szCs w:val="26"/>
        </w:rPr>
        <w:t>Reject</w:t>
      </w:r>
      <w:r w:rsidR="00AC1AB2" w:rsidRPr="00AC1AB2">
        <w:rPr>
          <w:b/>
          <w:color w:val="FF0000"/>
          <w:sz w:val="26"/>
          <w:szCs w:val="26"/>
        </w:rPr>
        <w:t>.”</w:t>
      </w:r>
    </w:p>
    <w:p w:rsidR="00080FAD" w:rsidRDefault="00080FAD" w:rsidP="00080FAD">
      <w:pPr>
        <w:rPr>
          <w:b/>
          <w:color w:val="FF0000"/>
          <w:sz w:val="26"/>
          <w:szCs w:val="26"/>
        </w:rPr>
      </w:pPr>
      <w:r w:rsidRPr="00AC1AB2">
        <w:rPr>
          <w:b/>
          <w:color w:val="FF0000"/>
          <w:sz w:val="26"/>
          <w:szCs w:val="26"/>
        </w:rPr>
        <w:t>When rejecting a constructed response or extended response item, reviewers should place their comments in the “</w:t>
      </w:r>
      <w:r w:rsidRPr="00AC1AB2">
        <w:rPr>
          <w:b/>
          <w:sz w:val="26"/>
          <w:szCs w:val="26"/>
        </w:rPr>
        <w:t>Keywords</w:t>
      </w:r>
      <w:r w:rsidRPr="00AC1AB2">
        <w:rPr>
          <w:b/>
          <w:color w:val="FF0000"/>
          <w:sz w:val="26"/>
          <w:szCs w:val="26"/>
        </w:rPr>
        <w:t>”</w:t>
      </w:r>
      <w:r w:rsidR="00AC1AB2" w:rsidRPr="00AC1AB2">
        <w:rPr>
          <w:b/>
          <w:color w:val="FF0000"/>
          <w:sz w:val="26"/>
          <w:szCs w:val="26"/>
        </w:rPr>
        <w:t xml:space="preserve"> tab before clicking “</w:t>
      </w:r>
      <w:r w:rsidR="00AC1AB2" w:rsidRPr="00AC1AB2">
        <w:rPr>
          <w:b/>
          <w:sz w:val="26"/>
          <w:szCs w:val="26"/>
        </w:rPr>
        <w:t>Reject</w:t>
      </w:r>
      <w:r w:rsidR="00AC1AB2" w:rsidRPr="00AC1AB2">
        <w:rPr>
          <w:b/>
          <w:color w:val="FF0000"/>
          <w:sz w:val="26"/>
          <w:szCs w:val="26"/>
        </w:rPr>
        <w:t>.”</w:t>
      </w:r>
    </w:p>
    <w:p w:rsidR="00C170C4" w:rsidRPr="00AC1AB2" w:rsidRDefault="00C170C4" w:rsidP="00080FAD">
      <w:pPr>
        <w:rPr>
          <w:b/>
          <w:color w:val="FF0000"/>
          <w:sz w:val="26"/>
          <w:szCs w:val="26"/>
        </w:rPr>
      </w:pPr>
    </w:p>
    <w:p w:rsidR="00080FAD" w:rsidRPr="00BC0A84" w:rsidRDefault="00080FAD" w:rsidP="00080FAD">
      <w:pPr>
        <w:rPr>
          <w:b/>
          <w:color w:val="000000" w:themeColor="text1"/>
          <w:sz w:val="24"/>
          <w:szCs w:val="24"/>
        </w:rPr>
      </w:pPr>
      <w:r w:rsidRPr="00BC0A84">
        <w:rPr>
          <w:b/>
          <w:i/>
          <w:color w:val="000000" w:themeColor="text1"/>
          <w:sz w:val="24"/>
          <w:szCs w:val="24"/>
        </w:rPr>
        <w:t>ALL REVIEWERS ARE REQUIRED TO PLACE COMMENTS WHEN REJECTING ANY ITEM FOR ANY REASON.</w:t>
      </w:r>
      <w:r w:rsidR="00BC0A84" w:rsidRPr="00BC0A84">
        <w:rPr>
          <w:b/>
          <w:i/>
          <w:color w:val="000000" w:themeColor="text1"/>
          <w:sz w:val="24"/>
          <w:szCs w:val="24"/>
        </w:rPr>
        <w:t xml:space="preserve">  YOU MUST PROVIDE THE REASON WHY AND A SUGGESTION FOR FIXING THE ITEM</w:t>
      </w:r>
      <w:r w:rsidR="00BC0A84" w:rsidRPr="00BC0A84">
        <w:rPr>
          <w:b/>
          <w:color w:val="000000" w:themeColor="text1"/>
          <w:sz w:val="24"/>
          <w:szCs w:val="24"/>
        </w:rPr>
        <w:t>.</w:t>
      </w:r>
    </w:p>
    <w:p w:rsidR="00C170C4" w:rsidRPr="00C170C4" w:rsidRDefault="00B646BC" w:rsidP="00F3242F">
      <w:pPr>
        <w:rPr>
          <w:b/>
          <w:color w:val="FF0000"/>
          <w:szCs w:val="20"/>
        </w:rPr>
      </w:pPr>
      <w:r w:rsidRPr="00C170C4">
        <w:rPr>
          <w:b/>
          <w:color w:val="FF0000"/>
          <w:szCs w:val="20"/>
        </w:rPr>
        <w:t>**Remember, if you can edit an item in under 15 minutes, please do that instead of rejecting the item.</w:t>
      </w:r>
    </w:p>
    <w:p w:rsidR="009B55E4" w:rsidRPr="00F3242F" w:rsidRDefault="009B55E4" w:rsidP="00C170C4">
      <w:pPr>
        <w:rPr>
          <w:b/>
          <w:color w:val="FF0000"/>
          <w:sz w:val="20"/>
          <w:szCs w:val="20"/>
        </w:rPr>
      </w:pPr>
      <w:r w:rsidRPr="00255F85">
        <w:rPr>
          <w:b/>
          <w:sz w:val="28"/>
          <w:szCs w:val="28"/>
          <w:u w:val="single"/>
        </w:rPr>
        <w:lastRenderedPageBreak/>
        <w:t>How to Review an Item with an Attached Resource for Use on Multiple Items</w:t>
      </w:r>
    </w:p>
    <w:p w:rsidR="00255F85" w:rsidRPr="00255F85" w:rsidRDefault="00255F85" w:rsidP="009B55E4">
      <w:pPr>
        <w:jc w:val="center"/>
        <w:rPr>
          <w:b/>
          <w:sz w:val="28"/>
          <w:szCs w:val="28"/>
          <w:u w:val="single"/>
        </w:rPr>
      </w:pPr>
    </w:p>
    <w:p w:rsidR="001B04B1" w:rsidRDefault="001B04B1" w:rsidP="001B04B1">
      <w:pPr>
        <w:rPr>
          <w:b/>
          <w:color w:val="FF0000"/>
          <w:szCs w:val="20"/>
        </w:rPr>
      </w:pPr>
      <w:r>
        <w:rPr>
          <w:noProof/>
        </w:rPr>
        <w:drawing>
          <wp:inline distT="0" distB="0" distL="0" distR="0" wp14:anchorId="0AB62C1E" wp14:editId="7A9F7B85">
            <wp:extent cx="4323809" cy="4123809"/>
            <wp:effectExtent l="38100" t="38100" r="38735" b="2921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23809" cy="4123809"/>
                    </a:xfrm>
                    <a:prstGeom prst="rect">
                      <a:avLst/>
                    </a:prstGeom>
                    <a:ln w="28575">
                      <a:solidFill>
                        <a:schemeClr val="tx1"/>
                      </a:solidFill>
                    </a:ln>
                  </pic:spPr>
                </pic:pic>
              </a:graphicData>
            </a:graphic>
          </wp:inline>
        </w:drawing>
      </w:r>
    </w:p>
    <w:p w:rsidR="00255F85" w:rsidRDefault="00255F85" w:rsidP="001B04B1">
      <w:pPr>
        <w:rPr>
          <w:b/>
          <w:color w:val="FF0000"/>
          <w:szCs w:val="20"/>
        </w:rPr>
      </w:pPr>
    </w:p>
    <w:p w:rsidR="00F3242F" w:rsidRDefault="00F87391" w:rsidP="00F3242F">
      <w:pPr>
        <w:rPr>
          <w:b/>
          <w:color w:val="FF0000"/>
          <w:szCs w:val="20"/>
        </w:rPr>
      </w:pPr>
      <w:r>
        <w:rPr>
          <w:noProof/>
        </w:rPr>
        <w:drawing>
          <wp:inline distT="0" distB="0" distL="0" distR="0" wp14:anchorId="5DD3018C" wp14:editId="7D84C7A6">
            <wp:extent cx="5943600" cy="2543175"/>
            <wp:effectExtent l="38100" t="38100" r="38100" b="476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543175"/>
                    </a:xfrm>
                    <a:prstGeom prst="rect">
                      <a:avLst/>
                    </a:prstGeom>
                    <a:ln w="28575">
                      <a:solidFill>
                        <a:schemeClr val="tx1"/>
                      </a:solidFill>
                    </a:ln>
                  </pic:spPr>
                </pic:pic>
              </a:graphicData>
            </a:graphic>
          </wp:inline>
        </w:drawing>
      </w:r>
    </w:p>
    <w:p w:rsidR="00332D55" w:rsidRPr="00F3242F" w:rsidRDefault="00332D55" w:rsidP="00F3242F">
      <w:pPr>
        <w:jc w:val="center"/>
        <w:rPr>
          <w:b/>
          <w:color w:val="FF0000"/>
          <w:szCs w:val="20"/>
        </w:rPr>
      </w:pPr>
      <w:r w:rsidRPr="002326DA">
        <w:rPr>
          <w:b/>
          <w:sz w:val="28"/>
          <w:szCs w:val="28"/>
          <w:u w:val="single"/>
        </w:rPr>
        <w:lastRenderedPageBreak/>
        <w:t>Finding your UIN (Unique Identification Number) in Eduphoria (non-grant)</w:t>
      </w:r>
    </w:p>
    <w:p w:rsidR="00332D55" w:rsidRDefault="00332D55" w:rsidP="00332D55">
      <w:pPr>
        <w:rPr>
          <w:b/>
          <w:u w:val="single"/>
        </w:rPr>
      </w:pPr>
    </w:p>
    <w:p w:rsidR="00332D55" w:rsidRPr="00AC307B" w:rsidRDefault="00332D55" w:rsidP="00332D55">
      <w:pPr>
        <w:pStyle w:val="ListParagraph"/>
        <w:numPr>
          <w:ilvl w:val="0"/>
          <w:numId w:val="40"/>
        </w:numPr>
        <w:rPr>
          <w:b/>
          <w:u w:val="single"/>
        </w:rPr>
      </w:pPr>
      <w:r>
        <w:rPr>
          <w:b/>
        </w:rPr>
        <w:t>Click “My Questions”</w:t>
      </w:r>
    </w:p>
    <w:p w:rsidR="00332D55" w:rsidRPr="00AC307B" w:rsidRDefault="00332D55" w:rsidP="00332D55">
      <w:pPr>
        <w:pStyle w:val="ListParagraph"/>
        <w:numPr>
          <w:ilvl w:val="0"/>
          <w:numId w:val="40"/>
        </w:numPr>
        <w:rPr>
          <w:b/>
          <w:u w:val="single"/>
        </w:rPr>
      </w:pPr>
      <w:r>
        <w:rPr>
          <w:b/>
        </w:rPr>
        <w:t>Hover over your question until the green pencil shows up.</w:t>
      </w:r>
    </w:p>
    <w:p w:rsidR="00332D55" w:rsidRDefault="00332D55" w:rsidP="00332D55">
      <w:pPr>
        <w:rPr>
          <w:b/>
          <w:u w:val="single"/>
        </w:rPr>
      </w:pPr>
      <w:r>
        <w:rPr>
          <w:b/>
          <w:noProof/>
          <w:u w:val="single"/>
        </w:rPr>
        <w:drawing>
          <wp:inline distT="0" distB="0" distL="0" distR="0" wp14:anchorId="1FFC225F" wp14:editId="26BF5AB3">
            <wp:extent cx="5943600" cy="1866900"/>
            <wp:effectExtent l="38100" t="38100" r="38100" b="3810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uphoria item lookup.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1866900"/>
                    </a:xfrm>
                    <a:prstGeom prst="rect">
                      <a:avLst/>
                    </a:prstGeom>
                    <a:ln w="28575">
                      <a:solidFill>
                        <a:schemeClr val="tx1"/>
                      </a:solidFill>
                    </a:ln>
                  </pic:spPr>
                </pic:pic>
              </a:graphicData>
            </a:graphic>
          </wp:inline>
        </w:drawing>
      </w:r>
    </w:p>
    <w:p w:rsidR="00332D55" w:rsidRPr="00AC307B" w:rsidRDefault="00332D55" w:rsidP="00332D55">
      <w:pPr>
        <w:pStyle w:val="ListParagraph"/>
        <w:numPr>
          <w:ilvl w:val="0"/>
          <w:numId w:val="40"/>
        </w:numPr>
        <w:rPr>
          <w:b/>
          <w:u w:val="single"/>
        </w:rPr>
      </w:pPr>
      <w:r>
        <w:rPr>
          <w:b/>
        </w:rPr>
        <w:t xml:space="preserve">Click the green pencil.  </w:t>
      </w:r>
    </w:p>
    <w:p w:rsidR="00332D55" w:rsidRPr="00AC307B" w:rsidRDefault="00332D55" w:rsidP="00332D55">
      <w:pPr>
        <w:pStyle w:val="ListParagraph"/>
        <w:numPr>
          <w:ilvl w:val="0"/>
          <w:numId w:val="40"/>
        </w:numPr>
        <w:rPr>
          <w:b/>
          <w:u w:val="single"/>
        </w:rPr>
      </w:pPr>
      <w:r>
        <w:rPr>
          <w:b/>
        </w:rPr>
        <w:t>In the top right corner, you will see your item number.  Most times, this UIN starts with “LOC.”</w:t>
      </w:r>
    </w:p>
    <w:p w:rsidR="00332D55" w:rsidRPr="00AC307B" w:rsidRDefault="00332D55" w:rsidP="00332D55">
      <w:pPr>
        <w:pStyle w:val="ListParagraph"/>
        <w:rPr>
          <w:b/>
          <w:u w:val="single"/>
        </w:rPr>
      </w:pPr>
    </w:p>
    <w:p w:rsidR="00332D55" w:rsidRPr="00AC307B" w:rsidRDefault="00332D55" w:rsidP="00332D55">
      <w:pPr>
        <w:pStyle w:val="ListParagraph"/>
        <w:rPr>
          <w:b/>
          <w:u w:val="single"/>
        </w:rPr>
      </w:pPr>
      <w:r>
        <w:rPr>
          <w:b/>
          <w:noProof/>
          <w:u w:val="single"/>
        </w:rPr>
        <w:drawing>
          <wp:inline distT="0" distB="0" distL="0" distR="0" wp14:anchorId="160743BF" wp14:editId="2FBEAB23">
            <wp:extent cx="6057900" cy="1282065"/>
            <wp:effectExtent l="38100" t="38100" r="38100" b="3238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uphoria uin.png"/>
                    <pic:cNvPicPr/>
                  </pic:nvPicPr>
                  <pic:blipFill>
                    <a:blip r:embed="rId72">
                      <a:extLst>
                        <a:ext uri="{28A0092B-C50C-407E-A947-70E740481C1C}">
                          <a14:useLocalDpi xmlns:a14="http://schemas.microsoft.com/office/drawing/2010/main" val="0"/>
                        </a:ext>
                      </a:extLst>
                    </a:blip>
                    <a:stretch>
                      <a:fillRect/>
                    </a:stretch>
                  </pic:blipFill>
                  <pic:spPr>
                    <a:xfrm>
                      <a:off x="0" y="0"/>
                      <a:ext cx="6057900" cy="1282065"/>
                    </a:xfrm>
                    <a:prstGeom prst="rect">
                      <a:avLst/>
                    </a:prstGeom>
                    <a:ln w="28575">
                      <a:solidFill>
                        <a:schemeClr val="tx1"/>
                      </a:solidFill>
                    </a:ln>
                  </pic:spPr>
                </pic:pic>
              </a:graphicData>
            </a:graphic>
          </wp:inline>
        </w:drawing>
      </w:r>
    </w:p>
    <w:p w:rsidR="00332D55" w:rsidRDefault="00332D55" w:rsidP="00332D55"/>
    <w:p w:rsidR="00332D55" w:rsidRDefault="00332D55" w:rsidP="00332D55">
      <w:pPr>
        <w:pStyle w:val="ListParagraph"/>
        <w:numPr>
          <w:ilvl w:val="0"/>
          <w:numId w:val="40"/>
        </w:numPr>
        <w:rPr>
          <w:b/>
        </w:rPr>
      </w:pPr>
      <w:r w:rsidRPr="002326DA">
        <w:rPr>
          <w:b/>
        </w:rPr>
        <w:t>Copy and paste this UIN</w:t>
      </w:r>
      <w:r>
        <w:rPr>
          <w:b/>
        </w:rPr>
        <w:t xml:space="preserve"> (minus the LOC)</w:t>
      </w:r>
      <w:r w:rsidRPr="002326DA">
        <w:rPr>
          <w:b/>
        </w:rPr>
        <w:t xml:space="preserve"> into the corresponding line item on the Item Writer Signup.</w:t>
      </w:r>
    </w:p>
    <w:p w:rsidR="00332D55" w:rsidRDefault="00332D55" w:rsidP="00332D55">
      <w:pPr>
        <w:pStyle w:val="ListParagraph"/>
        <w:rPr>
          <w:b/>
        </w:rPr>
      </w:pPr>
    </w:p>
    <w:p w:rsidR="00332D55" w:rsidRPr="00BA50BD" w:rsidRDefault="00332D55" w:rsidP="00332D55">
      <w:pPr>
        <w:pStyle w:val="ListParagraph"/>
        <w:ind w:left="1440"/>
        <w:rPr>
          <w:b/>
          <w:color w:val="C00000"/>
        </w:rPr>
      </w:pPr>
      <w:r w:rsidRPr="00BA50BD">
        <w:rPr>
          <w:b/>
          <w:color w:val="C00000"/>
        </w:rPr>
        <w:t>Example:  The LOC is the picture provided is LOC9632.  In</w:t>
      </w:r>
      <w:r>
        <w:rPr>
          <w:b/>
          <w:color w:val="C00000"/>
        </w:rPr>
        <w:t xml:space="preserve"> the Item Writer Signup, I would </w:t>
      </w:r>
      <w:r w:rsidRPr="00BA50BD">
        <w:rPr>
          <w:b/>
          <w:color w:val="C00000"/>
        </w:rPr>
        <w:t>onl</w:t>
      </w:r>
      <w:r>
        <w:rPr>
          <w:b/>
          <w:color w:val="C00000"/>
        </w:rPr>
        <w:t>y write 9632.  Do not write LOC.</w:t>
      </w:r>
    </w:p>
    <w:p w:rsidR="00332D55" w:rsidRDefault="00332D55" w:rsidP="00F87391">
      <w:pPr>
        <w:jc w:val="center"/>
        <w:rPr>
          <w:b/>
          <w:sz w:val="28"/>
          <w:szCs w:val="28"/>
          <w:u w:val="single"/>
        </w:rPr>
      </w:pPr>
    </w:p>
    <w:p w:rsidR="00332D55" w:rsidRDefault="00332D55" w:rsidP="00332D55">
      <w:pPr>
        <w:rPr>
          <w:b/>
          <w:sz w:val="28"/>
          <w:szCs w:val="28"/>
          <w:u w:val="single"/>
        </w:rPr>
      </w:pPr>
    </w:p>
    <w:p w:rsidR="00332D55" w:rsidRDefault="00332D55" w:rsidP="00332D55">
      <w:pPr>
        <w:rPr>
          <w:b/>
          <w:sz w:val="28"/>
          <w:szCs w:val="28"/>
          <w:u w:val="single"/>
        </w:rPr>
      </w:pPr>
    </w:p>
    <w:p w:rsidR="00332D55" w:rsidRDefault="00332D55" w:rsidP="00332D55">
      <w:pPr>
        <w:rPr>
          <w:b/>
          <w:sz w:val="28"/>
          <w:szCs w:val="28"/>
          <w:u w:val="single"/>
        </w:rPr>
      </w:pPr>
    </w:p>
    <w:p w:rsidR="00332D55" w:rsidRDefault="00332D55" w:rsidP="00332D55">
      <w:pPr>
        <w:rPr>
          <w:b/>
          <w:sz w:val="28"/>
          <w:szCs w:val="28"/>
          <w:u w:val="single"/>
        </w:rPr>
      </w:pPr>
    </w:p>
    <w:p w:rsidR="006039C7" w:rsidRDefault="006039C7" w:rsidP="00332D55">
      <w:pPr>
        <w:jc w:val="center"/>
        <w:rPr>
          <w:b/>
          <w:sz w:val="28"/>
          <w:szCs w:val="28"/>
          <w:u w:val="single"/>
        </w:rPr>
      </w:pPr>
      <w:r w:rsidRPr="00B36C8D">
        <w:rPr>
          <w:b/>
          <w:sz w:val="28"/>
          <w:szCs w:val="28"/>
          <w:u w:val="single"/>
        </w:rPr>
        <w:lastRenderedPageBreak/>
        <w:t>Item Writer and Reviewer Checklist</w:t>
      </w:r>
    </w:p>
    <w:p w:rsidR="006039C7" w:rsidRPr="00B36C8D" w:rsidRDefault="006039C7" w:rsidP="006039C7">
      <w:pPr>
        <w:rPr>
          <w:b/>
          <w:color w:val="FF0000"/>
          <w:sz w:val="24"/>
          <w:szCs w:val="24"/>
        </w:rPr>
      </w:pPr>
      <w:r>
        <w:rPr>
          <w:b/>
          <w:color w:val="FF0000"/>
          <w:sz w:val="24"/>
          <w:szCs w:val="24"/>
        </w:rPr>
        <w:t>All Item Writers and Reviewers should be referring to this at all times.  This document can also be found on the CFAC website.</w:t>
      </w:r>
    </w:p>
    <w:tbl>
      <w:tblPr>
        <w:tblW w:w="8640" w:type="dxa"/>
        <w:tblLook w:val="04A0" w:firstRow="1" w:lastRow="0" w:firstColumn="1" w:lastColumn="0" w:noHBand="0" w:noVBand="1"/>
      </w:tblPr>
      <w:tblGrid>
        <w:gridCol w:w="7631"/>
        <w:gridCol w:w="529"/>
        <w:gridCol w:w="480"/>
      </w:tblGrid>
      <w:tr w:rsidR="00B03AA8" w:rsidRPr="00B03AA8" w:rsidTr="00B03AA8">
        <w:trPr>
          <w:trHeight w:val="465"/>
        </w:trPr>
        <w:tc>
          <w:tcPr>
            <w:tcW w:w="8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36"/>
                <w:szCs w:val="36"/>
              </w:rPr>
            </w:pPr>
            <w:r w:rsidRPr="00B03AA8">
              <w:rPr>
                <w:rFonts w:ascii="Calibri" w:eastAsia="Times New Roman" w:hAnsi="Calibri" w:cs="Times New Roman"/>
                <w:b/>
                <w:bCs/>
                <w:color w:val="000000"/>
                <w:sz w:val="36"/>
                <w:szCs w:val="36"/>
              </w:rPr>
              <w:t>Item Writer's &amp; Reviewer's Checklist</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jc w:val="center"/>
              <w:rPr>
                <w:rFonts w:ascii="Calibri" w:eastAsia="Times New Roman" w:hAnsi="Calibri" w:cs="Times New Roman"/>
                <w:b/>
                <w:bCs/>
                <w:color w:val="000000"/>
              </w:rPr>
            </w:pPr>
            <w:r w:rsidRPr="00B03AA8">
              <w:rPr>
                <w:rFonts w:ascii="Calibri" w:eastAsia="Times New Roman" w:hAnsi="Calibri" w:cs="Times New Roman"/>
                <w:b/>
                <w:bCs/>
                <w:color w:val="000000"/>
              </w:rPr>
              <w:t>Yes</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jc w:val="center"/>
              <w:rPr>
                <w:rFonts w:ascii="Calibri" w:eastAsia="Times New Roman" w:hAnsi="Calibri" w:cs="Times New Roman"/>
                <w:b/>
                <w:bCs/>
                <w:color w:val="000000"/>
              </w:rPr>
            </w:pPr>
            <w:r w:rsidRPr="00B03AA8">
              <w:rPr>
                <w:rFonts w:ascii="Calibri" w:eastAsia="Times New Roman" w:hAnsi="Calibri" w:cs="Times New Roman"/>
                <w:b/>
                <w:bCs/>
                <w:color w:val="000000"/>
              </w:rPr>
              <w:t>No</w:t>
            </w:r>
          </w:p>
        </w:tc>
      </w:tr>
      <w:tr w:rsidR="00B03AA8" w:rsidRPr="00B03AA8" w:rsidTr="00B03AA8">
        <w:trPr>
          <w:trHeight w:val="375"/>
        </w:trPr>
        <w:tc>
          <w:tcPr>
            <w:tcW w:w="8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Overall Considerations</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Does the item match the benchmark, and is it aligned to the benchmark in the platform?  The content should not go beyond the content limits.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Does the cognitive complexity match the DOK indicated in the ITEM WRITER SIGN UP sheet?</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12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Is the reading level at or below the lowest grade level listed in the standard (i.e. 9-12 standards should be written at or below 9th grade reading level), with the exception of vocabulary included in the benchmark or item specification?</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Are clichés, textbook language, or jargon used?</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9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xml:space="preserve">Are words of </w:t>
            </w:r>
            <w:r w:rsidR="00164292" w:rsidRPr="00B03AA8">
              <w:rPr>
                <w:rFonts w:ascii="Calibri" w:eastAsia="Times New Roman" w:hAnsi="Calibri" w:cs="Times New Roman"/>
                <w:color w:val="000000"/>
              </w:rPr>
              <w:t>emphasis like</w:t>
            </w:r>
            <w:r w:rsidRPr="00B03AA8">
              <w:rPr>
                <w:rFonts w:ascii="Calibri" w:eastAsia="Times New Roman" w:hAnsi="Calibri" w:cs="Times New Roman"/>
                <w:color w:val="000000"/>
              </w:rPr>
              <w:t xml:space="preserve"> </w:t>
            </w:r>
            <w:r w:rsidRPr="00B03AA8">
              <w:rPr>
                <w:rFonts w:ascii="Calibri" w:eastAsia="Times New Roman" w:hAnsi="Calibri" w:cs="Times New Roman"/>
                <w:b/>
                <w:bCs/>
                <w:color w:val="000000"/>
              </w:rPr>
              <w:t>least, most, greatest, main, opposite, best,</w:t>
            </w:r>
            <w:r w:rsidRPr="00B03AA8">
              <w:rPr>
                <w:rFonts w:ascii="Calibri" w:eastAsia="Times New Roman" w:hAnsi="Calibri" w:cs="Times New Roman"/>
                <w:color w:val="000000"/>
              </w:rPr>
              <w:t xml:space="preserve"> etc. in </w:t>
            </w:r>
            <w:r w:rsidRPr="00B03AA8">
              <w:rPr>
                <w:rFonts w:ascii="Calibri" w:eastAsia="Times New Roman" w:hAnsi="Calibri" w:cs="Times New Roman"/>
                <w:b/>
                <w:bCs/>
                <w:color w:val="000000"/>
              </w:rPr>
              <w:t>boldface</w:t>
            </w:r>
            <w:r w:rsidRPr="00B03AA8">
              <w:rPr>
                <w:rFonts w:ascii="Calibri" w:eastAsia="Times New Roman" w:hAnsi="Calibri" w:cs="Times New Roman"/>
                <w:color w:val="000000"/>
              </w:rPr>
              <w:t xml:space="preserve">? Are restrictive words like Not and Except All emphasized?  </w:t>
            </w:r>
            <w:r w:rsidRPr="00B03AA8">
              <w:rPr>
                <w:rFonts w:ascii="Calibri" w:eastAsia="Times New Roman" w:hAnsi="Calibri" w:cs="Times New Roman"/>
                <w:b/>
                <w:bCs/>
                <w:color w:val="000000"/>
              </w:rPr>
              <w:t xml:space="preserve">Boldface </w:t>
            </w:r>
            <w:r w:rsidRPr="00B03AA8">
              <w:rPr>
                <w:rFonts w:ascii="Calibri" w:eastAsia="Times New Roman" w:hAnsi="Calibri" w:cs="Times New Roman"/>
                <w:color w:val="000000"/>
              </w:rPr>
              <w:t>preferred.</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Are grammar, punctuation, and spelling correct?</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Are reference/resource materials included if necessary?  E.g., formula sheets,  calculator, etc.</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If images or passages are included, is the source cited and/or is the copyright status given?</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75"/>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Selected Response Items:</w:t>
            </w:r>
          </w:p>
        </w:tc>
        <w:tc>
          <w:tcPr>
            <w:tcW w:w="400" w:type="dxa"/>
            <w:tcBorders>
              <w:top w:val="nil"/>
              <w:left w:val="nil"/>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 </w:t>
            </w:r>
          </w:p>
        </w:tc>
        <w:tc>
          <w:tcPr>
            <w:tcW w:w="480" w:type="dxa"/>
            <w:tcBorders>
              <w:top w:val="nil"/>
              <w:left w:val="nil"/>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cue words used in the question stem?</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3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there any grammatical hints in the questions to give it away?</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absolutes used?  (i.e. all of the above, none of the above, etc.)</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Is one benchmark measured primarily?</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terms repeated in the stem and responses?</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there only four answers? (only three for grades K-2)</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the answer choices in the proper order in regards to the Multiple Choice Answer Choice Guidelines?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 xml:space="preserve">Is the stem in the form of a question?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Is there only one true and defensible answer?</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9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rationales provided for each of the three wrong answer choices?  Rationales should be worded in a way that explain why that answer choice is a plausible distractor.</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Are misconceptions and/or logical misinterpretations used purposefully as distractors?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75"/>
        </w:trPr>
        <w:tc>
          <w:tcPr>
            <w:tcW w:w="86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lastRenderedPageBreak/>
              <w:t>Constructed Response Items: Short Answer Considerations</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it ask the student to do or take two actions?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Stimulus provide a clear and concise action or task?</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task appear as the final part of the stimulus?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 xml:space="preserve">Is the type of answer expected clearly stated?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Can the item be answered within 2 to 5 minutes?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45"/>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Can the question be answered with a few words or few sentences?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 xml:space="preserve">Is there a three (3) point scoring guideline / rubric? (score points   0 - 1- 2).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9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In addition to a three point, rubric, short answer questions should have a SAMPLE FULL CREDIT RESPONSE.  Does the item have this (in addition to) the rubric?</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rubric include scoring points that are not explicit in the prompt?</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75"/>
        </w:trPr>
        <w:tc>
          <w:tcPr>
            <w:tcW w:w="8640" w:type="dxa"/>
            <w:gridSpan w:val="3"/>
            <w:tcBorders>
              <w:top w:val="single" w:sz="4" w:space="0" w:color="auto"/>
              <w:left w:val="single" w:sz="4" w:space="0" w:color="auto"/>
              <w:bottom w:val="single" w:sz="4" w:space="0" w:color="auto"/>
              <w:right w:val="nil"/>
            </w:tcBorders>
            <w:shd w:val="clear" w:color="auto" w:fill="auto"/>
            <w:vAlign w:val="bottom"/>
            <w:hideMark/>
          </w:tcPr>
          <w:p w:rsidR="00B03AA8" w:rsidRPr="00B03AA8" w:rsidRDefault="00B03AA8" w:rsidP="00B03AA8">
            <w:pPr>
              <w:spacing w:after="0" w:line="240" w:lineRule="auto"/>
              <w:rPr>
                <w:rFonts w:ascii="Calibri" w:eastAsia="Times New Roman" w:hAnsi="Calibri" w:cs="Times New Roman"/>
                <w:b/>
                <w:bCs/>
                <w:color w:val="000000"/>
                <w:sz w:val="28"/>
                <w:szCs w:val="28"/>
              </w:rPr>
            </w:pPr>
            <w:r w:rsidRPr="00B03AA8">
              <w:rPr>
                <w:rFonts w:ascii="Calibri" w:eastAsia="Times New Roman" w:hAnsi="Calibri" w:cs="Times New Roman"/>
                <w:b/>
                <w:bCs/>
                <w:color w:val="000000"/>
                <w:sz w:val="28"/>
                <w:szCs w:val="28"/>
              </w:rPr>
              <w:t>Constructed Response: Extended Response &amp; Performance Task Considerations</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Is the prompt clear, concise and focused?</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3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task appear as the final part of the stimulus?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 xml:space="preserve">Does the prompt tell the students the expectations for the format of their response? </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12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Is there a five (5) point scoring guideline / rubric?  (score points 0-4).  Keep in mind that with extended respons</w:t>
            </w:r>
            <w:r w:rsidR="00164292">
              <w:rPr>
                <w:rFonts w:ascii="Calibri" w:eastAsia="Times New Roman" w:hAnsi="Calibri" w:cs="Times New Roman"/>
                <w:color w:val="000000"/>
              </w:rPr>
              <w:t>e and performance task, a sampl</w:t>
            </w:r>
            <w:r w:rsidRPr="00B03AA8">
              <w:rPr>
                <w:rFonts w:ascii="Calibri" w:eastAsia="Times New Roman" w:hAnsi="Calibri" w:cs="Times New Roman"/>
                <w:color w:val="000000"/>
              </w:rPr>
              <w:t xml:space="preserve">e full credit response is NOT required.  In addition, </w:t>
            </w:r>
            <w:r w:rsidR="00164292" w:rsidRPr="00B03AA8">
              <w:rPr>
                <w:rFonts w:ascii="Calibri" w:eastAsia="Times New Roman" w:hAnsi="Calibri" w:cs="Times New Roman"/>
                <w:color w:val="000000"/>
              </w:rPr>
              <w:t>English</w:t>
            </w:r>
            <w:r w:rsidRPr="00B03AA8">
              <w:rPr>
                <w:rFonts w:ascii="Calibri" w:eastAsia="Times New Roman" w:hAnsi="Calibri" w:cs="Times New Roman"/>
                <w:color w:val="000000"/>
              </w:rPr>
              <w:t>/Language Arts courses may opt to use a rubric with scoring range 1-6 instead of 0-4.</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rubric include scoring points that are not explicit in the prompt? (I.e., use of correct conventions, spelling, etc.)</w:t>
            </w:r>
          </w:p>
        </w:tc>
        <w:tc>
          <w:tcPr>
            <w:tcW w:w="40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Does the prompt encourage an extended response or performance?</w:t>
            </w:r>
            <w:r w:rsidRPr="00B03AA8">
              <w:rPr>
                <w:rFonts w:ascii="Calibri" w:eastAsia="Times New Roman" w:hAnsi="Calibri" w:cs="Times New Roman"/>
                <w:color w:val="000000"/>
              </w:rPr>
              <w:br/>
              <w:t xml:space="preserve">     Explain, discuss, illustrate, etc.</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r w:rsidR="00B03AA8" w:rsidRPr="00B03AA8" w:rsidTr="00B03AA8">
        <w:trPr>
          <w:trHeight w:val="600"/>
        </w:trPr>
        <w:tc>
          <w:tcPr>
            <w:tcW w:w="7760" w:type="dxa"/>
            <w:tcBorders>
              <w:top w:val="nil"/>
              <w:left w:val="single" w:sz="4" w:space="0" w:color="auto"/>
              <w:bottom w:val="single" w:sz="4" w:space="0" w:color="auto"/>
              <w:right w:val="single" w:sz="4" w:space="0" w:color="auto"/>
            </w:tcBorders>
            <w:shd w:val="clear" w:color="auto" w:fill="auto"/>
            <w:vAlign w:val="bottom"/>
            <w:hideMark/>
          </w:tcPr>
          <w:p w:rsidR="00B03AA8" w:rsidRPr="00B03AA8" w:rsidRDefault="00B03AA8" w:rsidP="00B03AA8">
            <w:pPr>
              <w:spacing w:after="0" w:line="240" w:lineRule="auto"/>
              <w:ind w:firstLineChars="200" w:firstLine="440"/>
              <w:rPr>
                <w:rFonts w:ascii="Calibri" w:eastAsia="Times New Roman" w:hAnsi="Calibri" w:cs="Times New Roman"/>
                <w:color w:val="000000"/>
              </w:rPr>
            </w:pPr>
            <w:r w:rsidRPr="00B03AA8">
              <w:rPr>
                <w:rFonts w:ascii="Calibri" w:eastAsia="Times New Roman" w:hAnsi="Calibri" w:cs="Times New Roman"/>
                <w:color w:val="000000"/>
              </w:rPr>
              <w:t>Do the prompt and the rubric match expectations?  I.e., use of correct conventions.</w:t>
            </w:r>
          </w:p>
        </w:tc>
        <w:tc>
          <w:tcPr>
            <w:tcW w:w="400" w:type="dxa"/>
            <w:tcBorders>
              <w:top w:val="nil"/>
              <w:left w:val="nil"/>
              <w:bottom w:val="single" w:sz="4" w:space="0" w:color="auto"/>
              <w:right w:val="single" w:sz="4" w:space="0" w:color="auto"/>
            </w:tcBorders>
            <w:shd w:val="clear" w:color="auto" w:fill="auto"/>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c>
          <w:tcPr>
            <w:tcW w:w="480" w:type="dxa"/>
            <w:tcBorders>
              <w:top w:val="nil"/>
              <w:left w:val="nil"/>
              <w:bottom w:val="single" w:sz="4" w:space="0" w:color="auto"/>
              <w:right w:val="single" w:sz="4" w:space="0" w:color="auto"/>
            </w:tcBorders>
            <w:shd w:val="clear" w:color="000000" w:fill="BFBFBF"/>
            <w:noWrap/>
            <w:vAlign w:val="bottom"/>
            <w:hideMark/>
          </w:tcPr>
          <w:p w:rsidR="00B03AA8" w:rsidRPr="00B03AA8" w:rsidRDefault="00B03AA8" w:rsidP="00B03AA8">
            <w:pPr>
              <w:spacing w:after="0" w:line="240" w:lineRule="auto"/>
              <w:rPr>
                <w:rFonts w:ascii="Calibri" w:eastAsia="Times New Roman" w:hAnsi="Calibri" w:cs="Times New Roman"/>
                <w:color w:val="000000"/>
              </w:rPr>
            </w:pPr>
            <w:r w:rsidRPr="00B03AA8">
              <w:rPr>
                <w:rFonts w:ascii="Calibri" w:eastAsia="Times New Roman" w:hAnsi="Calibri" w:cs="Times New Roman"/>
                <w:color w:val="000000"/>
              </w:rPr>
              <w:t> </w:t>
            </w:r>
          </w:p>
        </w:tc>
      </w:tr>
    </w:tbl>
    <w:p w:rsidR="006039C7" w:rsidRDefault="006039C7"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F3242F">
      <w:pPr>
        <w:rPr>
          <w:b/>
          <w:sz w:val="28"/>
          <w:szCs w:val="28"/>
          <w:u w:val="single"/>
        </w:rPr>
      </w:pPr>
    </w:p>
    <w:p w:rsidR="00B03AA8" w:rsidRDefault="00B03AA8" w:rsidP="00B03AA8">
      <w:pPr>
        <w:jc w:val="center"/>
        <w:rPr>
          <w:b/>
          <w:sz w:val="28"/>
          <w:u w:val="single"/>
        </w:rPr>
      </w:pPr>
      <w:r w:rsidRPr="008E1405">
        <w:rPr>
          <w:b/>
          <w:sz w:val="28"/>
          <w:u w:val="single"/>
        </w:rPr>
        <w:lastRenderedPageBreak/>
        <w:t>Guide for Level 2 Reviewing in Eduphoria</w:t>
      </w:r>
    </w:p>
    <w:p w:rsidR="00B03AA8" w:rsidRDefault="00B03AA8" w:rsidP="00B03AA8">
      <w:pPr>
        <w:jc w:val="center"/>
        <w:rPr>
          <w:b/>
          <w:i/>
          <w:color w:val="FF0000"/>
          <w:sz w:val="28"/>
        </w:rPr>
      </w:pPr>
      <w:r w:rsidRPr="00B03AA8">
        <w:rPr>
          <w:b/>
          <w:i/>
          <w:color w:val="FF0000"/>
          <w:sz w:val="28"/>
        </w:rPr>
        <w:t>**This section is only for level 2 editors and proofreaders</w:t>
      </w:r>
      <w:r>
        <w:rPr>
          <w:b/>
          <w:i/>
          <w:color w:val="FF0000"/>
          <w:sz w:val="28"/>
        </w:rPr>
        <w:t xml:space="preserve"> for Osceola County**</w:t>
      </w:r>
    </w:p>
    <w:p w:rsidR="00B03AA8" w:rsidRPr="00B03AA8" w:rsidRDefault="00B03AA8" w:rsidP="00B03AA8">
      <w:pPr>
        <w:jc w:val="center"/>
        <w:rPr>
          <w:b/>
          <w:i/>
          <w:color w:val="FF0000"/>
          <w:sz w:val="28"/>
        </w:rPr>
      </w:pPr>
    </w:p>
    <w:p w:rsidR="00B03AA8" w:rsidRDefault="00B03AA8" w:rsidP="00B03AA8">
      <w:pPr>
        <w:pStyle w:val="ListParagraph"/>
        <w:numPr>
          <w:ilvl w:val="0"/>
          <w:numId w:val="46"/>
        </w:numPr>
      </w:pPr>
      <w:r>
        <w:t xml:space="preserve">The course being reviewed must show up in the SDOC Gap Courses spreadsheet.  </w:t>
      </w:r>
    </w:p>
    <w:p w:rsidR="00B03AA8" w:rsidRDefault="00B03AA8" w:rsidP="00B03AA8">
      <w:pPr>
        <w:ind w:left="360"/>
      </w:pPr>
      <w:r>
        <w:rPr>
          <w:noProof/>
        </w:rPr>
        <w:drawing>
          <wp:inline distT="0" distB="0" distL="0" distR="0" wp14:anchorId="6B039843" wp14:editId="03F523E7">
            <wp:extent cx="5943600" cy="2298700"/>
            <wp:effectExtent l="38100" t="38100" r="38100" b="444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298700"/>
                    </a:xfrm>
                    <a:prstGeom prst="rect">
                      <a:avLst/>
                    </a:prstGeom>
                    <a:ln w="28575">
                      <a:solidFill>
                        <a:schemeClr val="tx1"/>
                      </a:solidFill>
                    </a:ln>
                  </pic:spPr>
                </pic:pic>
              </a:graphicData>
            </a:graphic>
          </wp:inline>
        </w:drawing>
      </w:r>
    </w:p>
    <w:p w:rsidR="00B03AA8" w:rsidRDefault="00B03AA8" w:rsidP="00B03AA8">
      <w:pPr>
        <w:ind w:left="360"/>
      </w:pPr>
    </w:p>
    <w:p w:rsidR="00B03AA8" w:rsidRDefault="00B03AA8" w:rsidP="00B03AA8">
      <w:pPr>
        <w:pStyle w:val="ListParagraph"/>
        <w:numPr>
          <w:ilvl w:val="0"/>
          <w:numId w:val="46"/>
        </w:numPr>
      </w:pPr>
      <w:r>
        <w:t xml:space="preserve">Once the course has been verified in the SDOC Gap Courses spreadsheet, open the Item Writer Sign Up Sheet associated with the course.  If you do not have access to the appropriate </w:t>
      </w:r>
      <w:r w:rsidR="00164292">
        <w:t>sign-up</w:t>
      </w:r>
      <w:r>
        <w:t xml:space="preserve"> sheet, please email Justin Seabolt at </w:t>
      </w:r>
      <w:hyperlink r:id="rId74" w:history="1">
        <w:r w:rsidRPr="003B247A">
          <w:rPr>
            <w:rStyle w:val="Hyperlink"/>
          </w:rPr>
          <w:t>seaboltj@osceola.k12.fl.us</w:t>
        </w:r>
      </w:hyperlink>
      <w:r>
        <w:t>.</w:t>
      </w:r>
    </w:p>
    <w:p w:rsidR="00B03AA8" w:rsidRDefault="00B03AA8" w:rsidP="00B03AA8">
      <w:r>
        <w:rPr>
          <w:noProof/>
        </w:rPr>
        <w:drawing>
          <wp:inline distT="0" distB="0" distL="0" distR="0" wp14:anchorId="6E6EF536" wp14:editId="31C1FD79">
            <wp:extent cx="2000250" cy="2849194"/>
            <wp:effectExtent l="38100" t="38100" r="38100" b="469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008874" cy="2861479"/>
                    </a:xfrm>
                    <a:prstGeom prst="rect">
                      <a:avLst/>
                    </a:prstGeom>
                    <a:ln w="28575">
                      <a:solidFill>
                        <a:schemeClr val="tx1"/>
                      </a:solidFill>
                    </a:ln>
                  </pic:spPr>
                </pic:pic>
              </a:graphicData>
            </a:graphic>
          </wp:inline>
        </w:drawing>
      </w:r>
    </w:p>
    <w:p w:rsidR="00B03AA8" w:rsidRDefault="00B03AA8" w:rsidP="00B03AA8">
      <w:pPr>
        <w:pStyle w:val="ListParagraph"/>
        <w:numPr>
          <w:ilvl w:val="0"/>
          <w:numId w:val="46"/>
        </w:numPr>
      </w:pPr>
      <w:r>
        <w:lastRenderedPageBreak/>
        <w:t xml:space="preserve">When reviewing items at level 2, you will be cross checking the items in Eduphoria with the Item Writer Sign Up sheet.  You will need to locate the UIN in Eduphoria as well as the Item Writer Sign Up sheet. </w:t>
      </w:r>
    </w:p>
    <w:p w:rsidR="00B03AA8" w:rsidRDefault="00B03AA8" w:rsidP="00B03AA8">
      <w:pPr>
        <w:pStyle w:val="ListParagraph"/>
        <w:numPr>
          <w:ilvl w:val="0"/>
          <w:numId w:val="47"/>
        </w:numPr>
      </w:pPr>
      <w:r>
        <w:t>To find the UIN/Item Number in Eduphoria, hover over the top right of the question until the “green pencil” icon appears.  Click the “green pencil icon” to “edit the question.”  You will see the UIN in the top right hand corner of the screen.</w:t>
      </w:r>
    </w:p>
    <w:p w:rsidR="00B03AA8" w:rsidRDefault="00B03AA8" w:rsidP="00B03AA8">
      <w:r>
        <w:rPr>
          <w:noProof/>
        </w:rPr>
        <w:drawing>
          <wp:inline distT="0" distB="0" distL="0" distR="0" wp14:anchorId="7A25D150" wp14:editId="17DBD969">
            <wp:extent cx="4200525" cy="2450306"/>
            <wp:effectExtent l="38100" t="38100" r="28575" b="457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16663" cy="2459720"/>
                    </a:xfrm>
                    <a:prstGeom prst="rect">
                      <a:avLst/>
                    </a:prstGeom>
                    <a:ln w="28575">
                      <a:solidFill>
                        <a:schemeClr val="tx1"/>
                      </a:solidFill>
                    </a:ln>
                  </pic:spPr>
                </pic:pic>
              </a:graphicData>
            </a:graphic>
          </wp:inline>
        </w:drawing>
      </w:r>
    </w:p>
    <w:p w:rsidR="00B03AA8" w:rsidRDefault="00B03AA8" w:rsidP="00B03AA8">
      <w:pPr>
        <w:pStyle w:val="ListParagraph"/>
        <w:numPr>
          <w:ilvl w:val="0"/>
          <w:numId w:val="47"/>
        </w:numPr>
      </w:pPr>
      <w:r>
        <w:t xml:space="preserve">To find the UIN/Item Number quickly in the </w:t>
      </w:r>
      <w:r w:rsidR="00164292">
        <w:t>sign-up</w:t>
      </w:r>
      <w:r>
        <w:t xml:space="preserve"> sheet, hit “Control F” and type in the Number Portion of the UIN/Item Number you wish to find.</w:t>
      </w:r>
    </w:p>
    <w:p w:rsidR="00B03AA8" w:rsidRDefault="00B03AA8" w:rsidP="00B03AA8">
      <w:r>
        <w:rPr>
          <w:noProof/>
        </w:rPr>
        <w:drawing>
          <wp:inline distT="0" distB="0" distL="0" distR="0" wp14:anchorId="6830419F" wp14:editId="1E525E9C">
            <wp:extent cx="5943600" cy="1275080"/>
            <wp:effectExtent l="38100" t="38100" r="38100" b="393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1275080"/>
                    </a:xfrm>
                    <a:prstGeom prst="rect">
                      <a:avLst/>
                    </a:prstGeom>
                    <a:ln w="28575">
                      <a:solidFill>
                        <a:schemeClr val="tx1"/>
                      </a:solidFill>
                    </a:ln>
                  </pic:spPr>
                </pic:pic>
              </a:graphicData>
            </a:graphic>
          </wp:inline>
        </w:drawing>
      </w:r>
    </w:p>
    <w:p w:rsidR="00B03AA8" w:rsidRDefault="00B03AA8" w:rsidP="00B03AA8"/>
    <w:p w:rsidR="00B03AA8" w:rsidRDefault="00B03AA8" w:rsidP="00B03AA8">
      <w:pPr>
        <w:pStyle w:val="ListParagraph"/>
        <w:numPr>
          <w:ilvl w:val="0"/>
          <w:numId w:val="46"/>
        </w:numPr>
      </w:pPr>
      <w:r>
        <w:t xml:space="preserve"> Once you have found the corresponding UIN/Item Number in Eduphoria, you can use the checklist below to review the item.  </w:t>
      </w:r>
    </w:p>
    <w:p w:rsidR="00B03AA8" w:rsidRDefault="00B03AA8" w:rsidP="00B03AA8">
      <w:pPr>
        <w:ind w:left="360"/>
        <w:rPr>
          <w:b/>
          <w:color w:val="FF0000"/>
        </w:rPr>
      </w:pPr>
      <w:r w:rsidRPr="00D91FE8">
        <w:rPr>
          <w:b/>
          <w:color w:val="FF0000"/>
        </w:rPr>
        <w:t xml:space="preserve">NOTE: If you are reviewing an item in Eduphoria and you cannot find the UIN/Item Number in the Item Writer Sign Up sheet, please email the writer (and CC) Justin Seabolt immediately.  Usually this means that the item writer has forgotten to update the </w:t>
      </w:r>
      <w:r w:rsidR="00164292" w:rsidRPr="00D91FE8">
        <w:rPr>
          <w:b/>
          <w:color w:val="FF0000"/>
        </w:rPr>
        <w:t>sign-up</w:t>
      </w:r>
      <w:r w:rsidRPr="00D91FE8">
        <w:rPr>
          <w:b/>
          <w:color w:val="FF0000"/>
        </w:rPr>
        <w:t xml:space="preserve"> sheet to include the UIN/Item Number.  But this must be done first before reviewing the item. </w:t>
      </w:r>
    </w:p>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tbl>
      <w:tblPr>
        <w:tblStyle w:val="TableGrid"/>
        <w:tblW w:w="0" w:type="auto"/>
        <w:tblInd w:w="360" w:type="dxa"/>
        <w:tblLook w:val="04A0" w:firstRow="1" w:lastRow="0" w:firstColumn="1" w:lastColumn="0" w:noHBand="0" w:noVBand="1"/>
      </w:tblPr>
      <w:tblGrid>
        <w:gridCol w:w="6385"/>
        <w:gridCol w:w="1260"/>
        <w:gridCol w:w="1345"/>
      </w:tblGrid>
      <w:tr w:rsidR="00B03AA8" w:rsidTr="00AE6771">
        <w:trPr>
          <w:trHeight w:val="620"/>
        </w:trPr>
        <w:tc>
          <w:tcPr>
            <w:tcW w:w="6385" w:type="dxa"/>
          </w:tcPr>
          <w:p w:rsidR="00B03AA8" w:rsidRDefault="00B03AA8" w:rsidP="00AE6771">
            <w:pPr>
              <w:rPr>
                <w:b/>
                <w:color w:val="FF0000"/>
              </w:rPr>
            </w:pPr>
            <w:r w:rsidRPr="00B52FB1">
              <w:rPr>
                <w:b/>
                <w:color w:val="FF0000"/>
                <w:sz w:val="24"/>
              </w:rPr>
              <w:lastRenderedPageBreak/>
              <w:t>Considerations</w:t>
            </w:r>
            <w:r>
              <w:rPr>
                <w:b/>
                <w:color w:val="FF0000"/>
                <w:sz w:val="24"/>
              </w:rPr>
              <w:t>/Checklist</w:t>
            </w:r>
          </w:p>
        </w:tc>
        <w:tc>
          <w:tcPr>
            <w:tcW w:w="1260" w:type="dxa"/>
          </w:tcPr>
          <w:p w:rsidR="00B03AA8" w:rsidRPr="00B52FB1" w:rsidRDefault="00B03AA8" w:rsidP="00AE6771">
            <w:pPr>
              <w:rPr>
                <w:b/>
                <w:color w:val="FF0000"/>
                <w:sz w:val="24"/>
              </w:rPr>
            </w:pPr>
            <w:r w:rsidRPr="00B52FB1">
              <w:rPr>
                <w:b/>
                <w:color w:val="FF0000"/>
                <w:sz w:val="24"/>
              </w:rPr>
              <w:t>Yes</w:t>
            </w:r>
          </w:p>
        </w:tc>
        <w:tc>
          <w:tcPr>
            <w:tcW w:w="1345" w:type="dxa"/>
          </w:tcPr>
          <w:p w:rsidR="00B03AA8" w:rsidRPr="00B52FB1" w:rsidRDefault="00B03AA8" w:rsidP="00AE6771">
            <w:pPr>
              <w:rPr>
                <w:b/>
                <w:color w:val="FF0000"/>
                <w:sz w:val="24"/>
              </w:rPr>
            </w:pPr>
            <w:r w:rsidRPr="00B52FB1">
              <w:rPr>
                <w:b/>
                <w:color w:val="FF0000"/>
                <w:sz w:val="24"/>
              </w:rPr>
              <w:t>No</w:t>
            </w:r>
          </w:p>
        </w:tc>
      </w:tr>
      <w:tr w:rsidR="00B03AA8" w:rsidTr="00AE6771">
        <w:tc>
          <w:tcPr>
            <w:tcW w:w="6385" w:type="dxa"/>
          </w:tcPr>
          <w:p w:rsidR="00B03AA8" w:rsidRPr="00EB0290" w:rsidRDefault="00B03AA8" w:rsidP="00AE6771">
            <w:pPr>
              <w:rPr>
                <w:b/>
              </w:rPr>
            </w:pPr>
            <w:r>
              <w:rPr>
                <w:b/>
              </w:rPr>
              <w:t xml:space="preserve">Does the item written in Eduphoria match the item type signed up for in the </w:t>
            </w:r>
            <w:r w:rsidR="00164292">
              <w:rPr>
                <w:b/>
              </w:rPr>
              <w:t>sign-up</w:t>
            </w:r>
            <w:r>
              <w:rPr>
                <w:b/>
              </w:rPr>
              <w:t xml:space="preserve"> sheet?  If not, you will need to reject the item back to the writer.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Default="00B03AA8" w:rsidP="00AE6771">
            <w:pPr>
              <w:rPr>
                <w:b/>
                <w:color w:val="FF0000"/>
              </w:rPr>
            </w:pPr>
            <w:r>
              <w:rPr>
                <w:b/>
                <w:color w:val="FF0000"/>
              </w:rPr>
              <w:t xml:space="preserve">Click on the “Options” tab.  Does the Complexity chosen match the Item Writer Sign Up sheet?  If it doesn’t, please use the item writer </w:t>
            </w:r>
            <w:r w:rsidR="00164292">
              <w:rPr>
                <w:b/>
                <w:color w:val="FF0000"/>
              </w:rPr>
              <w:t>sign-up</w:t>
            </w:r>
            <w:r>
              <w:rPr>
                <w:b/>
                <w:color w:val="FF0000"/>
              </w:rPr>
              <w:t xml:space="preserve"> sheet as the basis.  You will need to email the item writer and ask them about the question.  In a lot of cases, the item writers will forget to click on the Options tab and change to the appropriate complexity level.  </w:t>
            </w:r>
          </w:p>
          <w:p w:rsidR="00B03AA8" w:rsidRDefault="00B03AA8" w:rsidP="00AE6771">
            <w:pPr>
              <w:rPr>
                <w:b/>
                <w:color w:val="FF0000"/>
              </w:rPr>
            </w:pPr>
          </w:p>
          <w:p w:rsidR="00B03AA8" w:rsidRDefault="00B03AA8" w:rsidP="00AE6771">
            <w:pPr>
              <w:rPr>
                <w:b/>
                <w:color w:val="FF0000"/>
              </w:rPr>
            </w:pPr>
            <w:r>
              <w:rPr>
                <w:b/>
                <w:color w:val="FF0000"/>
              </w:rPr>
              <w:t xml:space="preserve">For example, a writer may have signed up for AND written a moderate complexity question but left the complexity level indicated as low (the default for Eduphoria). </w:t>
            </w:r>
          </w:p>
          <w:p w:rsidR="00B03AA8" w:rsidRDefault="00B03AA8" w:rsidP="00AE6771">
            <w:pPr>
              <w:rPr>
                <w:b/>
                <w:color w:val="FF0000"/>
              </w:rPr>
            </w:pPr>
          </w:p>
          <w:p w:rsidR="00B03AA8" w:rsidRDefault="00B03AA8" w:rsidP="00AE6771">
            <w:pPr>
              <w:rPr>
                <w:b/>
                <w:color w:val="FF0000"/>
              </w:rPr>
            </w:pPr>
            <w:r>
              <w:rPr>
                <w:b/>
                <w:color w:val="FF0000"/>
              </w:rPr>
              <w:t>In addition, use the Webb’s DOK if there is a discrepancy before emailing the writer.  There will be a DOK Chart you can use at the end of this document.  Remember, Level 1 = Low Complexity, Level 2 = Moderate Complexity, and Level 3/4 = High Complexity.</w:t>
            </w:r>
          </w:p>
          <w:p w:rsidR="00B03AA8" w:rsidRDefault="00B03AA8" w:rsidP="00AE6771">
            <w:pPr>
              <w:rPr>
                <w:b/>
                <w:color w:val="FF0000"/>
              </w:rPr>
            </w:pPr>
          </w:p>
          <w:p w:rsidR="00B03AA8" w:rsidRDefault="00B03AA8" w:rsidP="00AE6771">
            <w:pPr>
              <w:rPr>
                <w:b/>
                <w:color w:val="FF0000"/>
              </w:rPr>
            </w:pPr>
            <w:r>
              <w:rPr>
                <w:b/>
                <w:color w:val="FF0000"/>
              </w:rPr>
              <w:t>*You can locate who the writer is by clicking on the “Log” tab.</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Pr="00EB0290" w:rsidRDefault="00B03AA8" w:rsidP="00AE6771">
            <w:pPr>
              <w:rPr>
                <w:b/>
              </w:rPr>
            </w:pPr>
            <w:r>
              <w:rPr>
                <w:b/>
              </w:rPr>
              <w:t xml:space="preserve">Click on the Standards tab.  Does the standard chosen match the Item Writer Sign Up sheet?  If not, you will need to reject the item back to the writer.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Pr="00EB0290" w:rsidRDefault="00B03AA8" w:rsidP="00AE6771">
            <w:pPr>
              <w:rPr>
                <w:b/>
              </w:rPr>
            </w:pPr>
          </w:p>
        </w:tc>
      </w:tr>
      <w:tr w:rsidR="00B03AA8" w:rsidTr="00AE6771">
        <w:tc>
          <w:tcPr>
            <w:tcW w:w="6385" w:type="dxa"/>
          </w:tcPr>
          <w:p w:rsidR="00B03AA8" w:rsidRDefault="00B03AA8" w:rsidP="00AE6771">
            <w:pPr>
              <w:rPr>
                <w:b/>
                <w:color w:val="FF0000"/>
              </w:rPr>
            </w:pPr>
            <w:r w:rsidRPr="00C55BBE">
              <w:rPr>
                <w:b/>
                <w:color w:val="FF0000"/>
              </w:rPr>
              <w:t>Are grammar, punctuation, and spelling correct?</w:t>
            </w:r>
            <w:r>
              <w:rPr>
                <w:b/>
                <w:color w:val="FF0000"/>
              </w:rPr>
              <w:t xml:space="preserve">  If not, fix it and approve the item.  Items should never be rejected for anything regarding grammar, punctuation, spelling, etc.</w:t>
            </w:r>
          </w:p>
        </w:tc>
        <w:tc>
          <w:tcPr>
            <w:tcW w:w="1260" w:type="dxa"/>
          </w:tcPr>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Pr="00C55BBE" w:rsidRDefault="00B03AA8" w:rsidP="00AE6771">
            <w:pPr>
              <w:rPr>
                <w:b/>
              </w:rPr>
            </w:pPr>
            <w:r>
              <w:rPr>
                <w:b/>
              </w:rPr>
              <w:t>If you are reviewing a multiple choice item, are the answer choices in the correct order?  If not, fix it.  You can use the Multiple Choice Answer Choice Guidelines at the end of this document to help you with this.</w:t>
            </w:r>
          </w:p>
        </w:tc>
        <w:tc>
          <w:tcPr>
            <w:tcW w:w="1260" w:type="dxa"/>
          </w:tcPr>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Default="00B03AA8" w:rsidP="00AE6771">
            <w:pPr>
              <w:rPr>
                <w:b/>
                <w:color w:val="FF0000"/>
              </w:rPr>
            </w:pPr>
            <w:r>
              <w:rPr>
                <w:b/>
                <w:color w:val="FF0000"/>
              </w:rPr>
              <w:t xml:space="preserve">If you are reviewing a multiple choice item, are rationales provided for the three incorrect answer choices?  </w:t>
            </w:r>
            <w:r w:rsidRPr="00C55BBE">
              <w:rPr>
                <w:b/>
                <w:color w:val="FF0000"/>
              </w:rPr>
              <w:t xml:space="preserve">If not, you will need to reject the item back to the writer.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tcPr>
          <w:p w:rsidR="00B03AA8" w:rsidRDefault="00B03AA8" w:rsidP="00AE6771">
            <w:pPr>
              <w:rPr>
                <w:b/>
                <w:color w:val="FF0000"/>
              </w:rPr>
            </w:pP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Pr="00C55BBE" w:rsidRDefault="00B03AA8" w:rsidP="00AE6771">
            <w:pPr>
              <w:rPr>
                <w:b/>
              </w:rPr>
            </w:pPr>
            <w:r>
              <w:rPr>
                <w:b/>
              </w:rPr>
              <w:lastRenderedPageBreak/>
              <w:t xml:space="preserve">If you are reviewing a short answer item, is there a three point (score range 0-2) rubric provided?  In addition, is there a sample full credit response provided?  If either one of these are missing, you must reject the item.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Default="00B03AA8" w:rsidP="00AE6771">
            <w:pPr>
              <w:rPr>
                <w:b/>
              </w:rPr>
            </w:pPr>
            <w:r w:rsidRPr="00E50B18">
              <w:rPr>
                <w:b/>
                <w:color w:val="FF0000"/>
              </w:rPr>
              <w:t xml:space="preserve">If you are reviewing a short answer item, click the “Options” tab again.  Is the score range listed as “0 to 2?”  If not, fix it.  Eduphoria defaults the minimum score to a “1” so a lot of writers forget to change this when writing their items.  </w:t>
            </w:r>
          </w:p>
        </w:tc>
        <w:tc>
          <w:tcPr>
            <w:tcW w:w="1260" w:type="dxa"/>
          </w:tcPr>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Default="00B03AA8" w:rsidP="00AE6771">
            <w:pPr>
              <w:rPr>
                <w:b/>
              </w:rPr>
            </w:pPr>
            <w:r w:rsidRPr="00855082">
              <w:rPr>
                <w:b/>
              </w:rPr>
              <w:t xml:space="preserve">If you are reviewing a performance task or extended response, is there a five point (score range 0-4) rubric provided?  Keep in mind that a sample full credit response is NOT required for performance tasks or extended responses…only a rubric.  If the rubric is missing, you will need to reject the item back to the writer.  </w:t>
            </w:r>
            <w:r>
              <w:rPr>
                <w:b/>
              </w:rPr>
              <w:t xml:space="preserve">If you need to reject the item, please provide your comments (please see the Guide for Writing and Reviewing in Eduphoria on how to provide comments) AND follow up with an email to the item writer to let them know why you have rejected their item.  </w:t>
            </w:r>
          </w:p>
          <w:p w:rsidR="00B03AA8" w:rsidRDefault="00B03AA8" w:rsidP="00AE6771">
            <w:pPr>
              <w:rPr>
                <w:b/>
              </w:rPr>
            </w:pPr>
          </w:p>
          <w:p w:rsidR="00B03AA8" w:rsidRPr="00E50B18" w:rsidRDefault="00B03AA8" w:rsidP="00AE6771">
            <w:pPr>
              <w:rPr>
                <w:b/>
                <w:color w:val="FF0000"/>
              </w:rPr>
            </w:pPr>
            <w:r>
              <w:rPr>
                <w:b/>
              </w:rPr>
              <w:t>NOTE:  For English/Language Arts courses, you may see some rubrics that are 1-6 instead of 0-4.  This is okay.  But this is only okay for English/Language Arts courses.</w:t>
            </w:r>
          </w:p>
        </w:tc>
        <w:tc>
          <w:tcPr>
            <w:tcW w:w="1260"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c>
          <w:tcPr>
            <w:tcW w:w="1345" w:type="dxa"/>
            <w:shd w:val="clear" w:color="auto" w:fill="7F7F7F" w:themeFill="text1" w:themeFillTint="80"/>
          </w:tcPr>
          <w:p w:rsidR="00B03AA8" w:rsidRDefault="00B03AA8" w:rsidP="00AE6771">
            <w:pPr>
              <w:rPr>
                <w:b/>
                <w:color w:val="FF0000"/>
              </w:rPr>
            </w:pPr>
          </w:p>
        </w:tc>
      </w:tr>
      <w:tr w:rsidR="00B03AA8" w:rsidTr="00AE6771">
        <w:tc>
          <w:tcPr>
            <w:tcW w:w="6385" w:type="dxa"/>
          </w:tcPr>
          <w:p w:rsidR="00B03AA8" w:rsidRPr="00855082" w:rsidRDefault="00B03AA8" w:rsidP="00AE6771">
            <w:pPr>
              <w:rPr>
                <w:b/>
              </w:rPr>
            </w:pPr>
            <w:r w:rsidRPr="00CD2FD5">
              <w:rPr>
                <w:b/>
                <w:color w:val="FF0000"/>
              </w:rPr>
              <w:t>If you are reviewing a performance task or extended response, click the “Options” tab again.  Is the score range listed as “0 to 4?” If not, fix it.  Eduphoria defaults the score range to “1 to 2” so a lot of writers forget to change this when writing their items.</w:t>
            </w:r>
          </w:p>
        </w:tc>
        <w:tc>
          <w:tcPr>
            <w:tcW w:w="1260" w:type="dxa"/>
          </w:tcPr>
          <w:p w:rsidR="00B03AA8" w:rsidRDefault="00B03AA8" w:rsidP="00AE6771">
            <w:pPr>
              <w:rPr>
                <w:b/>
                <w:color w:val="FF0000"/>
              </w:rPr>
            </w:pPr>
          </w:p>
          <w:p w:rsidR="00B03AA8" w:rsidRDefault="00B03AA8" w:rsidP="00AE6771">
            <w:pPr>
              <w:rPr>
                <w:b/>
                <w:color w:val="FF0000"/>
              </w:rPr>
            </w:pPr>
            <w:r>
              <w:rPr>
                <w:b/>
                <w:color w:val="FF0000"/>
              </w:rPr>
              <w:t>X</w:t>
            </w:r>
          </w:p>
          <w:p w:rsidR="00B03AA8" w:rsidRDefault="00B03AA8" w:rsidP="00AE6771">
            <w:pPr>
              <w:rPr>
                <w:b/>
                <w:color w:val="FF0000"/>
              </w:rPr>
            </w:pPr>
          </w:p>
        </w:tc>
        <w:tc>
          <w:tcPr>
            <w:tcW w:w="1345" w:type="dxa"/>
            <w:shd w:val="clear" w:color="auto" w:fill="7F7F7F" w:themeFill="text1" w:themeFillTint="80"/>
          </w:tcPr>
          <w:p w:rsidR="00B03AA8" w:rsidRDefault="00B03AA8" w:rsidP="00AE6771">
            <w:pPr>
              <w:rPr>
                <w:b/>
                <w:color w:val="FF0000"/>
              </w:rPr>
            </w:pPr>
          </w:p>
        </w:tc>
      </w:tr>
      <w:tr w:rsidR="00B03AA8" w:rsidTr="00AE6771">
        <w:trPr>
          <w:trHeight w:val="2240"/>
        </w:trPr>
        <w:tc>
          <w:tcPr>
            <w:tcW w:w="6385" w:type="dxa"/>
          </w:tcPr>
          <w:p w:rsidR="00B03AA8" w:rsidRPr="00855082" w:rsidRDefault="00B03AA8" w:rsidP="00AE6771">
            <w:pPr>
              <w:rPr>
                <w:b/>
              </w:rPr>
            </w:pPr>
            <w:r w:rsidRPr="00CD2FD5">
              <w:rPr>
                <w:b/>
              </w:rPr>
              <w:t xml:space="preserve">Does the question written exhibit any bias or sensitivity that may be unfair to any student according to the Bias and Sensitivity Guide?  If it does, you will need to reject the item back to the writer.  If you need to reject the item, please provide your comments (please see the Guide for Writing and Reviewing in Eduphoria on how to provide comments) AND follow up with an email to the item writer to let them know why you have rejected their item.  </w:t>
            </w:r>
          </w:p>
        </w:tc>
        <w:tc>
          <w:tcPr>
            <w:tcW w:w="1260" w:type="dxa"/>
            <w:shd w:val="clear" w:color="auto" w:fill="7F7F7F" w:themeFill="text1" w:themeFillTint="80"/>
          </w:tcPr>
          <w:p w:rsidR="00B03AA8" w:rsidRDefault="00B03AA8" w:rsidP="00AE6771">
            <w:pPr>
              <w:rPr>
                <w:b/>
                <w:color w:val="FF0000"/>
              </w:rPr>
            </w:pPr>
          </w:p>
        </w:tc>
        <w:tc>
          <w:tcPr>
            <w:tcW w:w="1345" w:type="dxa"/>
          </w:tcPr>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p>
          <w:p w:rsidR="00B03AA8" w:rsidRDefault="00B03AA8" w:rsidP="00AE6771">
            <w:pPr>
              <w:rPr>
                <w:b/>
                <w:color w:val="FF0000"/>
              </w:rPr>
            </w:pPr>
            <w:r>
              <w:rPr>
                <w:b/>
                <w:color w:val="FF0000"/>
              </w:rPr>
              <w:t>X</w:t>
            </w:r>
          </w:p>
        </w:tc>
      </w:tr>
    </w:tbl>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p w:rsidR="00B03AA8" w:rsidRDefault="00B03AA8" w:rsidP="00B03AA8">
      <w:pPr>
        <w:ind w:left="360"/>
        <w:rPr>
          <w:b/>
          <w:color w:val="FF0000"/>
        </w:rPr>
      </w:pPr>
    </w:p>
    <w:p w:rsidR="00B03AA8" w:rsidRPr="00CD2FD5" w:rsidRDefault="00B03AA8" w:rsidP="00B03AA8">
      <w:pPr>
        <w:pStyle w:val="ListParagraph"/>
        <w:numPr>
          <w:ilvl w:val="0"/>
          <w:numId w:val="46"/>
        </w:numPr>
        <w:rPr>
          <w:b/>
        </w:rPr>
      </w:pPr>
      <w:r w:rsidRPr="00CD2FD5">
        <w:rPr>
          <w:b/>
        </w:rPr>
        <w:lastRenderedPageBreak/>
        <w:t xml:space="preserve">Once you have been able to approve an item, please initial in the Item Writer Sign Up Sheet under the column labeled “Level 2 Reviewer Verification.”  </w:t>
      </w:r>
    </w:p>
    <w:p w:rsidR="00B03AA8" w:rsidRDefault="00B03AA8" w:rsidP="00B03AA8">
      <w:pPr>
        <w:ind w:left="720"/>
        <w:rPr>
          <w:b/>
          <w:color w:val="FF0000"/>
        </w:rPr>
      </w:pPr>
      <w:r>
        <w:rPr>
          <w:b/>
          <w:color w:val="FF0000"/>
        </w:rPr>
        <w:t xml:space="preserve">Note:  If no such column exists, that means you are the first level 2 reviewer to review an item in this course.  Please create this new column and initial accordingly.   </w:t>
      </w:r>
    </w:p>
    <w:p w:rsidR="00B03AA8" w:rsidRDefault="00B03AA8" w:rsidP="00B03AA8">
      <w:pPr>
        <w:ind w:left="720"/>
        <w:rPr>
          <w:b/>
          <w:color w:val="FF0000"/>
        </w:rPr>
      </w:pPr>
      <w:r>
        <w:rPr>
          <w:b/>
          <w:color w:val="FF0000"/>
        </w:rPr>
        <w:t xml:space="preserve">Double Note:  Do not forget the UIN/Item Number that you were just working on because as soon as you hit approve, it will disappear and you will not be able to find it again. </w:t>
      </w:r>
    </w:p>
    <w:p w:rsidR="00B03AA8" w:rsidRDefault="00B03AA8" w:rsidP="00B03AA8">
      <w:pPr>
        <w:ind w:left="720"/>
        <w:rPr>
          <w:b/>
          <w:color w:val="FF0000"/>
        </w:rPr>
      </w:pPr>
      <w:r>
        <w:rPr>
          <w:noProof/>
        </w:rPr>
        <w:drawing>
          <wp:inline distT="0" distB="0" distL="0" distR="0" wp14:anchorId="59044516" wp14:editId="13DB4299">
            <wp:extent cx="5943600" cy="2521585"/>
            <wp:effectExtent l="38100" t="38100" r="38100" b="311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521585"/>
                    </a:xfrm>
                    <a:prstGeom prst="rect">
                      <a:avLst/>
                    </a:prstGeom>
                    <a:ln w="28575">
                      <a:solidFill>
                        <a:schemeClr val="tx1"/>
                      </a:solidFill>
                    </a:ln>
                  </pic:spPr>
                </pic:pic>
              </a:graphicData>
            </a:graphic>
          </wp:inline>
        </w:drawing>
      </w:r>
    </w:p>
    <w:p w:rsidR="00B03AA8" w:rsidRDefault="00B03AA8"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Default="00DB1D7D" w:rsidP="00F3242F">
      <w:pPr>
        <w:rPr>
          <w:b/>
          <w:color w:val="FF0000"/>
        </w:rPr>
      </w:pPr>
    </w:p>
    <w:p w:rsidR="00DB1D7D" w:rsidRPr="00DB1D7D" w:rsidRDefault="00DB1D7D" w:rsidP="00F3242F">
      <w:pPr>
        <w:rPr>
          <w:b/>
          <w:color w:val="FF0000"/>
        </w:rPr>
      </w:pPr>
    </w:p>
    <w:p w:rsidR="006039C7" w:rsidRDefault="006039C7" w:rsidP="006039C7">
      <w:pPr>
        <w:jc w:val="center"/>
        <w:rPr>
          <w:b/>
          <w:sz w:val="28"/>
          <w:szCs w:val="28"/>
          <w:u w:val="single"/>
        </w:rPr>
      </w:pPr>
      <w:r>
        <w:rPr>
          <w:b/>
          <w:sz w:val="28"/>
          <w:szCs w:val="28"/>
          <w:u w:val="single"/>
        </w:rPr>
        <w:lastRenderedPageBreak/>
        <w:t>How to Correctly Cite Sources</w:t>
      </w:r>
    </w:p>
    <w:p w:rsidR="00CF00AE" w:rsidRDefault="00CF00AE" w:rsidP="006039C7">
      <w:pPr>
        <w:jc w:val="center"/>
        <w:rPr>
          <w:b/>
          <w:sz w:val="28"/>
          <w:szCs w:val="28"/>
          <w:u w:val="single"/>
        </w:rPr>
      </w:pPr>
    </w:p>
    <w:p w:rsidR="00AB4E4D" w:rsidRDefault="00CF00AE" w:rsidP="006039C7">
      <w:pPr>
        <w:jc w:val="center"/>
        <w:rPr>
          <w:b/>
          <w:sz w:val="28"/>
          <w:szCs w:val="28"/>
          <w:u w:val="single"/>
        </w:rPr>
      </w:pPr>
      <w:r>
        <w:rPr>
          <w:noProof/>
        </w:rPr>
        <w:drawing>
          <wp:inline distT="0" distB="0" distL="0" distR="0" wp14:anchorId="12C0E0B7" wp14:editId="13B51E48">
            <wp:extent cx="5943600" cy="3608070"/>
            <wp:effectExtent l="38100" t="38100" r="38100" b="3048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3608070"/>
                    </a:xfrm>
                    <a:prstGeom prst="rect">
                      <a:avLst/>
                    </a:prstGeom>
                    <a:ln w="28575">
                      <a:solidFill>
                        <a:schemeClr val="tx1"/>
                      </a:solidFill>
                    </a:ln>
                  </pic:spPr>
                </pic:pic>
              </a:graphicData>
            </a:graphic>
          </wp:inline>
        </w:drawing>
      </w:r>
    </w:p>
    <w:p w:rsidR="00AB4E4D" w:rsidRPr="00AB4E4D" w:rsidRDefault="00AB4E4D" w:rsidP="00AB4E4D">
      <w:pPr>
        <w:rPr>
          <w:b/>
          <w:sz w:val="28"/>
          <w:szCs w:val="28"/>
          <w:u w:val="single"/>
        </w:rPr>
      </w:pPr>
    </w:p>
    <w:p w:rsidR="00CF00AE" w:rsidRDefault="00CF00AE">
      <w:pPr>
        <w:rPr>
          <w:b/>
          <w:bCs/>
          <w:color w:val="FF0000"/>
          <w:sz w:val="28"/>
          <w:szCs w:val="28"/>
        </w:rPr>
      </w:pPr>
      <w:r>
        <w:rPr>
          <w:b/>
          <w:bCs/>
          <w:color w:val="FF0000"/>
          <w:sz w:val="28"/>
          <w:szCs w:val="28"/>
        </w:rPr>
        <w:br w:type="page"/>
      </w:r>
    </w:p>
    <w:p w:rsidR="006039C7" w:rsidRDefault="006039C7" w:rsidP="006039C7">
      <w:pPr>
        <w:rPr>
          <w:b/>
          <w:bCs/>
          <w:color w:val="FF0000"/>
          <w:sz w:val="28"/>
          <w:szCs w:val="28"/>
        </w:rPr>
      </w:pPr>
    </w:p>
    <w:p w:rsidR="006039C7" w:rsidRPr="00F7728B" w:rsidRDefault="006039C7" w:rsidP="006039C7">
      <w:pPr>
        <w:rPr>
          <w:b/>
          <w:bCs/>
          <w:color w:val="FF0000"/>
          <w:sz w:val="28"/>
          <w:szCs w:val="28"/>
        </w:rPr>
      </w:pPr>
      <w:r w:rsidRPr="00F7728B">
        <w:rPr>
          <w:b/>
          <w:bCs/>
          <w:color w:val="FF0000"/>
          <w:sz w:val="28"/>
          <w:szCs w:val="28"/>
        </w:rPr>
        <w:t>Creative Commons</w:t>
      </w:r>
    </w:p>
    <w:p w:rsidR="006039C7" w:rsidRPr="00CF00AE" w:rsidRDefault="006039C7" w:rsidP="006039C7">
      <w:pPr>
        <w:pStyle w:val="ListParagraph"/>
        <w:numPr>
          <w:ilvl w:val="0"/>
          <w:numId w:val="39"/>
        </w:numPr>
        <w:rPr>
          <w:sz w:val="18"/>
          <w:szCs w:val="18"/>
        </w:rPr>
      </w:pPr>
      <w:r w:rsidRPr="00CF00AE">
        <w:rPr>
          <w:b/>
          <w:bCs/>
          <w:sz w:val="18"/>
          <w:szCs w:val="18"/>
        </w:rPr>
        <w:t xml:space="preserve">Creative Commons (Commercial Use) </w:t>
      </w:r>
      <w:r w:rsidRPr="00CF00AE">
        <w:rPr>
          <w:sz w:val="18"/>
          <w:szCs w:val="18"/>
        </w:rPr>
        <w:t>– Owner must be attributed, using APA format</w:t>
      </w:r>
    </w:p>
    <w:p w:rsidR="006039C7" w:rsidRPr="00CF00AE" w:rsidRDefault="006039C7" w:rsidP="006039C7">
      <w:pPr>
        <w:numPr>
          <w:ilvl w:val="0"/>
          <w:numId w:val="10"/>
        </w:numPr>
        <w:rPr>
          <w:sz w:val="18"/>
          <w:szCs w:val="18"/>
        </w:rPr>
      </w:pPr>
      <w:r w:rsidRPr="00CF00AE">
        <w:rPr>
          <w:b/>
          <w:bCs/>
          <w:sz w:val="18"/>
          <w:szCs w:val="18"/>
        </w:rPr>
        <w:t xml:space="preserve">Copyright Free (Public Domain) </w:t>
      </w:r>
      <w:r w:rsidRPr="00CF00AE">
        <w:rPr>
          <w:sz w:val="18"/>
          <w:szCs w:val="18"/>
        </w:rPr>
        <w:t>– No need to attribute ownership</w:t>
      </w:r>
    </w:p>
    <w:p w:rsidR="006039C7" w:rsidRPr="00CF00AE" w:rsidRDefault="006039C7" w:rsidP="006039C7">
      <w:pPr>
        <w:numPr>
          <w:ilvl w:val="0"/>
          <w:numId w:val="10"/>
        </w:numPr>
        <w:rPr>
          <w:sz w:val="18"/>
          <w:szCs w:val="18"/>
        </w:rPr>
      </w:pPr>
      <w:r w:rsidRPr="00CF00AE">
        <w:rPr>
          <w:b/>
          <w:bCs/>
          <w:sz w:val="18"/>
          <w:szCs w:val="18"/>
        </w:rPr>
        <w:t xml:space="preserve">Copyrighted item with permission from owner </w:t>
      </w:r>
      <w:r w:rsidRPr="00CF00AE">
        <w:rPr>
          <w:sz w:val="18"/>
          <w:szCs w:val="18"/>
        </w:rPr>
        <w:t>– Owner must be attributed, using APA format</w:t>
      </w:r>
    </w:p>
    <w:p w:rsidR="006039C7" w:rsidRPr="00CF00AE" w:rsidRDefault="006039C7" w:rsidP="006039C7">
      <w:pPr>
        <w:numPr>
          <w:ilvl w:val="0"/>
          <w:numId w:val="10"/>
        </w:numPr>
        <w:rPr>
          <w:sz w:val="18"/>
          <w:szCs w:val="18"/>
        </w:rPr>
      </w:pPr>
      <w:r w:rsidRPr="00CF00AE">
        <w:rPr>
          <w:b/>
          <w:bCs/>
          <w:sz w:val="18"/>
          <w:szCs w:val="18"/>
        </w:rPr>
        <w:t>Student work with permission from the student and parent (if student is a minor)</w:t>
      </w:r>
      <w:r w:rsidRPr="00CF00AE">
        <w:rPr>
          <w:sz w:val="18"/>
          <w:szCs w:val="18"/>
        </w:rPr>
        <w:t xml:space="preserve"> – Do not attribute ownership</w:t>
      </w:r>
    </w:p>
    <w:p w:rsidR="006039C7" w:rsidRPr="00CF00AE" w:rsidRDefault="006039C7" w:rsidP="006039C7">
      <w:pPr>
        <w:numPr>
          <w:ilvl w:val="0"/>
          <w:numId w:val="10"/>
        </w:numPr>
        <w:rPr>
          <w:sz w:val="18"/>
          <w:szCs w:val="18"/>
        </w:rPr>
      </w:pPr>
      <w:r w:rsidRPr="00CF00AE">
        <w:rPr>
          <w:sz w:val="18"/>
          <w:szCs w:val="18"/>
        </w:rPr>
        <w:t>Please indicate in the Keywords or Notes what licensing rules apply (and citation if necessary)</w:t>
      </w:r>
    </w:p>
    <w:p w:rsidR="006039C7" w:rsidRPr="00CF00AE" w:rsidRDefault="006039C7" w:rsidP="006039C7">
      <w:pPr>
        <w:numPr>
          <w:ilvl w:val="0"/>
          <w:numId w:val="10"/>
        </w:numPr>
        <w:rPr>
          <w:sz w:val="18"/>
          <w:szCs w:val="18"/>
        </w:rPr>
      </w:pPr>
      <w:r w:rsidRPr="00CF00AE">
        <w:rPr>
          <w:sz w:val="18"/>
          <w:szCs w:val="18"/>
        </w:rPr>
        <w:t xml:space="preserve">There are several sources for searching for images, passages, or multimedia clips that you can use in your test items.  It’s important to understand the distinctions between these.  An intellectual property that is available through a Creative Commons license means that the owner allows permission for the file to be used, as long as the ownership is properly attributed.  Although we are not selling these assessments, test development is considered a commercial use, so you will need to pay attention to the type of Creative Commons license available.  Some Creative Commons-licensed images allow for the user to make modifications, while others require you to use the original, unaltered image.  In all cases, the owner must be attributed as the image source, using APA format.  </w:t>
      </w:r>
    </w:p>
    <w:p w:rsidR="006039C7" w:rsidRPr="00CF00AE" w:rsidRDefault="006039C7" w:rsidP="006039C7">
      <w:pPr>
        <w:numPr>
          <w:ilvl w:val="0"/>
          <w:numId w:val="10"/>
        </w:numPr>
        <w:rPr>
          <w:sz w:val="18"/>
          <w:szCs w:val="18"/>
        </w:rPr>
      </w:pPr>
      <w:r w:rsidRPr="00CF00AE">
        <w:rPr>
          <w:sz w:val="18"/>
          <w:szCs w:val="18"/>
        </w:rPr>
        <w:t xml:space="preserve">Copyright free means that there is no need to attribute ownership, and you are free to use the file as you see fit. </w:t>
      </w:r>
    </w:p>
    <w:p w:rsidR="006039C7" w:rsidRPr="00CF00AE" w:rsidRDefault="006039C7" w:rsidP="006039C7">
      <w:pPr>
        <w:numPr>
          <w:ilvl w:val="0"/>
          <w:numId w:val="10"/>
        </w:numPr>
        <w:rPr>
          <w:sz w:val="18"/>
          <w:szCs w:val="18"/>
        </w:rPr>
      </w:pPr>
      <w:r w:rsidRPr="00CF00AE">
        <w:rPr>
          <w:sz w:val="18"/>
          <w:szCs w:val="18"/>
        </w:rPr>
        <w:t xml:space="preserve">If you do find a copyrighted item that you would really like to use, you have the option to request permission from the owner.  It is your responsibility to request permission, using the form provided as a resource in this module.  </w:t>
      </w:r>
    </w:p>
    <w:p w:rsidR="006039C7" w:rsidRPr="00CF00AE" w:rsidRDefault="006039C7" w:rsidP="006039C7">
      <w:pPr>
        <w:numPr>
          <w:ilvl w:val="0"/>
          <w:numId w:val="10"/>
        </w:numPr>
        <w:rPr>
          <w:sz w:val="18"/>
          <w:szCs w:val="18"/>
        </w:rPr>
      </w:pPr>
      <w:r w:rsidRPr="00CF00AE">
        <w:rPr>
          <w:sz w:val="18"/>
          <w:szCs w:val="18"/>
        </w:rPr>
        <w:t>And, finally, if you would like to use student work in your test item, you may do so as long as you request permission from the student and, if the student is a minor, from the parent as wel</w:t>
      </w:r>
      <w:r w:rsidR="00CF00AE">
        <w:rPr>
          <w:sz w:val="18"/>
          <w:szCs w:val="18"/>
        </w:rPr>
        <w:t xml:space="preserve">l.  There is a form provided on the CFAC website </w:t>
      </w:r>
      <w:r w:rsidRPr="00CF00AE">
        <w:rPr>
          <w:sz w:val="18"/>
          <w:szCs w:val="18"/>
        </w:rPr>
        <w:t xml:space="preserve">you can use for requesting permission.  If you do use either student work or copyrighted work with permission by the owner, you will need to submit these permission forms to the project lead before your item will be approved.  </w:t>
      </w:r>
    </w:p>
    <w:p w:rsidR="006039C7" w:rsidRPr="00CF00AE" w:rsidRDefault="006039C7" w:rsidP="006039C7">
      <w:pPr>
        <w:numPr>
          <w:ilvl w:val="0"/>
          <w:numId w:val="10"/>
        </w:numPr>
        <w:rPr>
          <w:sz w:val="18"/>
          <w:szCs w:val="18"/>
        </w:rPr>
      </w:pPr>
      <w:r w:rsidRPr="00CF00AE">
        <w:rPr>
          <w:sz w:val="18"/>
          <w:szCs w:val="18"/>
        </w:rPr>
        <w:t>All stimuli that you use must fall into one of these categories, since our project does not have the funding to pay fees to the file owners. If your item uses an image, passage, or multimedia clip, you will need to include in the notes section what licensing rules apply to the file that you are using, as well as any necessary source citations.</w:t>
      </w:r>
    </w:p>
    <w:p w:rsidR="006039C7" w:rsidRPr="00CF00AE" w:rsidRDefault="006039C7" w:rsidP="006039C7">
      <w:pPr>
        <w:numPr>
          <w:ilvl w:val="0"/>
          <w:numId w:val="10"/>
        </w:numPr>
        <w:rPr>
          <w:sz w:val="18"/>
          <w:szCs w:val="18"/>
        </w:rPr>
      </w:pPr>
      <w:r w:rsidRPr="00CF00AE">
        <w:rPr>
          <w:sz w:val="18"/>
          <w:szCs w:val="18"/>
        </w:rPr>
        <w:t>And, finally, a word about fair use.  As teachers, most of you are used to being able to take advantage of fair use guidelines, so that you can use excerpts of copyrighted materials in your classroom.  However, because assessment development is considered to be commercial use, the fair use rule does not apply.  Thus, every piece of material used in your test items that was not created by you must either be creative commons licensed for commercial use, copyright free, copyrighted with appropriate permission form filed, or student work with appropriate permission form filed.</w:t>
      </w:r>
    </w:p>
    <w:p w:rsidR="006039C7" w:rsidRPr="00CF00AE" w:rsidRDefault="006039C7" w:rsidP="006039C7">
      <w:pPr>
        <w:numPr>
          <w:ilvl w:val="0"/>
          <w:numId w:val="10"/>
        </w:numPr>
        <w:rPr>
          <w:sz w:val="18"/>
          <w:szCs w:val="18"/>
        </w:rPr>
      </w:pPr>
      <w:r w:rsidRPr="00CF00AE">
        <w:rPr>
          <w:sz w:val="18"/>
          <w:szCs w:val="18"/>
        </w:rPr>
        <w:t>When you create an item that uses an image, text, or video, you will need to indicate in the Keywords section where the material came from.  If you created your own graphic or passage, please just indicate that it was author-created, original work, so that the item reviewers do not reject the item because of uncertainty about its origins.</w:t>
      </w:r>
    </w:p>
    <w:p w:rsidR="006039C7" w:rsidRDefault="00CF00AE" w:rsidP="006039C7">
      <w:r>
        <w:br w:type="page"/>
      </w:r>
    </w:p>
    <w:p w:rsidR="006039C7" w:rsidRPr="00F7728B" w:rsidRDefault="006039C7" w:rsidP="006039C7">
      <w:pPr>
        <w:rPr>
          <w:b/>
          <w:color w:val="FF0000"/>
          <w:sz w:val="28"/>
          <w:szCs w:val="28"/>
        </w:rPr>
      </w:pPr>
      <w:r w:rsidRPr="00F7728B">
        <w:rPr>
          <w:b/>
          <w:color w:val="FF0000"/>
          <w:sz w:val="28"/>
          <w:szCs w:val="28"/>
        </w:rPr>
        <w:lastRenderedPageBreak/>
        <w:t>Wikipedia</w:t>
      </w:r>
    </w:p>
    <w:p w:rsidR="006039C7" w:rsidRPr="00F7728B" w:rsidRDefault="006039C7" w:rsidP="006039C7">
      <w:pPr>
        <w:numPr>
          <w:ilvl w:val="0"/>
          <w:numId w:val="11"/>
        </w:numPr>
      </w:pPr>
      <w:r w:rsidRPr="00F7728B">
        <w:t>Most images are copyright-free or Creative Commons licensed</w:t>
      </w:r>
    </w:p>
    <w:p w:rsidR="006039C7" w:rsidRPr="00F7728B" w:rsidRDefault="006039C7" w:rsidP="006039C7">
      <w:pPr>
        <w:numPr>
          <w:ilvl w:val="0"/>
          <w:numId w:val="11"/>
        </w:numPr>
      </w:pPr>
      <w:r w:rsidRPr="00F7728B">
        <w:t>Click o</w:t>
      </w:r>
      <w:r w:rsidR="00C407E2">
        <w:t>n the image to view permissions</w:t>
      </w:r>
    </w:p>
    <w:p w:rsidR="006039C7" w:rsidRDefault="006039C7" w:rsidP="0093511D">
      <w:pPr>
        <w:numPr>
          <w:ilvl w:val="0"/>
          <w:numId w:val="11"/>
        </w:numPr>
      </w:pPr>
      <w:r w:rsidRPr="00F7728B">
        <w:t xml:space="preserve">Wikipedia is a good source for images, since most images from here are copyright-free or available through Creative Commons licensing.  If you find an image that you would like to use, you should simply click on the image to view its permissions.  </w:t>
      </w:r>
    </w:p>
    <w:p w:rsidR="00D07883" w:rsidRDefault="00D07883" w:rsidP="00D07883">
      <w:pPr>
        <w:ind w:left="720"/>
      </w:pPr>
    </w:p>
    <w:p w:rsidR="006039C7" w:rsidRPr="00F7728B" w:rsidRDefault="006039C7" w:rsidP="006039C7">
      <w:pPr>
        <w:rPr>
          <w:b/>
          <w:color w:val="FF0000"/>
          <w:sz w:val="28"/>
          <w:szCs w:val="28"/>
        </w:rPr>
      </w:pPr>
      <w:r w:rsidRPr="00F7728B">
        <w:rPr>
          <w:b/>
          <w:color w:val="FF0000"/>
          <w:sz w:val="28"/>
          <w:szCs w:val="28"/>
        </w:rPr>
        <w:t>BING</w:t>
      </w:r>
    </w:p>
    <w:p w:rsidR="006039C7" w:rsidRPr="00F7728B" w:rsidRDefault="006039C7" w:rsidP="006039C7">
      <w:pPr>
        <w:numPr>
          <w:ilvl w:val="0"/>
          <w:numId w:val="12"/>
        </w:numPr>
      </w:pPr>
      <w:r w:rsidRPr="00F7728B">
        <w:t>Click o</w:t>
      </w:r>
      <w:r w:rsidR="00C407E2">
        <w:t>n the image to view permissions</w:t>
      </w:r>
    </w:p>
    <w:p w:rsidR="006039C7" w:rsidRPr="00F7728B" w:rsidRDefault="006039C7" w:rsidP="006039C7">
      <w:pPr>
        <w:numPr>
          <w:ilvl w:val="0"/>
          <w:numId w:val="12"/>
        </w:numPr>
      </w:pPr>
      <w:r w:rsidRPr="00F7728B">
        <w:t>Bing Images- filter to find public domain images</w:t>
      </w:r>
    </w:p>
    <w:p w:rsidR="006039C7" w:rsidRDefault="006039C7" w:rsidP="0093511D">
      <w:pPr>
        <w:numPr>
          <w:ilvl w:val="0"/>
          <w:numId w:val="12"/>
        </w:numPr>
      </w:pPr>
      <w:r>
        <w:t xml:space="preserve">When we go to </w:t>
      </w:r>
      <w:hyperlink r:id="rId80" w:history="1">
        <w:r w:rsidRPr="0023404F">
          <w:rPr>
            <w:rStyle w:val="Hyperlink"/>
          </w:rPr>
          <w:t>www.bing.com</w:t>
        </w:r>
      </w:hyperlink>
      <w:r>
        <w:t xml:space="preserve">, </w:t>
      </w:r>
      <w:r w:rsidRPr="00F7728B">
        <w:t>you can see the w</w:t>
      </w:r>
      <w:r>
        <w:t xml:space="preserve">ord Images on the navigation bar.  </w:t>
      </w:r>
      <w:r w:rsidR="00CF00AE">
        <w:t xml:space="preserve">Bing will allow you to </w:t>
      </w:r>
      <w:r w:rsidRPr="00F7728B">
        <w:t xml:space="preserve">search by license type.  If you click on the word “License,” you see several options.  The options that we are looking for are Public domain, Free to share and use commercially, and free to modify, share, and use commercially.  </w:t>
      </w:r>
    </w:p>
    <w:p w:rsidR="00D07883" w:rsidRDefault="00D07883" w:rsidP="00D07883">
      <w:pPr>
        <w:ind w:left="720"/>
      </w:pPr>
    </w:p>
    <w:p w:rsidR="006039C7" w:rsidRPr="00F7728B" w:rsidRDefault="006039C7" w:rsidP="006039C7">
      <w:pPr>
        <w:rPr>
          <w:b/>
          <w:color w:val="FF0000"/>
          <w:sz w:val="28"/>
          <w:szCs w:val="28"/>
        </w:rPr>
      </w:pPr>
      <w:r w:rsidRPr="00F7728B">
        <w:rPr>
          <w:b/>
          <w:color w:val="FF0000"/>
          <w:sz w:val="28"/>
          <w:szCs w:val="28"/>
        </w:rPr>
        <w:t>Library of Congress</w:t>
      </w:r>
    </w:p>
    <w:p w:rsidR="006039C7" w:rsidRPr="00F7728B" w:rsidRDefault="006039C7" w:rsidP="006039C7">
      <w:pPr>
        <w:numPr>
          <w:ilvl w:val="0"/>
          <w:numId w:val="13"/>
        </w:numPr>
      </w:pPr>
      <w:r w:rsidRPr="00F7728B">
        <w:t>Most images are copyright-free</w:t>
      </w:r>
    </w:p>
    <w:p w:rsidR="006039C7" w:rsidRPr="00F7728B" w:rsidRDefault="006039C7" w:rsidP="006039C7">
      <w:pPr>
        <w:numPr>
          <w:ilvl w:val="0"/>
          <w:numId w:val="13"/>
        </w:numPr>
      </w:pPr>
      <w:r w:rsidRPr="00F7728B">
        <w:t>See individual image for specific copyright information</w:t>
      </w:r>
    </w:p>
    <w:p w:rsidR="006039C7" w:rsidRDefault="006039C7" w:rsidP="006039C7">
      <w:pPr>
        <w:numPr>
          <w:ilvl w:val="0"/>
          <w:numId w:val="13"/>
        </w:numPr>
      </w:pPr>
      <w:r w:rsidRPr="00F7728B">
        <w:t>Most images in the library of congress are copyright-free.  However, you may need to dig a bi</w:t>
      </w:r>
      <w:r w:rsidR="00D07883">
        <w:t>t to find the copyright status.  For example, you can b</w:t>
      </w:r>
      <w:r>
        <w:t xml:space="preserve">rowse to </w:t>
      </w:r>
      <w:hyperlink r:id="rId81" w:history="1">
        <w:r w:rsidRPr="0023404F">
          <w:rPr>
            <w:rStyle w:val="Hyperlink"/>
          </w:rPr>
          <w:t>www.loc.gov</w:t>
        </w:r>
      </w:hyperlink>
      <w:r>
        <w:t>; h</w:t>
      </w:r>
      <w:r w:rsidRPr="00F7728B">
        <w:t xml:space="preserve">ere is the Library of Congress site.  </w:t>
      </w:r>
      <w:r w:rsidR="00D07883">
        <w:t xml:space="preserve">Click </w:t>
      </w:r>
      <w:r>
        <w:t xml:space="preserve">on Prints and Photographs, </w:t>
      </w:r>
      <w:r w:rsidRPr="00F7728B">
        <w:t>then on Ansel Adam’s Photographs of Japanese-Am</w:t>
      </w:r>
      <w:r>
        <w:t>erican Internment at Manzanar</w:t>
      </w:r>
      <w:r w:rsidRPr="00F7728B">
        <w:t>.  Now, in the left-hand column, you can see a link called “Rights and Restr</w:t>
      </w:r>
      <w:r w:rsidR="00D07883">
        <w:t xml:space="preserve">ictions.”  If you </w:t>
      </w:r>
      <w:r>
        <w:t xml:space="preserve">click on that, </w:t>
      </w:r>
      <w:r w:rsidRPr="00F7728B">
        <w:t xml:space="preserve">it will open a second browser page that describes these rights.  </w:t>
      </w:r>
      <w:r w:rsidR="00D07883">
        <w:t xml:space="preserve">In </w:t>
      </w:r>
      <w:r w:rsidRPr="00F7728B">
        <w:t>this case, there are no known restrictions on use, so these fall into the category of images that we could use in our assessment items.</w:t>
      </w:r>
    </w:p>
    <w:p w:rsidR="00D07883" w:rsidRDefault="00D07883">
      <w:r>
        <w:br w:type="page"/>
      </w:r>
    </w:p>
    <w:p w:rsidR="00D07883" w:rsidRDefault="00D07883" w:rsidP="00D07883">
      <w:pPr>
        <w:ind w:left="720"/>
      </w:pPr>
    </w:p>
    <w:p w:rsidR="006039C7" w:rsidRPr="00D07883" w:rsidRDefault="0093511D" w:rsidP="006039C7">
      <w:pPr>
        <w:rPr>
          <w:b/>
          <w:color w:val="FF0000"/>
          <w:sz w:val="28"/>
          <w:szCs w:val="28"/>
        </w:rPr>
      </w:pPr>
      <w:r>
        <w:rPr>
          <w:b/>
          <w:color w:val="FF0000"/>
          <w:sz w:val="28"/>
          <w:szCs w:val="28"/>
        </w:rPr>
        <w:t>New S</w:t>
      </w:r>
      <w:r w:rsidR="00D07883">
        <w:rPr>
          <w:b/>
          <w:color w:val="FF0000"/>
          <w:sz w:val="28"/>
          <w:szCs w:val="28"/>
        </w:rPr>
        <w:t xml:space="preserve">tories </w:t>
      </w:r>
    </w:p>
    <w:p w:rsidR="006039C7" w:rsidRPr="00F7728B" w:rsidRDefault="0093294C" w:rsidP="006039C7">
      <w:pPr>
        <w:numPr>
          <w:ilvl w:val="0"/>
          <w:numId w:val="14"/>
        </w:numPr>
      </w:pPr>
      <w:hyperlink r:id="rId82" w:history="1">
        <w:r w:rsidR="006039C7" w:rsidRPr="00F7728B">
          <w:rPr>
            <w:rStyle w:val="Hyperlink"/>
          </w:rPr>
          <w:t>http://www.newsusa.com/</w:t>
        </w:r>
      </w:hyperlink>
      <w:r w:rsidR="006039C7" w:rsidRPr="00F7728B">
        <w:t xml:space="preserve"> (requires registration, but registration is free &amp; gives guidelines for attribution)</w:t>
      </w:r>
    </w:p>
    <w:p w:rsidR="006039C7" w:rsidRPr="00F7728B" w:rsidRDefault="0093294C" w:rsidP="006039C7">
      <w:pPr>
        <w:numPr>
          <w:ilvl w:val="0"/>
          <w:numId w:val="14"/>
        </w:numPr>
      </w:pPr>
      <w:hyperlink r:id="rId83" w:history="1">
        <w:r w:rsidR="006039C7" w:rsidRPr="00F7728B">
          <w:rPr>
            <w:rStyle w:val="Hyperlink"/>
          </w:rPr>
          <w:t>http://www.aracontent.com/printsite/Default.aspx</w:t>
        </w:r>
      </w:hyperlink>
      <w:r w:rsidR="006039C7" w:rsidRPr="00F7728B">
        <w:t xml:space="preserve"> (no registration required - it’s ARA, but has articles on a variety of topics – see Sections on the left-hand side)</w:t>
      </w:r>
    </w:p>
    <w:p w:rsidR="006039C7" w:rsidRPr="00F7728B" w:rsidRDefault="0093294C" w:rsidP="006039C7">
      <w:pPr>
        <w:numPr>
          <w:ilvl w:val="0"/>
          <w:numId w:val="14"/>
        </w:numPr>
      </w:pPr>
      <w:hyperlink r:id="rId84" w:history="1">
        <w:r w:rsidR="006039C7" w:rsidRPr="00F7728B">
          <w:rPr>
            <w:rStyle w:val="Hyperlink"/>
          </w:rPr>
          <w:t>http://en.wikinews.org/wiki/Wikinews:Copyright</w:t>
        </w:r>
      </w:hyperlink>
      <w:r w:rsidR="006039C7" w:rsidRPr="00F7728B">
        <w:t xml:space="preserve"> (read this page first for attribution guidelines)</w:t>
      </w:r>
    </w:p>
    <w:p w:rsidR="006039C7" w:rsidRDefault="006039C7" w:rsidP="006039C7">
      <w:pPr>
        <w:numPr>
          <w:ilvl w:val="0"/>
          <w:numId w:val="14"/>
        </w:numPr>
      </w:pPr>
      <w:r w:rsidRPr="00F7728B">
        <w:t>In addition to images, you may want to find passages to use as stimuli in your items.  These are sources of news articles that are either copyright-free or Creative Commons licensed.  Be sure to check the guidelines for each of these sites before using their materials.</w:t>
      </w:r>
    </w:p>
    <w:p w:rsidR="00D07883" w:rsidRDefault="00D07883" w:rsidP="006039C7"/>
    <w:p w:rsidR="006039C7" w:rsidRPr="00F7728B" w:rsidRDefault="006039C7" w:rsidP="006039C7">
      <w:pPr>
        <w:rPr>
          <w:b/>
          <w:color w:val="FF0000"/>
          <w:sz w:val="32"/>
          <w:szCs w:val="32"/>
        </w:rPr>
      </w:pPr>
      <w:r w:rsidRPr="00F7728B">
        <w:rPr>
          <w:b/>
          <w:color w:val="FF0000"/>
          <w:sz w:val="32"/>
          <w:szCs w:val="32"/>
        </w:rPr>
        <w:t>Project Gutenberg</w:t>
      </w:r>
    </w:p>
    <w:p w:rsidR="006039C7" w:rsidRPr="00F7728B" w:rsidRDefault="006039C7" w:rsidP="006039C7">
      <w:pPr>
        <w:numPr>
          <w:ilvl w:val="0"/>
          <w:numId w:val="15"/>
        </w:numPr>
      </w:pPr>
      <w:r w:rsidRPr="00F7728B">
        <w:t>Copyright-expired books</w:t>
      </w:r>
    </w:p>
    <w:p w:rsidR="006039C7" w:rsidRPr="00F7728B" w:rsidRDefault="006039C7" w:rsidP="006039C7">
      <w:pPr>
        <w:numPr>
          <w:ilvl w:val="0"/>
          <w:numId w:val="15"/>
        </w:numPr>
      </w:pPr>
      <w:r w:rsidRPr="00F7728B">
        <w:t>Project Gutenberg has a large collection of copyright-expired books, so you can feel free to make use of any materials that you find on this site.  Just be sure to indicate in the Keywords section what the status is for any passages that you use from this site.  In this case, they would be public domain, so no need to do a complete APA citation.</w:t>
      </w:r>
    </w:p>
    <w:p w:rsidR="006039C7" w:rsidRDefault="006039C7" w:rsidP="006039C7"/>
    <w:p w:rsidR="006039C7" w:rsidRPr="00F7728B" w:rsidRDefault="00D06C3C" w:rsidP="00D06C3C">
      <w:pPr>
        <w:rPr>
          <w:b/>
          <w:color w:val="FF0000"/>
          <w:sz w:val="28"/>
          <w:szCs w:val="28"/>
        </w:rPr>
      </w:pPr>
      <w:r>
        <w:rPr>
          <w:b/>
          <w:color w:val="FF0000"/>
          <w:sz w:val="28"/>
          <w:szCs w:val="28"/>
        </w:rPr>
        <w:t>OPEN</w:t>
      </w:r>
      <w:r w:rsidRPr="00F7728B">
        <w:rPr>
          <w:b/>
          <w:color w:val="FF0000"/>
          <w:sz w:val="28"/>
          <w:szCs w:val="28"/>
        </w:rPr>
        <w:t>clipart</w:t>
      </w:r>
    </w:p>
    <w:p w:rsidR="00D06C3C" w:rsidRDefault="006039C7" w:rsidP="006039C7">
      <w:pPr>
        <w:numPr>
          <w:ilvl w:val="0"/>
          <w:numId w:val="16"/>
        </w:numPr>
      </w:pPr>
      <w:r w:rsidRPr="00F7728B">
        <w:t>Another source for copyright free images is Openc</w:t>
      </w:r>
      <w:r w:rsidR="00D06C3C">
        <w:t>lipart.org</w:t>
      </w:r>
    </w:p>
    <w:p w:rsidR="00D06C3C" w:rsidRDefault="006039C7" w:rsidP="006039C7">
      <w:pPr>
        <w:numPr>
          <w:ilvl w:val="0"/>
          <w:numId w:val="16"/>
        </w:numPr>
      </w:pPr>
      <w:r w:rsidRPr="00F7728B">
        <w:t xml:space="preserve">This is a public domain clipart site; each artist who posts images on this site releases all rights to the images.  When using a clipart, or any other images, consider how the image will look for students taking the test on computer, as well as for students taking the test on paper.  </w:t>
      </w:r>
    </w:p>
    <w:p w:rsidR="006039C7" w:rsidRPr="00F7728B" w:rsidRDefault="006039C7" w:rsidP="006039C7">
      <w:pPr>
        <w:numPr>
          <w:ilvl w:val="0"/>
          <w:numId w:val="16"/>
        </w:numPr>
      </w:pPr>
      <w:r w:rsidRPr="00F7728B">
        <w:t>Other things to look out for when using images are blurred or small text that might not be readable, depending on the browser or quality of printing.</w:t>
      </w:r>
    </w:p>
    <w:p w:rsidR="006039C7" w:rsidRDefault="00D06C3C" w:rsidP="006039C7">
      <w:r>
        <w:br w:type="page"/>
      </w:r>
    </w:p>
    <w:p w:rsidR="006039C7" w:rsidRPr="00F7728B" w:rsidRDefault="006039C7" w:rsidP="006039C7">
      <w:pPr>
        <w:rPr>
          <w:b/>
          <w:color w:val="FF0000"/>
          <w:sz w:val="28"/>
          <w:szCs w:val="28"/>
        </w:rPr>
      </w:pPr>
      <w:r w:rsidRPr="00F7728B">
        <w:rPr>
          <w:b/>
          <w:color w:val="FF0000"/>
          <w:sz w:val="28"/>
          <w:szCs w:val="28"/>
        </w:rPr>
        <w:lastRenderedPageBreak/>
        <w:t>FLIKR</w:t>
      </w:r>
    </w:p>
    <w:p w:rsidR="006039C7" w:rsidRPr="00F7728B" w:rsidRDefault="006039C7" w:rsidP="006039C7">
      <w:pPr>
        <w:numPr>
          <w:ilvl w:val="0"/>
          <w:numId w:val="17"/>
        </w:numPr>
      </w:pPr>
      <w:r w:rsidRPr="00F7728B">
        <w:t>Creative Commons License</w:t>
      </w:r>
    </w:p>
    <w:p w:rsidR="006039C7" w:rsidRDefault="006039C7" w:rsidP="006039C7">
      <w:pPr>
        <w:numPr>
          <w:ilvl w:val="0"/>
          <w:numId w:val="17"/>
        </w:numPr>
      </w:pPr>
      <w:r w:rsidRPr="00F7728B">
        <w:t>Check the individual image for licensing terms</w:t>
      </w:r>
    </w:p>
    <w:p w:rsidR="00D06C3C" w:rsidRDefault="006039C7" w:rsidP="006039C7">
      <w:pPr>
        <w:numPr>
          <w:ilvl w:val="0"/>
          <w:numId w:val="17"/>
        </w:numPr>
      </w:pPr>
      <w:r w:rsidRPr="00F7728B">
        <w:t xml:space="preserve">Flickr is a good source of images that have Creative Commons licenses.  </w:t>
      </w:r>
    </w:p>
    <w:p w:rsidR="006039C7" w:rsidRDefault="00D06C3C" w:rsidP="006039C7">
      <w:pPr>
        <w:numPr>
          <w:ilvl w:val="0"/>
          <w:numId w:val="17"/>
        </w:numPr>
      </w:pPr>
      <w:r>
        <w:t xml:space="preserve">The steps for </w:t>
      </w:r>
      <w:r w:rsidR="006039C7" w:rsidRPr="00F7728B">
        <w:t>searching for Creative Commons licensed images, as well as show you how to check the individual i</w:t>
      </w:r>
      <w:r w:rsidR="006039C7">
        <w:t>mage for its licensing terms</w:t>
      </w:r>
      <w:r>
        <w:t xml:space="preserve"> are as follows</w:t>
      </w:r>
      <w:r w:rsidR="006039C7">
        <w:t xml:space="preserve">.  </w:t>
      </w:r>
      <w:r w:rsidR="006039C7" w:rsidRPr="00F7728B">
        <w:t>Type your search term into the search box. For this example, we will type the w</w:t>
      </w:r>
      <w:r w:rsidR="006039C7">
        <w:t xml:space="preserve">ord “brain.”  </w:t>
      </w:r>
      <w:r w:rsidR="006039C7" w:rsidRPr="00F7728B">
        <w:t>Once we’ve done that, the word “Advanced Search” will appear underneath the search box.  Click on that, and look at the fifth search category, Creative Commons.  First, check the “Only search within Creative</w:t>
      </w:r>
      <w:r w:rsidR="006039C7">
        <w:t xml:space="preserve"> Commons-licensed content” box, </w:t>
      </w:r>
      <w:r w:rsidR="006039C7" w:rsidRPr="00F7728B">
        <w:t>then check the Find c</w:t>
      </w:r>
      <w:r w:rsidR="006039C7">
        <w:t xml:space="preserve">ontent to use commercially box.  </w:t>
      </w:r>
      <w:r w:rsidR="006039C7" w:rsidRPr="00F7728B">
        <w:t>Wh</w:t>
      </w:r>
      <w:r w:rsidR="006039C7">
        <w:t xml:space="preserve">en you’ve finished, hit Search.  </w:t>
      </w:r>
      <w:r w:rsidR="006039C7" w:rsidRPr="00F7728B">
        <w:t>You can now use any of these images, as long as you cite it appropriately, using APA format, and indicate in the keywords or notes section that it is creative commons licensed for commercial use.</w:t>
      </w:r>
    </w:p>
    <w:p w:rsidR="006039C7" w:rsidRDefault="006039C7" w:rsidP="006039C7"/>
    <w:p w:rsidR="006039C7" w:rsidRPr="00F7728B" w:rsidRDefault="0093511D" w:rsidP="006039C7">
      <w:pPr>
        <w:rPr>
          <w:b/>
          <w:color w:val="FF0000"/>
          <w:sz w:val="28"/>
          <w:szCs w:val="28"/>
        </w:rPr>
      </w:pPr>
      <w:r>
        <w:rPr>
          <w:b/>
          <w:color w:val="FF0000"/>
          <w:sz w:val="28"/>
          <w:szCs w:val="28"/>
        </w:rPr>
        <w:t>Google</w:t>
      </w:r>
    </w:p>
    <w:p w:rsidR="006B7A46" w:rsidRDefault="006039C7" w:rsidP="006B7A46">
      <w:pPr>
        <w:numPr>
          <w:ilvl w:val="0"/>
          <w:numId w:val="19"/>
        </w:numPr>
      </w:pPr>
      <w:r w:rsidRPr="00F7728B">
        <w:t>Google is a good source for finding copyright-free or creati</w:t>
      </w:r>
      <w:r w:rsidR="006B7A46">
        <w:t>ve commons licensed materials</w:t>
      </w:r>
    </w:p>
    <w:p w:rsidR="006B7A46" w:rsidRDefault="006039C7" w:rsidP="006B7A46">
      <w:pPr>
        <w:numPr>
          <w:ilvl w:val="0"/>
          <w:numId w:val="19"/>
        </w:numPr>
      </w:pPr>
      <w:r w:rsidRPr="00F7728B">
        <w:t>Simply input these terms in along with your search keywords, and verify that the resulting search returns are indeed copyright-free or creative commons-licensed.</w:t>
      </w:r>
    </w:p>
    <w:p w:rsidR="00DB1D7D" w:rsidRDefault="00DB1D7D" w:rsidP="00DB1D7D"/>
    <w:p w:rsidR="00DB1D7D" w:rsidRPr="00DB1D7D" w:rsidRDefault="00DB1D7D" w:rsidP="00DB1D7D">
      <w:pPr>
        <w:rPr>
          <w:b/>
          <w:color w:val="FF0000"/>
          <w:sz w:val="28"/>
          <w:szCs w:val="28"/>
        </w:rPr>
      </w:pPr>
      <w:r w:rsidRPr="00DB1D7D">
        <w:rPr>
          <w:b/>
          <w:color w:val="FF0000"/>
          <w:sz w:val="28"/>
          <w:szCs w:val="28"/>
        </w:rPr>
        <w:t>Pixabay</w:t>
      </w:r>
    </w:p>
    <w:p w:rsidR="00DB1D7D" w:rsidRDefault="00DB1D7D" w:rsidP="00DB1D7D">
      <w:pPr>
        <w:pStyle w:val="ListParagraph"/>
        <w:numPr>
          <w:ilvl w:val="0"/>
          <w:numId w:val="39"/>
        </w:numPr>
      </w:pPr>
      <w:r>
        <w:t>Pixabay is a good source with 100% public domain images</w:t>
      </w:r>
    </w:p>
    <w:p w:rsidR="006B7A46" w:rsidRDefault="006B7A46" w:rsidP="006B7A46">
      <w:pPr>
        <w:ind w:left="720"/>
      </w:pPr>
    </w:p>
    <w:p w:rsidR="006B7A46" w:rsidRDefault="0093511D" w:rsidP="006B7A46">
      <w:r>
        <w:rPr>
          <w:b/>
          <w:color w:val="FF0000"/>
          <w:sz w:val="28"/>
          <w:szCs w:val="28"/>
        </w:rPr>
        <w:t>Other</w:t>
      </w:r>
    </w:p>
    <w:p w:rsidR="006B7A46" w:rsidRDefault="006B7A46" w:rsidP="006B7A46">
      <w:pPr>
        <w:numPr>
          <w:ilvl w:val="0"/>
          <w:numId w:val="19"/>
        </w:numPr>
      </w:pPr>
      <w:r w:rsidRPr="00F7728B">
        <w:t xml:space="preserve">As an item writer, you can develop your own image, passage, or multimedia file, with the understanding that your compensation for the creation of the item includes the right for the Central Florida Assessment Collaborative to use this image, passage, or multimedia file, in perpetuity, for this assessment bank. </w:t>
      </w:r>
    </w:p>
    <w:p w:rsidR="006B7A46" w:rsidRDefault="006B7A46" w:rsidP="006B7A46"/>
    <w:p w:rsidR="006B7A46" w:rsidRDefault="006B7A46" w:rsidP="006B7A46"/>
    <w:p w:rsidR="006039C7" w:rsidRDefault="006039C7" w:rsidP="006039C7"/>
    <w:p w:rsidR="00232E5B" w:rsidRDefault="00232E5B" w:rsidP="006039C7">
      <w:pPr>
        <w:rPr>
          <w:b/>
          <w:sz w:val="28"/>
          <w:szCs w:val="28"/>
          <w:u w:val="single"/>
        </w:rPr>
      </w:pPr>
    </w:p>
    <w:p w:rsidR="00D06C3C" w:rsidRDefault="00D06C3C">
      <w:pPr>
        <w:rPr>
          <w:b/>
          <w:sz w:val="28"/>
          <w:szCs w:val="28"/>
          <w:u w:val="single"/>
        </w:rPr>
      </w:pPr>
    </w:p>
    <w:p w:rsidR="006039C7" w:rsidRDefault="006039C7" w:rsidP="00D06C3C">
      <w:pPr>
        <w:jc w:val="center"/>
        <w:rPr>
          <w:b/>
          <w:sz w:val="28"/>
          <w:szCs w:val="28"/>
          <w:u w:val="single"/>
        </w:rPr>
      </w:pPr>
      <w:r>
        <w:rPr>
          <w:b/>
          <w:sz w:val="28"/>
          <w:szCs w:val="28"/>
          <w:u w:val="single"/>
        </w:rPr>
        <w:lastRenderedPageBreak/>
        <w:t>Multiple Choice Answer Choice Guidelines</w:t>
      </w:r>
    </w:p>
    <w:p w:rsidR="00DD6875" w:rsidRDefault="006039C7" w:rsidP="00DD6875">
      <w:pPr>
        <w:jc w:val="center"/>
        <w:rPr>
          <w:b/>
          <w:sz w:val="28"/>
          <w:szCs w:val="28"/>
          <w:u w:val="single"/>
        </w:rPr>
      </w:pPr>
      <w:r>
        <w:rPr>
          <w:noProof/>
        </w:rPr>
        <w:drawing>
          <wp:inline distT="0" distB="0" distL="0" distR="0" wp14:anchorId="11479D42" wp14:editId="0368B211">
            <wp:extent cx="5693410" cy="7439025"/>
            <wp:effectExtent l="38100" t="38100" r="40640" b="476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93410" cy="7439025"/>
                    </a:xfrm>
                    <a:prstGeom prst="rect">
                      <a:avLst/>
                    </a:prstGeom>
                    <a:ln w="28575">
                      <a:solidFill>
                        <a:schemeClr val="tx1"/>
                      </a:solidFill>
                    </a:ln>
                  </pic:spPr>
                </pic:pic>
              </a:graphicData>
            </a:graphic>
          </wp:inline>
        </w:drawing>
      </w:r>
    </w:p>
    <w:p w:rsidR="006039C7" w:rsidRDefault="006039C7" w:rsidP="00DD6875">
      <w:pPr>
        <w:jc w:val="center"/>
        <w:rPr>
          <w:b/>
          <w:sz w:val="28"/>
          <w:szCs w:val="28"/>
          <w:u w:val="single"/>
        </w:rPr>
      </w:pPr>
      <w:r>
        <w:rPr>
          <w:b/>
          <w:sz w:val="28"/>
          <w:szCs w:val="28"/>
          <w:u w:val="single"/>
        </w:rPr>
        <w:lastRenderedPageBreak/>
        <w:t>Generic Constructed Response Rubrics</w:t>
      </w:r>
    </w:p>
    <w:p w:rsidR="006039C7" w:rsidRPr="00052B68" w:rsidRDefault="006039C7" w:rsidP="006039C7">
      <w:pPr>
        <w:rPr>
          <w:b/>
          <w:color w:val="FF0000"/>
          <w:sz w:val="24"/>
          <w:szCs w:val="24"/>
        </w:rPr>
      </w:pPr>
      <w:r w:rsidRPr="00052B68">
        <w:rPr>
          <w:b/>
          <w:color w:val="FF0000"/>
          <w:sz w:val="24"/>
          <w:szCs w:val="24"/>
        </w:rPr>
        <w:t>As a writer, you may use these generic rubrics when writing your short and extended response items.  Short response items use the 3-point scale (2,1,0) and extended response uses the 5-point scale (4,3,2,1,0).</w:t>
      </w:r>
    </w:p>
    <w:p w:rsidR="006039C7" w:rsidRDefault="006039C7" w:rsidP="006039C7">
      <w:pPr>
        <w:rPr>
          <w:b/>
          <w:color w:val="FF0000"/>
          <w:sz w:val="24"/>
          <w:szCs w:val="24"/>
        </w:rPr>
      </w:pPr>
      <w:r w:rsidRPr="00052B68">
        <w:rPr>
          <w:b/>
          <w:color w:val="FF0000"/>
          <w:sz w:val="24"/>
          <w:szCs w:val="24"/>
        </w:rPr>
        <w:t>Note: For short response items only, you must provide an example of the minimum response a student is required to provide in order to obtain a score of 2.</w:t>
      </w:r>
    </w:p>
    <w:p w:rsidR="006039C7" w:rsidRDefault="006039C7" w:rsidP="006039C7">
      <w:pPr>
        <w:rPr>
          <w:b/>
          <w:color w:val="FF0000"/>
          <w:sz w:val="24"/>
          <w:szCs w:val="24"/>
        </w:rPr>
      </w:pPr>
    </w:p>
    <w:p w:rsidR="006039C7" w:rsidRDefault="006039C7" w:rsidP="006039C7">
      <w:pPr>
        <w:rPr>
          <w:b/>
          <w:color w:val="FF0000"/>
          <w:sz w:val="24"/>
          <w:szCs w:val="24"/>
        </w:rPr>
      </w:pPr>
    </w:p>
    <w:p w:rsidR="006039C7" w:rsidRPr="008423E1" w:rsidRDefault="006039C7" w:rsidP="006039C7">
      <w:pPr>
        <w:spacing w:after="0" w:line="240" w:lineRule="auto"/>
        <w:rPr>
          <w:b/>
          <w:sz w:val="28"/>
          <w:szCs w:val="28"/>
        </w:rPr>
      </w:pPr>
      <w:r w:rsidRPr="008423E1">
        <w:rPr>
          <w:b/>
          <w:sz w:val="28"/>
          <w:szCs w:val="28"/>
        </w:rPr>
        <w:t xml:space="preserve">Short Response </w:t>
      </w:r>
      <w:r>
        <w:rPr>
          <w:b/>
          <w:sz w:val="28"/>
          <w:szCs w:val="28"/>
        </w:rPr>
        <w:t>Scoring Guideline</w:t>
      </w:r>
      <w:r w:rsidRPr="008423E1">
        <w:rPr>
          <w:b/>
          <w:sz w:val="28"/>
          <w:szCs w:val="28"/>
        </w:rPr>
        <w:t xml:space="preserve"> Template</w:t>
      </w:r>
    </w:p>
    <w:tbl>
      <w:tblPr>
        <w:tblStyle w:val="TableGrid"/>
        <w:tblW w:w="0" w:type="auto"/>
        <w:tblLook w:val="04A0" w:firstRow="1" w:lastRow="0" w:firstColumn="1" w:lastColumn="0" w:noHBand="0" w:noVBand="1"/>
      </w:tblPr>
      <w:tblGrid>
        <w:gridCol w:w="9350"/>
      </w:tblGrid>
      <w:tr w:rsidR="006039C7" w:rsidTr="00990D82">
        <w:tc>
          <w:tcPr>
            <w:tcW w:w="11268" w:type="dxa"/>
          </w:tcPr>
          <w:p w:rsidR="006039C7" w:rsidRDefault="006039C7" w:rsidP="00990D82">
            <w:pPr>
              <w:rPr>
                <w:b/>
                <w:sz w:val="24"/>
                <w:szCs w:val="24"/>
              </w:rPr>
            </w:pPr>
            <w:r w:rsidRPr="00AA45EA">
              <w:rPr>
                <w:b/>
                <w:sz w:val="24"/>
                <w:szCs w:val="24"/>
              </w:rPr>
              <w:t xml:space="preserve">2 Points: </w:t>
            </w:r>
          </w:p>
          <w:p w:rsidR="006039C7" w:rsidRPr="00075471" w:rsidRDefault="006039C7" w:rsidP="006039C7">
            <w:pPr>
              <w:pStyle w:val="ListParagraph"/>
              <w:numPr>
                <w:ilvl w:val="0"/>
                <w:numId w:val="20"/>
              </w:numPr>
              <w:ind w:left="540"/>
              <w:contextualSpacing w:val="0"/>
              <w:rPr>
                <w:sz w:val="24"/>
                <w:szCs w:val="24"/>
              </w:rPr>
            </w:pPr>
            <w:r w:rsidRPr="00075471">
              <w:rPr>
                <w:sz w:val="24"/>
                <w:szCs w:val="24"/>
              </w:rPr>
              <w:t xml:space="preserve">The response indicates that the student has a </w:t>
            </w:r>
            <w:r w:rsidRPr="00075471">
              <w:rPr>
                <w:b/>
                <w:sz w:val="24"/>
                <w:szCs w:val="24"/>
              </w:rPr>
              <w:t>complete understanding</w:t>
            </w:r>
            <w:r w:rsidRPr="00075471">
              <w:rPr>
                <w:sz w:val="24"/>
                <w:szCs w:val="24"/>
              </w:rPr>
              <w:t xml:space="preserve"> of the concept embodied in the task.</w:t>
            </w:r>
          </w:p>
          <w:p w:rsidR="006039C7" w:rsidRPr="00075471" w:rsidRDefault="006039C7" w:rsidP="006039C7">
            <w:pPr>
              <w:pStyle w:val="ListParagraph"/>
              <w:numPr>
                <w:ilvl w:val="0"/>
                <w:numId w:val="20"/>
              </w:numPr>
              <w:ind w:left="540"/>
              <w:contextualSpacing w:val="0"/>
              <w:rPr>
                <w:sz w:val="24"/>
                <w:szCs w:val="24"/>
              </w:rPr>
            </w:pPr>
            <w:r w:rsidRPr="00075471">
              <w:rPr>
                <w:sz w:val="24"/>
                <w:szCs w:val="24"/>
              </w:rPr>
              <w:t>The student has provided a response that is accurate, complete, and fulfills all the requirements of the task.</w:t>
            </w:r>
          </w:p>
          <w:p w:rsidR="006039C7" w:rsidRPr="00531A85" w:rsidRDefault="006039C7" w:rsidP="006039C7">
            <w:pPr>
              <w:pStyle w:val="ListParagraph"/>
              <w:numPr>
                <w:ilvl w:val="0"/>
                <w:numId w:val="20"/>
              </w:numPr>
              <w:ind w:left="540"/>
              <w:contextualSpacing w:val="0"/>
            </w:pPr>
            <w:r w:rsidRPr="00075471">
              <w:rPr>
                <w:sz w:val="24"/>
                <w:szCs w:val="24"/>
              </w:rPr>
              <w:t xml:space="preserve">Necessary support and/or examples are included, and the information given is clearly text-based. </w:t>
            </w:r>
          </w:p>
        </w:tc>
      </w:tr>
      <w:tr w:rsidR="006039C7" w:rsidTr="00990D82">
        <w:trPr>
          <w:trHeight w:val="1529"/>
        </w:trPr>
        <w:tc>
          <w:tcPr>
            <w:tcW w:w="11268" w:type="dxa"/>
          </w:tcPr>
          <w:p w:rsidR="006039C7" w:rsidRPr="00AA45EA" w:rsidRDefault="006039C7" w:rsidP="00990D82">
            <w:pPr>
              <w:rPr>
                <w:b/>
                <w:sz w:val="24"/>
                <w:szCs w:val="24"/>
              </w:rPr>
            </w:pPr>
            <w:r w:rsidRPr="00AA45EA">
              <w:rPr>
                <w:b/>
                <w:sz w:val="24"/>
                <w:szCs w:val="24"/>
              </w:rPr>
              <w:t xml:space="preserve">1 Point: </w:t>
            </w:r>
          </w:p>
          <w:p w:rsidR="006039C7" w:rsidRDefault="006039C7" w:rsidP="006039C7">
            <w:pPr>
              <w:pStyle w:val="ListParagraph"/>
              <w:numPr>
                <w:ilvl w:val="0"/>
                <w:numId w:val="21"/>
              </w:numPr>
              <w:ind w:left="540"/>
              <w:contextualSpacing w:val="0"/>
              <w:rPr>
                <w:sz w:val="24"/>
                <w:szCs w:val="24"/>
              </w:rPr>
            </w:pPr>
            <w:r w:rsidRPr="00531A85">
              <w:rPr>
                <w:sz w:val="24"/>
                <w:szCs w:val="24"/>
              </w:rPr>
              <w:t xml:space="preserve">The response indicates that the student has a </w:t>
            </w:r>
            <w:r w:rsidRPr="00531A85">
              <w:rPr>
                <w:b/>
                <w:sz w:val="24"/>
                <w:szCs w:val="24"/>
              </w:rPr>
              <w:t>partial understanding</w:t>
            </w:r>
            <w:r w:rsidRPr="00531A85">
              <w:rPr>
                <w:sz w:val="24"/>
                <w:szCs w:val="24"/>
              </w:rPr>
              <w:t xml:space="preserve"> of the concept embodied in the task.</w:t>
            </w:r>
          </w:p>
          <w:p w:rsidR="006039C7" w:rsidRDefault="006039C7" w:rsidP="006039C7">
            <w:pPr>
              <w:pStyle w:val="ListParagraph"/>
              <w:numPr>
                <w:ilvl w:val="0"/>
                <w:numId w:val="21"/>
              </w:numPr>
              <w:ind w:left="540"/>
              <w:contextualSpacing w:val="0"/>
              <w:rPr>
                <w:sz w:val="24"/>
                <w:szCs w:val="24"/>
              </w:rPr>
            </w:pPr>
            <w:r w:rsidRPr="00531A85">
              <w:rPr>
                <w:sz w:val="24"/>
                <w:szCs w:val="24"/>
              </w:rPr>
              <w:t>The student has provided a response that includes information that is essentially correct and text-based but the information is too general or too simplistic.</w:t>
            </w:r>
          </w:p>
          <w:p w:rsidR="006039C7" w:rsidRPr="00531A85" w:rsidRDefault="006039C7" w:rsidP="006039C7">
            <w:pPr>
              <w:pStyle w:val="ListParagraph"/>
              <w:numPr>
                <w:ilvl w:val="0"/>
                <w:numId w:val="21"/>
              </w:numPr>
              <w:ind w:left="540"/>
              <w:contextualSpacing w:val="0"/>
              <w:rPr>
                <w:sz w:val="24"/>
                <w:szCs w:val="24"/>
              </w:rPr>
            </w:pPr>
            <w:r w:rsidRPr="00531A85">
              <w:rPr>
                <w:sz w:val="24"/>
                <w:szCs w:val="24"/>
              </w:rPr>
              <w:t>Some of the support and/or examples may be incomplete or omitted</w:t>
            </w:r>
            <w:r>
              <w:rPr>
                <w:sz w:val="24"/>
                <w:szCs w:val="24"/>
              </w:rPr>
              <w:t>.</w:t>
            </w:r>
          </w:p>
        </w:tc>
      </w:tr>
      <w:tr w:rsidR="006039C7" w:rsidTr="00990D82">
        <w:trPr>
          <w:trHeight w:val="1799"/>
        </w:trPr>
        <w:tc>
          <w:tcPr>
            <w:tcW w:w="11268" w:type="dxa"/>
          </w:tcPr>
          <w:p w:rsidR="006039C7" w:rsidRPr="00531A85" w:rsidRDefault="006039C7" w:rsidP="00990D82">
            <w:pPr>
              <w:rPr>
                <w:b/>
                <w:sz w:val="24"/>
                <w:szCs w:val="24"/>
              </w:rPr>
            </w:pPr>
            <w:r w:rsidRPr="00531A85">
              <w:rPr>
                <w:b/>
                <w:sz w:val="24"/>
                <w:szCs w:val="24"/>
              </w:rPr>
              <w:t xml:space="preserve">0 Points: </w:t>
            </w:r>
          </w:p>
          <w:p w:rsidR="006039C7" w:rsidRPr="00531A85" w:rsidRDefault="006039C7" w:rsidP="006039C7">
            <w:pPr>
              <w:pStyle w:val="ListParagraph"/>
              <w:numPr>
                <w:ilvl w:val="0"/>
                <w:numId w:val="21"/>
              </w:numPr>
              <w:ind w:left="540"/>
              <w:contextualSpacing w:val="0"/>
              <w:rPr>
                <w:sz w:val="24"/>
                <w:szCs w:val="24"/>
              </w:rPr>
            </w:pPr>
            <w:r>
              <w:rPr>
                <w:sz w:val="24"/>
                <w:szCs w:val="24"/>
              </w:rPr>
              <w:t xml:space="preserve">The response indicates that the student </w:t>
            </w:r>
            <w:r w:rsidRPr="00075471">
              <w:rPr>
                <w:b/>
                <w:sz w:val="24"/>
                <w:szCs w:val="24"/>
              </w:rPr>
              <w:t>does not demonstrate</w:t>
            </w:r>
            <w:r w:rsidRPr="00531A85">
              <w:rPr>
                <w:sz w:val="24"/>
                <w:szCs w:val="24"/>
              </w:rPr>
              <w:t xml:space="preserve"> and understanding</w:t>
            </w:r>
            <w:r>
              <w:rPr>
                <w:sz w:val="24"/>
                <w:szCs w:val="24"/>
              </w:rPr>
              <w:t xml:space="preserve"> of the reading concept embodied in the task. </w:t>
            </w:r>
          </w:p>
          <w:p w:rsidR="006039C7" w:rsidRPr="00531A85" w:rsidRDefault="006039C7" w:rsidP="006039C7">
            <w:pPr>
              <w:pStyle w:val="ListParagraph"/>
              <w:numPr>
                <w:ilvl w:val="0"/>
                <w:numId w:val="21"/>
              </w:numPr>
              <w:ind w:left="540"/>
              <w:contextualSpacing w:val="0"/>
              <w:rPr>
                <w:sz w:val="24"/>
                <w:szCs w:val="24"/>
              </w:rPr>
            </w:pPr>
            <w:r>
              <w:rPr>
                <w:sz w:val="24"/>
                <w:szCs w:val="24"/>
              </w:rPr>
              <w:t>The student has provided a response that is inaccurate or contains only irrelevant text-based information.</w:t>
            </w:r>
          </w:p>
          <w:p w:rsidR="006039C7" w:rsidRPr="00531A85" w:rsidRDefault="006039C7" w:rsidP="006039C7">
            <w:pPr>
              <w:pStyle w:val="ListParagraph"/>
              <w:numPr>
                <w:ilvl w:val="0"/>
                <w:numId w:val="21"/>
              </w:numPr>
              <w:ind w:left="540"/>
              <w:contextualSpacing w:val="0"/>
              <w:rPr>
                <w:sz w:val="24"/>
                <w:szCs w:val="24"/>
              </w:rPr>
            </w:pPr>
            <w:r>
              <w:rPr>
                <w:sz w:val="24"/>
                <w:szCs w:val="24"/>
              </w:rPr>
              <w:t>The response has an insufficient amount of information to determine the student’s understanding of the task or the student has failed to respond to the task.</w:t>
            </w:r>
          </w:p>
        </w:tc>
      </w:tr>
    </w:tbl>
    <w:p w:rsidR="006039C7" w:rsidRPr="000D5322" w:rsidRDefault="006039C7" w:rsidP="006039C7">
      <w:pPr>
        <w:spacing w:after="0" w:line="240" w:lineRule="auto"/>
        <w:jc w:val="center"/>
        <w:rPr>
          <w:sz w:val="16"/>
          <w:szCs w:val="16"/>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p>
    <w:p w:rsidR="006039C7" w:rsidRDefault="006039C7" w:rsidP="006039C7">
      <w:pPr>
        <w:spacing w:after="0" w:line="240" w:lineRule="auto"/>
        <w:rPr>
          <w:b/>
          <w:sz w:val="28"/>
          <w:szCs w:val="28"/>
        </w:rPr>
      </w:pPr>
      <w:r>
        <w:rPr>
          <w:b/>
          <w:sz w:val="28"/>
          <w:szCs w:val="28"/>
        </w:rPr>
        <w:t>Extended Response Scoring Guideline Template</w:t>
      </w:r>
    </w:p>
    <w:tbl>
      <w:tblPr>
        <w:tblStyle w:val="TableGrid"/>
        <w:tblW w:w="0" w:type="auto"/>
        <w:tblLook w:val="04A0" w:firstRow="1" w:lastRow="0" w:firstColumn="1" w:lastColumn="0" w:noHBand="0" w:noVBand="1"/>
      </w:tblPr>
      <w:tblGrid>
        <w:gridCol w:w="9350"/>
      </w:tblGrid>
      <w:tr w:rsidR="006039C7" w:rsidTr="00990D82">
        <w:tc>
          <w:tcPr>
            <w:tcW w:w="11268" w:type="dxa"/>
          </w:tcPr>
          <w:p w:rsidR="006039C7" w:rsidRPr="008423E1" w:rsidRDefault="006039C7" w:rsidP="00990D82">
            <w:pPr>
              <w:rPr>
                <w:sz w:val="24"/>
                <w:szCs w:val="24"/>
              </w:rPr>
            </w:pPr>
            <w:r w:rsidRPr="008423E1">
              <w:rPr>
                <w:b/>
                <w:sz w:val="24"/>
                <w:szCs w:val="24"/>
              </w:rPr>
              <w:t>4 Points</w:t>
            </w:r>
            <w:r w:rsidRPr="008423E1">
              <w:rPr>
                <w:sz w:val="24"/>
                <w:szCs w:val="24"/>
              </w:rPr>
              <w:t xml:space="preserve">: </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has a </w:t>
            </w:r>
            <w:r>
              <w:rPr>
                <w:b/>
                <w:sz w:val="24"/>
                <w:szCs w:val="24"/>
              </w:rPr>
              <w:t>thorough understanding</w:t>
            </w:r>
            <w:r>
              <w:rPr>
                <w:sz w:val="24"/>
                <w:szCs w:val="24"/>
              </w:rPr>
              <w:t xml:space="preserve"> of the concept embodied in the task. </w:t>
            </w:r>
          </w:p>
          <w:p w:rsidR="006039C7" w:rsidRDefault="006039C7" w:rsidP="006039C7">
            <w:pPr>
              <w:pStyle w:val="ListParagraph"/>
              <w:numPr>
                <w:ilvl w:val="0"/>
                <w:numId w:val="22"/>
              </w:numPr>
              <w:ind w:left="540"/>
              <w:rPr>
                <w:sz w:val="24"/>
                <w:szCs w:val="24"/>
              </w:rPr>
            </w:pPr>
            <w:r>
              <w:rPr>
                <w:sz w:val="24"/>
                <w:szCs w:val="24"/>
              </w:rPr>
              <w:t xml:space="preserve">The student has provided a response that is accurate, complete, and fulfills all the requirements of the task. </w:t>
            </w:r>
          </w:p>
          <w:p w:rsidR="006039C7" w:rsidRPr="000D5322" w:rsidRDefault="006039C7" w:rsidP="006039C7">
            <w:pPr>
              <w:pStyle w:val="ListParagraph"/>
              <w:numPr>
                <w:ilvl w:val="0"/>
                <w:numId w:val="22"/>
              </w:numPr>
              <w:ind w:left="540"/>
              <w:rPr>
                <w:sz w:val="24"/>
                <w:szCs w:val="24"/>
              </w:rPr>
            </w:pPr>
            <w:r>
              <w:rPr>
                <w:sz w:val="24"/>
                <w:szCs w:val="24"/>
              </w:rPr>
              <w:t>Necessary support and/or examples are included, and the information is clearly text-based.</w:t>
            </w:r>
          </w:p>
        </w:tc>
      </w:tr>
      <w:tr w:rsidR="006039C7" w:rsidTr="00990D82">
        <w:tc>
          <w:tcPr>
            <w:tcW w:w="11268" w:type="dxa"/>
          </w:tcPr>
          <w:p w:rsidR="006039C7" w:rsidRDefault="006039C7" w:rsidP="00990D82">
            <w:pPr>
              <w:rPr>
                <w:b/>
                <w:sz w:val="24"/>
                <w:szCs w:val="24"/>
              </w:rPr>
            </w:pPr>
            <w:r>
              <w:rPr>
                <w:b/>
                <w:sz w:val="24"/>
                <w:szCs w:val="24"/>
              </w:rPr>
              <w:t>3</w:t>
            </w:r>
            <w:r w:rsidRPr="00AA45EA">
              <w:rPr>
                <w:b/>
                <w:sz w:val="24"/>
                <w:szCs w:val="24"/>
              </w:rPr>
              <w:t xml:space="preserve"> Points</w:t>
            </w:r>
            <w:r>
              <w:rPr>
                <w:b/>
                <w:sz w:val="24"/>
                <w:szCs w:val="24"/>
              </w:rPr>
              <w:t>:</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has an </w:t>
            </w:r>
            <w:r>
              <w:rPr>
                <w:b/>
                <w:sz w:val="24"/>
                <w:szCs w:val="24"/>
              </w:rPr>
              <w:t>understanding</w:t>
            </w:r>
            <w:r>
              <w:rPr>
                <w:sz w:val="24"/>
                <w:szCs w:val="24"/>
              </w:rPr>
              <w:t xml:space="preserve"> of the concept embodied in the task.</w:t>
            </w:r>
          </w:p>
          <w:p w:rsidR="006039C7" w:rsidRDefault="006039C7" w:rsidP="006039C7">
            <w:pPr>
              <w:pStyle w:val="ListParagraph"/>
              <w:numPr>
                <w:ilvl w:val="0"/>
                <w:numId w:val="22"/>
              </w:numPr>
              <w:ind w:left="540"/>
              <w:rPr>
                <w:sz w:val="24"/>
                <w:szCs w:val="24"/>
              </w:rPr>
            </w:pPr>
            <w:r>
              <w:rPr>
                <w:sz w:val="24"/>
                <w:szCs w:val="24"/>
              </w:rPr>
              <w:t>The student response has provided a response that is accurate and fulfills all the requirements of the task.</w:t>
            </w:r>
          </w:p>
          <w:p w:rsidR="006039C7" w:rsidRPr="000D5322" w:rsidRDefault="006039C7" w:rsidP="006039C7">
            <w:pPr>
              <w:pStyle w:val="ListParagraph"/>
              <w:numPr>
                <w:ilvl w:val="0"/>
                <w:numId w:val="22"/>
              </w:numPr>
              <w:ind w:left="540"/>
              <w:rPr>
                <w:sz w:val="24"/>
                <w:szCs w:val="24"/>
              </w:rPr>
            </w:pPr>
            <w:r>
              <w:rPr>
                <w:sz w:val="24"/>
                <w:szCs w:val="24"/>
              </w:rPr>
              <w:t xml:space="preserve">The required support and/or details are not complete or clearly text-based. </w:t>
            </w:r>
          </w:p>
        </w:tc>
      </w:tr>
      <w:tr w:rsidR="006039C7" w:rsidTr="00990D82">
        <w:tc>
          <w:tcPr>
            <w:tcW w:w="11268" w:type="dxa"/>
          </w:tcPr>
          <w:p w:rsidR="006039C7" w:rsidRDefault="006039C7" w:rsidP="00990D82">
            <w:pPr>
              <w:rPr>
                <w:b/>
                <w:sz w:val="24"/>
                <w:szCs w:val="24"/>
              </w:rPr>
            </w:pPr>
            <w:r w:rsidRPr="00AA45EA">
              <w:rPr>
                <w:b/>
                <w:sz w:val="24"/>
                <w:szCs w:val="24"/>
              </w:rPr>
              <w:t>2 Points</w:t>
            </w:r>
            <w:r>
              <w:rPr>
                <w:b/>
                <w:sz w:val="24"/>
                <w:szCs w:val="24"/>
              </w:rPr>
              <w:t>:</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has a </w:t>
            </w:r>
            <w:r w:rsidRPr="000D5322">
              <w:rPr>
                <w:b/>
                <w:sz w:val="24"/>
                <w:szCs w:val="24"/>
              </w:rPr>
              <w:t>partial understanding</w:t>
            </w:r>
            <w:r>
              <w:rPr>
                <w:sz w:val="24"/>
                <w:szCs w:val="24"/>
              </w:rPr>
              <w:t xml:space="preserve"> of the concept embodied in the task.</w:t>
            </w:r>
          </w:p>
          <w:p w:rsidR="006039C7" w:rsidRDefault="006039C7" w:rsidP="006039C7">
            <w:pPr>
              <w:pStyle w:val="ListParagraph"/>
              <w:numPr>
                <w:ilvl w:val="0"/>
                <w:numId w:val="22"/>
              </w:numPr>
              <w:ind w:left="540"/>
              <w:rPr>
                <w:sz w:val="24"/>
                <w:szCs w:val="24"/>
              </w:rPr>
            </w:pPr>
            <w:r>
              <w:rPr>
                <w:sz w:val="24"/>
                <w:szCs w:val="24"/>
              </w:rPr>
              <w:t>The student has provided a response that includes information that is essentially correct and text-based, but the information is too general or too simplistic.</w:t>
            </w:r>
          </w:p>
          <w:p w:rsidR="006039C7" w:rsidRPr="000D5322" w:rsidRDefault="006039C7" w:rsidP="006039C7">
            <w:pPr>
              <w:pStyle w:val="ListParagraph"/>
              <w:numPr>
                <w:ilvl w:val="0"/>
                <w:numId w:val="22"/>
              </w:numPr>
              <w:ind w:left="540"/>
              <w:rPr>
                <w:sz w:val="24"/>
                <w:szCs w:val="24"/>
              </w:rPr>
            </w:pPr>
            <w:r>
              <w:rPr>
                <w:sz w:val="24"/>
                <w:szCs w:val="24"/>
              </w:rPr>
              <w:t>Some of the support and/or examples and requirements of the task may be incomplete or omitted.</w:t>
            </w:r>
          </w:p>
        </w:tc>
      </w:tr>
      <w:tr w:rsidR="006039C7" w:rsidTr="00990D82">
        <w:tc>
          <w:tcPr>
            <w:tcW w:w="11268" w:type="dxa"/>
          </w:tcPr>
          <w:p w:rsidR="006039C7" w:rsidRDefault="006039C7" w:rsidP="00990D82">
            <w:pPr>
              <w:rPr>
                <w:b/>
                <w:sz w:val="24"/>
                <w:szCs w:val="24"/>
              </w:rPr>
            </w:pPr>
            <w:r>
              <w:rPr>
                <w:b/>
                <w:sz w:val="24"/>
                <w:szCs w:val="24"/>
              </w:rPr>
              <w:t>1</w:t>
            </w:r>
            <w:r w:rsidRPr="00AA45EA">
              <w:rPr>
                <w:b/>
                <w:sz w:val="24"/>
                <w:szCs w:val="24"/>
              </w:rPr>
              <w:t xml:space="preserve"> Point</w:t>
            </w:r>
            <w:r>
              <w:rPr>
                <w:b/>
                <w:sz w:val="24"/>
                <w:szCs w:val="24"/>
              </w:rPr>
              <w:t>:</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has a </w:t>
            </w:r>
            <w:r>
              <w:rPr>
                <w:b/>
                <w:sz w:val="24"/>
                <w:szCs w:val="24"/>
              </w:rPr>
              <w:t>very limited understanding</w:t>
            </w:r>
            <w:r>
              <w:rPr>
                <w:sz w:val="24"/>
                <w:szCs w:val="24"/>
              </w:rPr>
              <w:t xml:space="preserve"> of the concept embodied in the task.</w:t>
            </w:r>
          </w:p>
          <w:p w:rsidR="006039C7" w:rsidRPr="00531A85" w:rsidRDefault="006039C7" w:rsidP="006039C7">
            <w:pPr>
              <w:pStyle w:val="ListParagraph"/>
              <w:numPr>
                <w:ilvl w:val="0"/>
                <w:numId w:val="22"/>
              </w:numPr>
              <w:ind w:left="540"/>
              <w:rPr>
                <w:sz w:val="24"/>
                <w:szCs w:val="24"/>
              </w:rPr>
            </w:pPr>
            <w:r>
              <w:rPr>
                <w:sz w:val="24"/>
                <w:szCs w:val="24"/>
              </w:rPr>
              <w:t>The response is incomplete, may exhibit many flaws, and may not address all requirements of the task.</w:t>
            </w:r>
          </w:p>
        </w:tc>
      </w:tr>
      <w:tr w:rsidR="006039C7" w:rsidTr="00990D82">
        <w:trPr>
          <w:trHeight w:val="1907"/>
        </w:trPr>
        <w:tc>
          <w:tcPr>
            <w:tcW w:w="11268" w:type="dxa"/>
          </w:tcPr>
          <w:p w:rsidR="006039C7" w:rsidRDefault="006039C7" w:rsidP="00990D82">
            <w:pPr>
              <w:rPr>
                <w:b/>
                <w:sz w:val="24"/>
                <w:szCs w:val="24"/>
              </w:rPr>
            </w:pPr>
            <w:r>
              <w:rPr>
                <w:b/>
                <w:sz w:val="24"/>
                <w:szCs w:val="24"/>
              </w:rPr>
              <w:t>0</w:t>
            </w:r>
            <w:r w:rsidRPr="00AA45EA">
              <w:rPr>
                <w:b/>
                <w:sz w:val="24"/>
                <w:szCs w:val="24"/>
              </w:rPr>
              <w:t xml:space="preserve"> Points</w:t>
            </w:r>
            <w:r>
              <w:rPr>
                <w:b/>
                <w:sz w:val="24"/>
                <w:szCs w:val="24"/>
              </w:rPr>
              <w:t xml:space="preserve">: </w:t>
            </w:r>
          </w:p>
          <w:p w:rsidR="006039C7" w:rsidRDefault="006039C7" w:rsidP="006039C7">
            <w:pPr>
              <w:pStyle w:val="ListParagraph"/>
              <w:numPr>
                <w:ilvl w:val="0"/>
                <w:numId w:val="22"/>
              </w:numPr>
              <w:ind w:left="540"/>
              <w:rPr>
                <w:sz w:val="24"/>
                <w:szCs w:val="24"/>
              </w:rPr>
            </w:pPr>
            <w:r>
              <w:rPr>
                <w:sz w:val="24"/>
                <w:szCs w:val="24"/>
              </w:rPr>
              <w:t xml:space="preserve">The response indicates that the student </w:t>
            </w:r>
            <w:r>
              <w:rPr>
                <w:b/>
                <w:sz w:val="24"/>
                <w:szCs w:val="24"/>
              </w:rPr>
              <w:t>does not demonstrate an understanding</w:t>
            </w:r>
            <w:r>
              <w:rPr>
                <w:sz w:val="24"/>
                <w:szCs w:val="24"/>
              </w:rPr>
              <w:t xml:space="preserve"> of the concept embodied in the task. </w:t>
            </w:r>
          </w:p>
          <w:p w:rsidR="006039C7" w:rsidRDefault="006039C7" w:rsidP="006039C7">
            <w:pPr>
              <w:pStyle w:val="ListParagraph"/>
              <w:numPr>
                <w:ilvl w:val="0"/>
                <w:numId w:val="22"/>
              </w:numPr>
              <w:ind w:left="540"/>
              <w:rPr>
                <w:sz w:val="24"/>
                <w:szCs w:val="24"/>
              </w:rPr>
            </w:pPr>
            <w:r>
              <w:rPr>
                <w:sz w:val="24"/>
                <w:szCs w:val="24"/>
              </w:rPr>
              <w:t>The student has provided a response that is inaccurate or contains only irrelevant text-based information.</w:t>
            </w:r>
          </w:p>
          <w:p w:rsidR="006039C7" w:rsidRPr="000D5322" w:rsidRDefault="006039C7" w:rsidP="006039C7">
            <w:pPr>
              <w:pStyle w:val="ListParagraph"/>
              <w:numPr>
                <w:ilvl w:val="0"/>
                <w:numId w:val="22"/>
              </w:numPr>
              <w:ind w:left="540"/>
              <w:rPr>
                <w:sz w:val="24"/>
                <w:szCs w:val="24"/>
              </w:rPr>
            </w:pPr>
            <w:r>
              <w:rPr>
                <w:sz w:val="24"/>
                <w:szCs w:val="24"/>
              </w:rPr>
              <w:t xml:space="preserve">The response has insufficient amount of information to determine the student’s understanding of the task or the student has failed to respond to the task. </w:t>
            </w:r>
          </w:p>
        </w:tc>
      </w:tr>
    </w:tbl>
    <w:p w:rsidR="006039C7" w:rsidRDefault="006039C7" w:rsidP="006039C7">
      <w:pPr>
        <w:spacing w:after="0" w:line="240" w:lineRule="auto"/>
        <w:rPr>
          <w:b/>
          <w:noProof/>
          <w:sz w:val="28"/>
          <w:szCs w:val="28"/>
        </w:rPr>
      </w:pPr>
    </w:p>
    <w:p w:rsidR="006039C7" w:rsidRDefault="006039C7" w:rsidP="006039C7">
      <w:pPr>
        <w:spacing w:after="0" w:line="240" w:lineRule="auto"/>
        <w:rPr>
          <w:noProof/>
        </w:rPr>
      </w:pPr>
    </w:p>
    <w:p w:rsidR="006039C7" w:rsidRPr="003956AF" w:rsidRDefault="006039C7" w:rsidP="006039C7">
      <w:pPr>
        <w:spacing w:after="0" w:line="240" w:lineRule="auto"/>
        <w:rPr>
          <w:noProof/>
        </w:rPr>
      </w:pPr>
      <w:r w:rsidRPr="003956AF">
        <w:rPr>
          <w:noProof/>
        </w:rPr>
        <w:t>In the table below are three examples of labels for the degree to which the student can demonstrate mastery of the benchmarks that are being assessed:</w:t>
      </w:r>
    </w:p>
    <w:p w:rsidR="006039C7" w:rsidRDefault="006039C7" w:rsidP="006039C7">
      <w:pPr>
        <w:spacing w:after="0" w:line="240" w:lineRule="auto"/>
        <w:rPr>
          <w:b/>
          <w:noProof/>
          <w:sz w:val="28"/>
          <w:szCs w:val="28"/>
        </w:rPr>
      </w:pPr>
    </w:p>
    <w:tbl>
      <w:tblPr>
        <w:tblStyle w:val="TableGrid"/>
        <w:tblW w:w="0" w:type="auto"/>
        <w:tblLook w:val="04A0" w:firstRow="1" w:lastRow="0" w:firstColumn="1" w:lastColumn="0" w:noHBand="0" w:noVBand="1"/>
      </w:tblPr>
      <w:tblGrid>
        <w:gridCol w:w="2368"/>
        <w:gridCol w:w="2279"/>
        <w:gridCol w:w="2402"/>
        <w:gridCol w:w="2301"/>
      </w:tblGrid>
      <w:tr w:rsidR="006039C7" w:rsidTr="00990D82">
        <w:tc>
          <w:tcPr>
            <w:tcW w:w="2368" w:type="dxa"/>
          </w:tcPr>
          <w:p w:rsidR="006039C7" w:rsidRDefault="006039C7" w:rsidP="00990D82">
            <w:pPr>
              <w:rPr>
                <w:b/>
                <w:noProof/>
                <w:sz w:val="28"/>
                <w:szCs w:val="28"/>
              </w:rPr>
            </w:pPr>
            <w:r>
              <w:rPr>
                <w:b/>
                <w:noProof/>
                <w:sz w:val="28"/>
                <w:szCs w:val="28"/>
              </w:rPr>
              <w:t>Score = 1</w:t>
            </w:r>
          </w:p>
        </w:tc>
        <w:tc>
          <w:tcPr>
            <w:tcW w:w="2279" w:type="dxa"/>
          </w:tcPr>
          <w:p w:rsidR="006039C7" w:rsidRDefault="006039C7" w:rsidP="00990D82">
            <w:pPr>
              <w:rPr>
                <w:b/>
                <w:noProof/>
                <w:sz w:val="28"/>
                <w:szCs w:val="28"/>
              </w:rPr>
            </w:pPr>
            <w:r>
              <w:rPr>
                <w:b/>
                <w:noProof/>
                <w:sz w:val="28"/>
                <w:szCs w:val="28"/>
              </w:rPr>
              <w:t>Score = 2</w:t>
            </w:r>
          </w:p>
        </w:tc>
        <w:tc>
          <w:tcPr>
            <w:tcW w:w="2402" w:type="dxa"/>
          </w:tcPr>
          <w:p w:rsidR="006039C7" w:rsidRDefault="006039C7" w:rsidP="00990D82">
            <w:pPr>
              <w:rPr>
                <w:b/>
                <w:noProof/>
                <w:sz w:val="28"/>
                <w:szCs w:val="28"/>
              </w:rPr>
            </w:pPr>
            <w:r>
              <w:rPr>
                <w:b/>
                <w:noProof/>
                <w:sz w:val="28"/>
                <w:szCs w:val="28"/>
              </w:rPr>
              <w:t>Score = 3</w:t>
            </w:r>
          </w:p>
        </w:tc>
        <w:tc>
          <w:tcPr>
            <w:tcW w:w="2301" w:type="dxa"/>
          </w:tcPr>
          <w:p w:rsidR="006039C7" w:rsidRDefault="006039C7" w:rsidP="00990D82">
            <w:pPr>
              <w:rPr>
                <w:b/>
                <w:noProof/>
                <w:sz w:val="28"/>
                <w:szCs w:val="28"/>
              </w:rPr>
            </w:pPr>
            <w:r>
              <w:rPr>
                <w:b/>
                <w:noProof/>
                <w:sz w:val="28"/>
                <w:szCs w:val="28"/>
              </w:rPr>
              <w:t>Score= 4</w:t>
            </w:r>
          </w:p>
        </w:tc>
      </w:tr>
      <w:tr w:rsidR="006039C7" w:rsidTr="00990D82">
        <w:tc>
          <w:tcPr>
            <w:tcW w:w="2368" w:type="dxa"/>
          </w:tcPr>
          <w:p w:rsidR="006039C7" w:rsidRPr="003956AF" w:rsidRDefault="006039C7" w:rsidP="00990D82">
            <w:pPr>
              <w:rPr>
                <w:noProof/>
                <w:sz w:val="28"/>
                <w:szCs w:val="28"/>
              </w:rPr>
            </w:pPr>
            <w:r w:rsidRPr="003956AF">
              <w:rPr>
                <w:noProof/>
                <w:sz w:val="28"/>
                <w:szCs w:val="28"/>
              </w:rPr>
              <w:t>Beginning</w:t>
            </w:r>
          </w:p>
        </w:tc>
        <w:tc>
          <w:tcPr>
            <w:tcW w:w="2279" w:type="dxa"/>
          </w:tcPr>
          <w:p w:rsidR="006039C7" w:rsidRPr="003956AF" w:rsidRDefault="006039C7" w:rsidP="00990D82">
            <w:pPr>
              <w:rPr>
                <w:noProof/>
                <w:sz w:val="28"/>
                <w:szCs w:val="28"/>
              </w:rPr>
            </w:pPr>
            <w:r w:rsidRPr="003956AF">
              <w:rPr>
                <w:noProof/>
                <w:sz w:val="28"/>
                <w:szCs w:val="28"/>
              </w:rPr>
              <w:t>Developing</w:t>
            </w:r>
          </w:p>
        </w:tc>
        <w:tc>
          <w:tcPr>
            <w:tcW w:w="2402" w:type="dxa"/>
          </w:tcPr>
          <w:p w:rsidR="006039C7" w:rsidRPr="003956AF" w:rsidRDefault="006039C7" w:rsidP="00990D82">
            <w:pPr>
              <w:rPr>
                <w:noProof/>
                <w:sz w:val="28"/>
                <w:szCs w:val="28"/>
              </w:rPr>
            </w:pPr>
            <w:r w:rsidRPr="003956AF">
              <w:rPr>
                <w:noProof/>
                <w:sz w:val="28"/>
                <w:szCs w:val="28"/>
              </w:rPr>
              <w:t>Accomplished</w:t>
            </w:r>
          </w:p>
        </w:tc>
        <w:tc>
          <w:tcPr>
            <w:tcW w:w="2301" w:type="dxa"/>
          </w:tcPr>
          <w:p w:rsidR="006039C7" w:rsidRPr="003956AF" w:rsidRDefault="006039C7" w:rsidP="00990D82">
            <w:pPr>
              <w:rPr>
                <w:noProof/>
                <w:sz w:val="28"/>
                <w:szCs w:val="28"/>
              </w:rPr>
            </w:pPr>
            <w:r w:rsidRPr="003956AF">
              <w:rPr>
                <w:noProof/>
                <w:sz w:val="28"/>
                <w:szCs w:val="28"/>
              </w:rPr>
              <w:t>Exemplary</w:t>
            </w:r>
          </w:p>
        </w:tc>
      </w:tr>
      <w:tr w:rsidR="006039C7" w:rsidTr="00990D82">
        <w:tc>
          <w:tcPr>
            <w:tcW w:w="2368" w:type="dxa"/>
          </w:tcPr>
          <w:p w:rsidR="006039C7" w:rsidRPr="003956AF" w:rsidRDefault="006039C7" w:rsidP="00990D82">
            <w:pPr>
              <w:rPr>
                <w:noProof/>
                <w:sz w:val="28"/>
                <w:szCs w:val="28"/>
              </w:rPr>
            </w:pPr>
            <w:r w:rsidRPr="003956AF">
              <w:rPr>
                <w:noProof/>
                <w:sz w:val="28"/>
                <w:szCs w:val="28"/>
              </w:rPr>
              <w:t>Unacceptable</w:t>
            </w:r>
          </w:p>
        </w:tc>
        <w:tc>
          <w:tcPr>
            <w:tcW w:w="2279" w:type="dxa"/>
          </w:tcPr>
          <w:p w:rsidR="006039C7" w:rsidRPr="003956AF" w:rsidRDefault="006039C7" w:rsidP="00990D82">
            <w:pPr>
              <w:rPr>
                <w:noProof/>
                <w:sz w:val="28"/>
                <w:szCs w:val="28"/>
              </w:rPr>
            </w:pPr>
            <w:r w:rsidRPr="003956AF">
              <w:rPr>
                <w:noProof/>
                <w:sz w:val="28"/>
                <w:szCs w:val="28"/>
              </w:rPr>
              <w:t>Lacking</w:t>
            </w:r>
          </w:p>
        </w:tc>
        <w:tc>
          <w:tcPr>
            <w:tcW w:w="2402" w:type="dxa"/>
          </w:tcPr>
          <w:p w:rsidR="006039C7" w:rsidRPr="003956AF" w:rsidRDefault="006039C7" w:rsidP="00990D82">
            <w:pPr>
              <w:rPr>
                <w:noProof/>
                <w:sz w:val="28"/>
                <w:szCs w:val="28"/>
              </w:rPr>
            </w:pPr>
            <w:r w:rsidRPr="003956AF">
              <w:rPr>
                <w:noProof/>
                <w:sz w:val="28"/>
                <w:szCs w:val="28"/>
              </w:rPr>
              <w:t>Adequate</w:t>
            </w:r>
          </w:p>
        </w:tc>
        <w:tc>
          <w:tcPr>
            <w:tcW w:w="2301" w:type="dxa"/>
          </w:tcPr>
          <w:p w:rsidR="006039C7" w:rsidRPr="003956AF" w:rsidRDefault="006039C7" w:rsidP="00990D82">
            <w:pPr>
              <w:rPr>
                <w:noProof/>
                <w:sz w:val="28"/>
                <w:szCs w:val="28"/>
              </w:rPr>
            </w:pPr>
            <w:r w:rsidRPr="003956AF">
              <w:rPr>
                <w:noProof/>
                <w:sz w:val="28"/>
                <w:szCs w:val="28"/>
              </w:rPr>
              <w:t>Outstanding</w:t>
            </w:r>
          </w:p>
        </w:tc>
      </w:tr>
      <w:tr w:rsidR="006039C7" w:rsidTr="00990D82">
        <w:tc>
          <w:tcPr>
            <w:tcW w:w="2368" w:type="dxa"/>
          </w:tcPr>
          <w:p w:rsidR="006039C7" w:rsidRPr="003956AF" w:rsidRDefault="006039C7" w:rsidP="00990D82">
            <w:pPr>
              <w:rPr>
                <w:noProof/>
                <w:sz w:val="28"/>
                <w:szCs w:val="28"/>
              </w:rPr>
            </w:pPr>
            <w:r w:rsidRPr="003956AF">
              <w:rPr>
                <w:noProof/>
                <w:sz w:val="28"/>
                <w:szCs w:val="28"/>
              </w:rPr>
              <w:t>Falls far below</w:t>
            </w:r>
          </w:p>
        </w:tc>
        <w:tc>
          <w:tcPr>
            <w:tcW w:w="2279" w:type="dxa"/>
          </w:tcPr>
          <w:p w:rsidR="006039C7" w:rsidRPr="003956AF" w:rsidRDefault="006039C7" w:rsidP="00990D82">
            <w:pPr>
              <w:rPr>
                <w:noProof/>
                <w:sz w:val="28"/>
                <w:szCs w:val="28"/>
              </w:rPr>
            </w:pPr>
            <w:r w:rsidRPr="003956AF">
              <w:rPr>
                <w:noProof/>
                <w:sz w:val="28"/>
                <w:szCs w:val="28"/>
              </w:rPr>
              <w:t>Approaches</w:t>
            </w:r>
          </w:p>
        </w:tc>
        <w:tc>
          <w:tcPr>
            <w:tcW w:w="2402" w:type="dxa"/>
          </w:tcPr>
          <w:p w:rsidR="006039C7" w:rsidRPr="003956AF" w:rsidRDefault="006039C7" w:rsidP="00990D82">
            <w:pPr>
              <w:rPr>
                <w:noProof/>
                <w:sz w:val="28"/>
                <w:szCs w:val="28"/>
              </w:rPr>
            </w:pPr>
            <w:r w:rsidRPr="003956AF">
              <w:rPr>
                <w:noProof/>
                <w:sz w:val="28"/>
                <w:szCs w:val="28"/>
              </w:rPr>
              <w:t>Meets</w:t>
            </w:r>
          </w:p>
        </w:tc>
        <w:tc>
          <w:tcPr>
            <w:tcW w:w="2301" w:type="dxa"/>
          </w:tcPr>
          <w:p w:rsidR="006039C7" w:rsidRPr="003956AF" w:rsidRDefault="006039C7" w:rsidP="00990D82">
            <w:pPr>
              <w:rPr>
                <w:noProof/>
                <w:sz w:val="28"/>
                <w:szCs w:val="28"/>
              </w:rPr>
            </w:pPr>
            <w:r w:rsidRPr="003956AF">
              <w:rPr>
                <w:noProof/>
                <w:sz w:val="28"/>
                <w:szCs w:val="28"/>
              </w:rPr>
              <w:t>Exceeds</w:t>
            </w:r>
          </w:p>
        </w:tc>
      </w:tr>
    </w:tbl>
    <w:p w:rsidR="006039C7" w:rsidRDefault="006039C7" w:rsidP="00DD6875">
      <w:pPr>
        <w:pStyle w:val="NoSpacing"/>
        <w:jc w:val="center"/>
        <w:rPr>
          <w:b/>
          <w:sz w:val="28"/>
          <w:szCs w:val="28"/>
          <w:u w:val="single"/>
        </w:rPr>
      </w:pPr>
    </w:p>
    <w:p w:rsidR="001852FF" w:rsidRDefault="00DD6875" w:rsidP="00DD6875">
      <w:pPr>
        <w:pStyle w:val="NoSpacing"/>
        <w:ind w:left="720" w:firstLine="720"/>
        <w:rPr>
          <w:b/>
          <w:sz w:val="28"/>
          <w:szCs w:val="28"/>
          <w:u w:val="single"/>
        </w:rPr>
      </w:pPr>
      <w:r w:rsidRPr="00DD6875">
        <w:rPr>
          <w:b/>
          <w:sz w:val="28"/>
          <w:szCs w:val="28"/>
        </w:rPr>
        <w:t xml:space="preserve">                            </w:t>
      </w:r>
      <w:r w:rsidR="001852FF">
        <w:rPr>
          <w:b/>
          <w:sz w:val="28"/>
          <w:szCs w:val="28"/>
          <w:u w:val="single"/>
        </w:rPr>
        <w:t>Readability Statistics</w:t>
      </w:r>
    </w:p>
    <w:p w:rsidR="001852FF" w:rsidRPr="00006DE2" w:rsidRDefault="001852FF" w:rsidP="001852FF">
      <w:pPr>
        <w:pStyle w:val="NoSpacing"/>
        <w:ind w:left="720" w:firstLine="720"/>
        <w:jc w:val="center"/>
        <w:rPr>
          <w:b/>
          <w:sz w:val="28"/>
          <w:szCs w:val="28"/>
          <w:u w:val="single"/>
        </w:rPr>
      </w:pPr>
    </w:p>
    <w:p w:rsidR="001852FF" w:rsidRDefault="001852FF" w:rsidP="001852FF">
      <w:pPr>
        <w:pStyle w:val="NoSpacing"/>
        <w:jc w:val="center"/>
        <w:rPr>
          <w:rFonts w:ascii="Times New Roman" w:hAnsi="Times New Roman"/>
          <w:b/>
          <w:sz w:val="24"/>
          <w:szCs w:val="24"/>
        </w:rPr>
      </w:pPr>
    </w:p>
    <w:p w:rsidR="001852FF" w:rsidRDefault="0093511D" w:rsidP="001852FF">
      <w:pPr>
        <w:rPr>
          <w:rFonts w:ascii="Times New Roman" w:hAnsi="Times New Roman" w:cs="Times New Roman"/>
          <w:b/>
          <w:sz w:val="24"/>
          <w:szCs w:val="24"/>
        </w:rPr>
      </w:pPr>
      <w:r>
        <w:rPr>
          <w:rFonts w:ascii="Times New Roman" w:hAnsi="Times New Roman" w:cs="Times New Roman"/>
          <w:b/>
          <w:sz w:val="24"/>
          <w:szCs w:val="24"/>
        </w:rPr>
        <w:t xml:space="preserve">Go to </w:t>
      </w:r>
      <w:hyperlink r:id="rId86" w:history="1">
        <w:r w:rsidRPr="00EA7044">
          <w:rPr>
            <w:rStyle w:val="Hyperlink"/>
            <w:rFonts w:ascii="Times New Roman" w:hAnsi="Times New Roman" w:cs="Times New Roman"/>
            <w:b/>
            <w:sz w:val="24"/>
            <w:szCs w:val="24"/>
          </w:rPr>
          <w:t>www.readability-score.com</w:t>
        </w:r>
      </w:hyperlink>
    </w:p>
    <w:p w:rsidR="0093511D" w:rsidRPr="0078607E" w:rsidRDefault="0093511D" w:rsidP="001852FF">
      <w:pPr>
        <w:rPr>
          <w:rFonts w:ascii="Times New Roman" w:hAnsi="Times New Roman" w:cs="Times New Roman"/>
          <w:b/>
          <w:sz w:val="24"/>
          <w:szCs w:val="24"/>
        </w:rPr>
      </w:pPr>
      <w:r>
        <w:rPr>
          <w:noProof/>
        </w:rPr>
        <w:drawing>
          <wp:inline distT="0" distB="0" distL="0" distR="0" wp14:anchorId="25075C4A" wp14:editId="6A04520C">
            <wp:extent cx="5943600" cy="4726940"/>
            <wp:effectExtent l="38100" t="38100" r="38100" b="355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4726940"/>
                    </a:xfrm>
                    <a:prstGeom prst="rect">
                      <a:avLst/>
                    </a:prstGeom>
                    <a:ln w="28575">
                      <a:solidFill>
                        <a:schemeClr val="tx1"/>
                      </a:solidFill>
                    </a:ln>
                  </pic:spPr>
                </pic:pic>
              </a:graphicData>
            </a:graphic>
          </wp:inline>
        </w:drawing>
      </w:r>
    </w:p>
    <w:p w:rsidR="001852FF" w:rsidRDefault="001852FF" w:rsidP="001852FF">
      <w:pPr>
        <w:pStyle w:val="ListParagraph"/>
        <w:rPr>
          <w:rFonts w:ascii="Times New Roman" w:hAnsi="Times New Roman" w:cs="Times New Roman"/>
          <w:sz w:val="24"/>
          <w:szCs w:val="24"/>
        </w:rPr>
      </w:pPr>
    </w:p>
    <w:p w:rsidR="001852FF" w:rsidRPr="0093511D" w:rsidRDefault="0093511D" w:rsidP="001852FF">
      <w:pPr>
        <w:rPr>
          <w:rFonts w:ascii="Times New Roman" w:hAnsi="Times New Roman" w:cs="Times New Roman"/>
          <w:b/>
          <w:color w:val="FF0000"/>
          <w:sz w:val="24"/>
          <w:szCs w:val="24"/>
        </w:rPr>
      </w:pPr>
      <w:r w:rsidRPr="0093511D">
        <w:rPr>
          <w:rFonts w:ascii="Times New Roman" w:hAnsi="Times New Roman" w:cs="Times New Roman"/>
          <w:b/>
          <w:color w:val="FF0000"/>
          <w:sz w:val="24"/>
          <w:szCs w:val="24"/>
        </w:rPr>
        <w:t xml:space="preserve">Note:  The readability (average grade level) must be at or below the grade level indicated on the benchmark.  </w:t>
      </w:r>
    </w:p>
    <w:p w:rsidR="0093511D" w:rsidRPr="0093511D" w:rsidRDefault="0093511D" w:rsidP="001852FF">
      <w:pPr>
        <w:rPr>
          <w:rFonts w:ascii="Times New Roman" w:hAnsi="Times New Roman" w:cs="Times New Roman"/>
          <w:i/>
          <w:sz w:val="24"/>
          <w:szCs w:val="24"/>
        </w:rPr>
      </w:pPr>
      <w:r w:rsidRPr="0093511D">
        <w:rPr>
          <w:rFonts w:ascii="Times New Roman" w:hAnsi="Times New Roman" w:cs="Times New Roman"/>
          <w:i/>
          <w:sz w:val="24"/>
          <w:szCs w:val="24"/>
        </w:rPr>
        <w:t xml:space="preserve">Example:  If the benchmark is LAFS.910.SL.1.2, the highest allowable “average grade level” is 10.9.  </w:t>
      </w:r>
    </w:p>
    <w:p w:rsidR="001852FF" w:rsidRPr="00F00042" w:rsidRDefault="001852FF" w:rsidP="001852FF">
      <w:pPr>
        <w:tabs>
          <w:tab w:val="left" w:pos="8115"/>
        </w:tabs>
        <w:rPr>
          <w:rFonts w:ascii="Times New Roman" w:hAnsi="Times New Roman" w:cs="Times New Roman"/>
          <w:sz w:val="24"/>
          <w:szCs w:val="24"/>
        </w:rPr>
      </w:pPr>
      <w:r>
        <w:rPr>
          <w:rFonts w:ascii="Times New Roman" w:hAnsi="Times New Roman" w:cs="Times New Roman"/>
          <w:sz w:val="24"/>
          <w:szCs w:val="24"/>
        </w:rPr>
        <w:tab/>
      </w:r>
    </w:p>
    <w:p w:rsidR="006039C7" w:rsidRDefault="006039C7" w:rsidP="0093511D">
      <w:pPr>
        <w:rPr>
          <w:b/>
          <w:color w:val="FF0000"/>
          <w:sz w:val="24"/>
          <w:szCs w:val="24"/>
        </w:rPr>
      </w:pPr>
    </w:p>
    <w:p w:rsidR="0093511D" w:rsidRDefault="0093511D" w:rsidP="0093511D">
      <w:pPr>
        <w:rPr>
          <w:b/>
          <w:sz w:val="28"/>
          <w:szCs w:val="28"/>
          <w:u w:val="single"/>
        </w:rPr>
      </w:pPr>
    </w:p>
    <w:p w:rsidR="006039C7" w:rsidRPr="0056781C" w:rsidRDefault="006039C7" w:rsidP="006039C7">
      <w:pPr>
        <w:jc w:val="center"/>
        <w:rPr>
          <w:b/>
          <w:sz w:val="28"/>
          <w:szCs w:val="28"/>
          <w:u w:val="single"/>
        </w:rPr>
      </w:pPr>
      <w:r w:rsidRPr="0056781C">
        <w:rPr>
          <w:b/>
          <w:sz w:val="28"/>
          <w:szCs w:val="28"/>
          <w:u w:val="single"/>
        </w:rPr>
        <w:t>Personal Item Writing and Reviewing Tracking Sheet</w:t>
      </w:r>
    </w:p>
    <w:tbl>
      <w:tblPr>
        <w:tblW w:w="13960" w:type="dxa"/>
        <w:tblInd w:w="-25" w:type="dxa"/>
        <w:tblLook w:val="04A0" w:firstRow="1" w:lastRow="0" w:firstColumn="1" w:lastColumn="0" w:noHBand="0" w:noVBand="1"/>
      </w:tblPr>
      <w:tblGrid>
        <w:gridCol w:w="10"/>
        <w:gridCol w:w="2075"/>
        <w:gridCol w:w="1083"/>
        <w:gridCol w:w="850"/>
        <w:gridCol w:w="610"/>
        <w:gridCol w:w="2160"/>
        <w:gridCol w:w="1360"/>
        <w:gridCol w:w="2080"/>
        <w:gridCol w:w="960"/>
        <w:gridCol w:w="1020"/>
        <w:gridCol w:w="1407"/>
        <w:gridCol w:w="753"/>
      </w:tblGrid>
      <w:tr w:rsidR="006039C7" w:rsidRPr="0056781C" w:rsidTr="00990D82">
        <w:trPr>
          <w:trHeight w:val="615"/>
        </w:trPr>
        <w:tc>
          <w:tcPr>
            <w:tcW w:w="2085"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Benchmark</w:t>
            </w:r>
          </w:p>
        </w:tc>
        <w:tc>
          <w:tcPr>
            <w:tcW w:w="675" w:type="dxa"/>
            <w:tcBorders>
              <w:top w:val="single" w:sz="8" w:space="0" w:color="auto"/>
              <w:left w:val="nil"/>
              <w:bottom w:val="single" w:sz="8" w:space="0" w:color="auto"/>
              <w:right w:val="single" w:sz="4" w:space="0" w:color="auto"/>
            </w:tcBorders>
            <w:shd w:val="clear" w:color="auto" w:fill="auto"/>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 Difficulty</w:t>
            </w:r>
          </w:p>
        </w:tc>
        <w:tc>
          <w:tcPr>
            <w:tcW w:w="1460" w:type="dxa"/>
            <w:gridSpan w:val="2"/>
            <w:tcBorders>
              <w:top w:val="single" w:sz="8" w:space="0" w:color="auto"/>
              <w:left w:val="nil"/>
              <w:bottom w:val="single" w:sz="8" w:space="0" w:color="auto"/>
              <w:right w:val="single" w:sz="4" w:space="0" w:color="auto"/>
            </w:tcBorders>
            <w:shd w:val="clear" w:color="auto" w:fill="auto"/>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 Complexity</w:t>
            </w:r>
          </w:p>
        </w:tc>
        <w:tc>
          <w:tcPr>
            <w:tcW w:w="2160" w:type="dxa"/>
            <w:tcBorders>
              <w:top w:val="single" w:sz="8" w:space="0" w:color="auto"/>
              <w:left w:val="nil"/>
              <w:bottom w:val="single" w:sz="8"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 Number</w:t>
            </w:r>
          </w:p>
        </w:tc>
        <w:tc>
          <w:tcPr>
            <w:tcW w:w="1360" w:type="dxa"/>
            <w:tcBorders>
              <w:top w:val="single" w:sz="8" w:space="0" w:color="auto"/>
              <w:left w:val="nil"/>
              <w:bottom w:val="single" w:sz="8" w:space="0" w:color="auto"/>
              <w:right w:val="nil"/>
            </w:tcBorders>
            <w:shd w:val="clear" w:color="auto" w:fill="auto"/>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Date Completed</w:t>
            </w:r>
          </w:p>
        </w:tc>
        <w:tc>
          <w:tcPr>
            <w:tcW w:w="2080"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Course</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21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Items Reviewed</w:t>
            </w:r>
          </w:p>
        </w:tc>
      </w:tr>
      <w:tr w:rsidR="006039C7" w:rsidRPr="0056781C" w:rsidTr="00990D82">
        <w:trPr>
          <w:trHeight w:val="315"/>
        </w:trPr>
        <w:tc>
          <w:tcPr>
            <w:tcW w:w="2085" w:type="dxa"/>
            <w:gridSpan w:val="2"/>
            <w:tcBorders>
              <w:top w:val="nil"/>
              <w:left w:val="single" w:sz="4" w:space="0" w:color="auto"/>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SS.912.A.2.4</w:t>
            </w:r>
          </w:p>
        </w:tc>
        <w:tc>
          <w:tcPr>
            <w:tcW w:w="675" w:type="dxa"/>
            <w:tcBorders>
              <w:top w:val="nil"/>
              <w:left w:val="nil"/>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Average</w:t>
            </w:r>
          </w:p>
        </w:tc>
        <w:tc>
          <w:tcPr>
            <w:tcW w:w="1460" w:type="dxa"/>
            <w:gridSpan w:val="2"/>
            <w:tcBorders>
              <w:top w:val="nil"/>
              <w:left w:val="nil"/>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Moderate</w:t>
            </w:r>
          </w:p>
        </w:tc>
        <w:tc>
          <w:tcPr>
            <w:tcW w:w="2160" w:type="dxa"/>
            <w:tcBorders>
              <w:top w:val="nil"/>
              <w:left w:val="nil"/>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02-2106350-00010</w:t>
            </w:r>
          </w:p>
        </w:tc>
        <w:tc>
          <w:tcPr>
            <w:tcW w:w="1360" w:type="dxa"/>
            <w:tcBorders>
              <w:top w:val="nil"/>
              <w:left w:val="nil"/>
              <w:bottom w:val="single" w:sz="4" w:space="0" w:color="auto"/>
              <w:right w:val="nil"/>
            </w:tcBorders>
            <w:shd w:val="clear" w:color="000000" w:fill="92D050"/>
            <w:noWrap/>
            <w:vAlign w:val="bottom"/>
            <w:hideMark/>
          </w:tcPr>
          <w:p w:rsidR="006039C7" w:rsidRPr="0056781C" w:rsidRDefault="006039C7" w:rsidP="00990D82">
            <w:pPr>
              <w:spacing w:after="0" w:line="240" w:lineRule="auto"/>
              <w:jc w:val="right"/>
              <w:rPr>
                <w:rFonts w:ascii="Maiandra GD" w:eastAsia="Times New Roman" w:hAnsi="Maiandra GD" w:cs="Times New Roman"/>
                <w:color w:val="000000"/>
              </w:rPr>
            </w:pPr>
            <w:r w:rsidRPr="0056781C">
              <w:rPr>
                <w:rFonts w:ascii="Maiandra GD" w:eastAsia="Times New Roman" w:hAnsi="Maiandra GD" w:cs="Times New Roman"/>
                <w:color w:val="000000"/>
              </w:rPr>
              <w:t>1/17/2014</w:t>
            </w:r>
          </w:p>
        </w:tc>
        <w:tc>
          <w:tcPr>
            <w:tcW w:w="2080" w:type="dxa"/>
            <w:tcBorders>
              <w:top w:val="nil"/>
              <w:left w:val="single" w:sz="4" w:space="0" w:color="auto"/>
              <w:bottom w:val="single" w:sz="4" w:space="0" w:color="auto"/>
              <w:right w:val="single" w:sz="4" w:space="0" w:color="auto"/>
            </w:tcBorders>
            <w:shd w:val="clear" w:color="000000" w:fill="92D050"/>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Law Studies</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8" w:space="0" w:color="auto"/>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Date</w:t>
            </w:r>
          </w:p>
        </w:tc>
        <w:tc>
          <w:tcPr>
            <w:tcW w:w="753" w:type="dxa"/>
            <w:tcBorders>
              <w:top w:val="nil"/>
              <w:left w:val="nil"/>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Total</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1/22/2014</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8</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trHeight w:val="300"/>
        </w:trPr>
        <w:tc>
          <w:tcPr>
            <w:tcW w:w="20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675"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460"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360" w:type="dxa"/>
            <w:tcBorders>
              <w:top w:val="nil"/>
              <w:left w:val="nil"/>
              <w:bottom w:val="single" w:sz="4" w:space="0" w:color="auto"/>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2080"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96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Maiandra GD" w:eastAsia="Times New Roman" w:hAnsi="Maiandra GD" w:cs="Times New Roman"/>
                <w:color w:val="000000"/>
              </w:rPr>
            </w:pPr>
          </w:p>
        </w:tc>
        <w:tc>
          <w:tcPr>
            <w:tcW w:w="1020" w:type="dxa"/>
            <w:tcBorders>
              <w:top w:val="nil"/>
              <w:left w:val="nil"/>
              <w:bottom w:val="nil"/>
              <w:right w:val="nil"/>
            </w:tcBorders>
            <w:shd w:val="clear" w:color="auto" w:fill="auto"/>
            <w:noWrap/>
            <w:vAlign w:val="bottom"/>
            <w:hideMark/>
          </w:tcPr>
          <w:p w:rsidR="006039C7" w:rsidRPr="0056781C" w:rsidRDefault="006039C7" w:rsidP="00990D82">
            <w:pPr>
              <w:spacing w:after="0" w:line="240" w:lineRule="auto"/>
              <w:rPr>
                <w:rFonts w:ascii="Times New Roman" w:eastAsia="Times New Roman" w:hAnsi="Times New Roman" w:cs="Times New Roman"/>
                <w:sz w:val="20"/>
                <w:szCs w:val="20"/>
              </w:rPr>
            </w:pPr>
          </w:p>
        </w:tc>
        <w:tc>
          <w:tcPr>
            <w:tcW w:w="1407"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753" w:type="dxa"/>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615"/>
        </w:trPr>
        <w:tc>
          <w:tcPr>
            <w:tcW w:w="360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Items Reviewed</w:t>
            </w:r>
          </w:p>
        </w:tc>
      </w:tr>
      <w:tr w:rsidR="006039C7" w:rsidRPr="0056781C" w:rsidTr="00990D82">
        <w:trPr>
          <w:gridBefore w:val="1"/>
          <w:gridAfter w:val="8"/>
          <w:wBefore w:w="10" w:type="dxa"/>
          <w:wAfter w:w="10350" w:type="dxa"/>
          <w:trHeight w:val="315"/>
        </w:trPr>
        <w:tc>
          <w:tcPr>
            <w:tcW w:w="2075" w:type="dxa"/>
            <w:tcBorders>
              <w:top w:val="nil"/>
              <w:left w:val="single" w:sz="8" w:space="0" w:color="auto"/>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Date</w:t>
            </w:r>
          </w:p>
        </w:tc>
        <w:tc>
          <w:tcPr>
            <w:tcW w:w="1525" w:type="dxa"/>
            <w:gridSpan w:val="2"/>
            <w:tcBorders>
              <w:top w:val="nil"/>
              <w:left w:val="nil"/>
              <w:bottom w:val="single" w:sz="8" w:space="0" w:color="auto"/>
              <w:right w:val="single" w:sz="8"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b/>
                <w:bCs/>
                <w:color w:val="000000"/>
              </w:rPr>
            </w:pPr>
            <w:r w:rsidRPr="0056781C">
              <w:rPr>
                <w:rFonts w:ascii="Maiandra GD" w:eastAsia="Times New Roman" w:hAnsi="Maiandra GD" w:cs="Times New Roman"/>
                <w:b/>
                <w:bCs/>
                <w:color w:val="000000"/>
              </w:rPr>
              <w:t>Total</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70AD47" w:themeFill="accent6"/>
            <w:noWrap/>
            <w:vAlign w:val="bottom"/>
            <w:hideMark/>
          </w:tcPr>
          <w:p w:rsidR="006039C7" w:rsidRPr="0056781C" w:rsidRDefault="006039C7" w:rsidP="00990D82">
            <w:pPr>
              <w:spacing w:after="0" w:line="240" w:lineRule="auto"/>
              <w:jc w:val="center"/>
              <w:rPr>
                <w:rFonts w:ascii="Maiandra GD" w:eastAsia="Times New Roman" w:hAnsi="Maiandra GD" w:cs="Times New Roman"/>
              </w:rPr>
            </w:pPr>
            <w:r w:rsidRPr="0056781C">
              <w:rPr>
                <w:rFonts w:ascii="Maiandra GD" w:eastAsia="Times New Roman" w:hAnsi="Maiandra GD" w:cs="Times New Roman"/>
              </w:rPr>
              <w:t>1/22/2014</w:t>
            </w:r>
          </w:p>
        </w:tc>
        <w:tc>
          <w:tcPr>
            <w:tcW w:w="1525" w:type="dxa"/>
            <w:gridSpan w:val="2"/>
            <w:tcBorders>
              <w:top w:val="nil"/>
              <w:left w:val="nil"/>
              <w:bottom w:val="single" w:sz="4" w:space="0" w:color="auto"/>
              <w:right w:val="single" w:sz="4" w:space="0" w:color="auto"/>
            </w:tcBorders>
            <w:shd w:val="clear" w:color="auto" w:fill="70AD47" w:themeFill="accent6"/>
            <w:noWrap/>
            <w:vAlign w:val="bottom"/>
            <w:hideMark/>
          </w:tcPr>
          <w:p w:rsidR="006039C7" w:rsidRPr="0056781C" w:rsidRDefault="006039C7" w:rsidP="00990D82">
            <w:pPr>
              <w:spacing w:after="0" w:line="240" w:lineRule="auto"/>
              <w:jc w:val="center"/>
              <w:rPr>
                <w:rFonts w:ascii="Maiandra GD" w:eastAsia="Times New Roman" w:hAnsi="Maiandra GD" w:cs="Times New Roman"/>
              </w:rPr>
            </w:pPr>
            <w:r w:rsidRPr="0056781C">
              <w:rPr>
                <w:rFonts w:ascii="Maiandra GD" w:eastAsia="Times New Roman" w:hAnsi="Maiandra GD" w:cs="Times New Roman"/>
              </w:rPr>
              <w:t>8</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r w:rsidR="006039C7" w:rsidRPr="0056781C" w:rsidTr="00990D82">
        <w:trPr>
          <w:gridBefore w:val="1"/>
          <w:gridAfter w:val="8"/>
          <w:wBefore w:w="10" w:type="dxa"/>
          <w:wAfter w:w="10350" w:type="dxa"/>
          <w:trHeight w:val="300"/>
        </w:trPr>
        <w:tc>
          <w:tcPr>
            <w:tcW w:w="2075" w:type="dxa"/>
            <w:tcBorders>
              <w:top w:val="nil"/>
              <w:left w:val="single" w:sz="4" w:space="0" w:color="auto"/>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c>
          <w:tcPr>
            <w:tcW w:w="1525" w:type="dxa"/>
            <w:gridSpan w:val="2"/>
            <w:tcBorders>
              <w:top w:val="nil"/>
              <w:left w:val="nil"/>
              <w:bottom w:val="single" w:sz="4" w:space="0" w:color="auto"/>
              <w:right w:val="single" w:sz="4" w:space="0" w:color="auto"/>
            </w:tcBorders>
            <w:shd w:val="clear" w:color="auto" w:fill="auto"/>
            <w:noWrap/>
            <w:vAlign w:val="bottom"/>
            <w:hideMark/>
          </w:tcPr>
          <w:p w:rsidR="006039C7" w:rsidRPr="0056781C" w:rsidRDefault="006039C7" w:rsidP="00990D82">
            <w:pPr>
              <w:spacing w:after="0" w:line="240" w:lineRule="auto"/>
              <w:jc w:val="center"/>
              <w:rPr>
                <w:rFonts w:ascii="Maiandra GD" w:eastAsia="Times New Roman" w:hAnsi="Maiandra GD" w:cs="Times New Roman"/>
                <w:color w:val="000000"/>
              </w:rPr>
            </w:pPr>
            <w:r w:rsidRPr="0056781C">
              <w:rPr>
                <w:rFonts w:ascii="Maiandra GD" w:eastAsia="Times New Roman" w:hAnsi="Maiandra GD" w:cs="Times New Roman"/>
                <w:color w:val="000000"/>
              </w:rPr>
              <w:t> </w:t>
            </w:r>
          </w:p>
        </w:tc>
      </w:tr>
    </w:tbl>
    <w:p w:rsidR="006039C7" w:rsidRDefault="006039C7" w:rsidP="006039C7">
      <w:pPr>
        <w:rPr>
          <w:b/>
          <w:color w:val="FF0000"/>
          <w:sz w:val="24"/>
          <w:szCs w:val="24"/>
        </w:rPr>
      </w:pPr>
    </w:p>
    <w:p w:rsidR="006039C7" w:rsidRDefault="006039C7" w:rsidP="006039C7">
      <w:pPr>
        <w:rPr>
          <w:b/>
          <w:color w:val="FF0000"/>
          <w:sz w:val="24"/>
          <w:szCs w:val="24"/>
        </w:rPr>
      </w:pPr>
    </w:p>
    <w:p w:rsidR="006039C7" w:rsidRDefault="006039C7" w:rsidP="006039C7">
      <w:pPr>
        <w:rPr>
          <w:b/>
          <w:color w:val="FF0000"/>
          <w:sz w:val="24"/>
          <w:szCs w:val="24"/>
        </w:rPr>
      </w:pPr>
    </w:p>
    <w:p w:rsidR="006039C7" w:rsidRDefault="006039C7" w:rsidP="006039C7">
      <w:pPr>
        <w:rPr>
          <w:b/>
          <w:color w:val="FF0000"/>
          <w:sz w:val="24"/>
          <w:szCs w:val="24"/>
        </w:rPr>
      </w:pPr>
    </w:p>
    <w:p w:rsidR="006039C7" w:rsidRDefault="006039C7" w:rsidP="006039C7">
      <w:pPr>
        <w:rPr>
          <w:b/>
          <w:color w:val="FF0000"/>
          <w:sz w:val="24"/>
          <w:szCs w:val="24"/>
        </w:rPr>
      </w:pPr>
    </w:p>
    <w:p w:rsidR="006039C7" w:rsidRDefault="006039C7" w:rsidP="006039C7">
      <w:pPr>
        <w:jc w:val="center"/>
        <w:rPr>
          <w:b/>
          <w:color w:val="FF0000"/>
          <w:sz w:val="24"/>
          <w:szCs w:val="24"/>
        </w:rPr>
      </w:pPr>
    </w:p>
    <w:p w:rsidR="006039C7" w:rsidRPr="00B6294C" w:rsidRDefault="006039C7" w:rsidP="006039C7">
      <w:pPr>
        <w:jc w:val="center"/>
        <w:rPr>
          <w:b/>
          <w:sz w:val="28"/>
          <w:szCs w:val="28"/>
          <w:u w:val="single"/>
        </w:rPr>
      </w:pPr>
      <w:r w:rsidRPr="00B6294C">
        <w:rPr>
          <w:b/>
          <w:sz w:val="28"/>
          <w:szCs w:val="28"/>
          <w:u w:val="single"/>
        </w:rPr>
        <w:t xml:space="preserve">Performance Based </w:t>
      </w:r>
      <w:r>
        <w:rPr>
          <w:b/>
          <w:sz w:val="28"/>
          <w:szCs w:val="28"/>
          <w:u w:val="single"/>
        </w:rPr>
        <w:t xml:space="preserve">Test </w:t>
      </w:r>
      <w:r w:rsidRPr="00B6294C">
        <w:rPr>
          <w:b/>
          <w:sz w:val="28"/>
          <w:szCs w:val="28"/>
          <w:u w:val="single"/>
        </w:rPr>
        <w:t>Item Example</w:t>
      </w:r>
    </w:p>
    <w:p w:rsidR="006039C7" w:rsidRPr="00B6294C" w:rsidRDefault="006039C7" w:rsidP="006039C7">
      <w:pPr>
        <w:rPr>
          <w:b/>
          <w:sz w:val="24"/>
          <w:szCs w:val="24"/>
        </w:rPr>
      </w:pPr>
      <w:r w:rsidRPr="00B6294C">
        <w:rPr>
          <w:b/>
          <w:sz w:val="24"/>
          <w:szCs w:val="24"/>
        </w:rPr>
        <w:t xml:space="preserve">If you are involved in a course where performances based items are required, please see the example below as a general guideline.  </w:t>
      </w:r>
    </w:p>
    <w:p w:rsidR="00A53E45" w:rsidRDefault="00A53E45" w:rsidP="006039C7">
      <w:pPr>
        <w:rPr>
          <w:b/>
          <w:color w:val="FF0000"/>
          <w:sz w:val="24"/>
          <w:szCs w:val="24"/>
        </w:rPr>
      </w:pPr>
      <w:r>
        <w:rPr>
          <w:b/>
          <w:color w:val="FF0000"/>
          <w:sz w:val="24"/>
          <w:szCs w:val="24"/>
        </w:rPr>
        <w:t>Notes:</w:t>
      </w:r>
    </w:p>
    <w:p w:rsidR="00A53E45" w:rsidRDefault="006039C7" w:rsidP="006039C7">
      <w:pPr>
        <w:rPr>
          <w:b/>
          <w:color w:val="FF0000"/>
          <w:sz w:val="24"/>
          <w:szCs w:val="24"/>
        </w:rPr>
      </w:pPr>
      <w:r w:rsidRPr="00B6294C">
        <w:rPr>
          <w:b/>
          <w:color w:val="FF0000"/>
          <w:sz w:val="24"/>
          <w:szCs w:val="24"/>
        </w:rPr>
        <w:t>Performance based items will change depending on the course so this is only to be used as a general guideline.</w:t>
      </w:r>
      <w:r w:rsidR="00A53E45">
        <w:rPr>
          <w:b/>
          <w:color w:val="FF0000"/>
          <w:sz w:val="24"/>
          <w:szCs w:val="24"/>
        </w:rPr>
        <w:t xml:space="preserve">  </w:t>
      </w:r>
    </w:p>
    <w:p w:rsidR="006039C7" w:rsidRDefault="00A53E45" w:rsidP="006039C7">
      <w:pPr>
        <w:rPr>
          <w:b/>
          <w:color w:val="FF0000"/>
          <w:sz w:val="24"/>
          <w:szCs w:val="24"/>
        </w:rPr>
      </w:pPr>
      <w:r>
        <w:rPr>
          <w:b/>
          <w:color w:val="FF0000"/>
          <w:sz w:val="24"/>
          <w:szCs w:val="24"/>
        </w:rPr>
        <w:t>All performance based items should have a rubric with a score range of 0-4</w:t>
      </w:r>
    </w:p>
    <w:p w:rsidR="006039C7" w:rsidRPr="0008733D" w:rsidRDefault="006039C7" w:rsidP="006039C7">
      <w:pPr>
        <w:rPr>
          <w:rFonts w:ascii="Times New Roman" w:hAnsi="Times New Roman" w:cs="Times New Roman"/>
          <w:sz w:val="24"/>
          <w:szCs w:val="24"/>
        </w:rPr>
      </w:pPr>
      <w:r w:rsidRPr="00FC564D">
        <w:rPr>
          <w:rFonts w:ascii="Times New Roman" w:hAnsi="Times New Roman" w:cs="Times New Roman"/>
          <w:b/>
          <w:sz w:val="24"/>
          <w:szCs w:val="24"/>
        </w:rPr>
        <w:t>Course Name:</w:t>
      </w:r>
      <w:r w:rsidRPr="0008733D">
        <w:rPr>
          <w:rFonts w:ascii="Times New Roman" w:hAnsi="Times New Roman" w:cs="Times New Roman"/>
          <w:sz w:val="24"/>
          <w:szCs w:val="24"/>
        </w:rPr>
        <w:t xml:space="preserve"> </w:t>
      </w:r>
      <w:r w:rsidR="00433BB4">
        <w:rPr>
          <w:rFonts w:ascii="Times New Roman" w:hAnsi="Times New Roman" w:cs="Times New Roman"/>
          <w:sz w:val="24"/>
          <w:szCs w:val="24"/>
        </w:rPr>
        <w:t>Foundations of Web Design</w:t>
      </w:r>
    </w:p>
    <w:p w:rsidR="006039C7" w:rsidRDefault="006039C7" w:rsidP="006039C7">
      <w:pPr>
        <w:rPr>
          <w:rFonts w:ascii="Times New Roman" w:hAnsi="Times New Roman" w:cs="Times New Roman"/>
          <w:color w:val="000000"/>
          <w:sz w:val="24"/>
          <w:szCs w:val="24"/>
        </w:rPr>
      </w:pPr>
      <w:r w:rsidRPr="00FC564D">
        <w:rPr>
          <w:rFonts w:ascii="Times New Roman" w:hAnsi="Times New Roman" w:cs="Times New Roman"/>
          <w:b/>
          <w:sz w:val="24"/>
          <w:szCs w:val="24"/>
        </w:rPr>
        <w:t>Benchmark</w:t>
      </w:r>
      <w:r>
        <w:rPr>
          <w:rFonts w:ascii="Times New Roman" w:hAnsi="Times New Roman" w:cs="Times New Roman"/>
          <w:b/>
          <w:sz w:val="24"/>
          <w:szCs w:val="24"/>
        </w:rPr>
        <w:t>(s)</w:t>
      </w:r>
      <w:r w:rsidRPr="00FC564D">
        <w:rPr>
          <w:rFonts w:ascii="Times New Roman" w:hAnsi="Times New Roman" w:cs="Times New Roman"/>
          <w:b/>
          <w:sz w:val="24"/>
          <w:szCs w:val="24"/>
        </w:rPr>
        <w:t>:</w:t>
      </w:r>
      <w:r w:rsidRPr="0008733D">
        <w:rPr>
          <w:rFonts w:ascii="Times New Roman" w:hAnsi="Times New Roman" w:cs="Times New Roman"/>
          <w:sz w:val="24"/>
          <w:szCs w:val="24"/>
        </w:rPr>
        <w:t xml:space="preserve"> </w:t>
      </w:r>
      <w:r w:rsidR="00433BB4">
        <w:rPr>
          <w:rFonts w:ascii="Times New Roman" w:hAnsi="Times New Roman" w:cs="Times New Roman"/>
          <w:color w:val="000000"/>
          <w:sz w:val="24"/>
          <w:szCs w:val="24"/>
        </w:rPr>
        <w:t>6.01 – Create basic webpages</w:t>
      </w:r>
    </w:p>
    <w:p w:rsidR="00433BB4" w:rsidRDefault="006039C7" w:rsidP="006039C7">
      <w:pPr>
        <w:rPr>
          <w:rFonts w:ascii="Times New Roman" w:hAnsi="Times New Roman" w:cs="Times New Roman"/>
          <w:color w:val="000000"/>
          <w:sz w:val="24"/>
          <w:szCs w:val="24"/>
        </w:rPr>
      </w:pPr>
      <w:r w:rsidRPr="0090380B">
        <w:rPr>
          <w:rFonts w:ascii="Times New Roman" w:hAnsi="Times New Roman" w:cs="Times New Roman"/>
          <w:b/>
          <w:color w:val="000000"/>
          <w:sz w:val="24"/>
          <w:szCs w:val="24"/>
        </w:rPr>
        <w:t>Also Assesses:</w:t>
      </w:r>
      <w:r>
        <w:rPr>
          <w:rFonts w:ascii="Times New Roman" w:hAnsi="Times New Roman" w:cs="Times New Roman"/>
          <w:color w:val="000000"/>
          <w:sz w:val="24"/>
          <w:szCs w:val="24"/>
        </w:rPr>
        <w:t xml:space="preserve"> </w:t>
      </w:r>
      <w:r w:rsidR="00433BB4">
        <w:rPr>
          <w:rFonts w:ascii="Times New Roman" w:hAnsi="Times New Roman" w:cs="Times New Roman"/>
          <w:color w:val="000000"/>
          <w:sz w:val="24"/>
          <w:szCs w:val="24"/>
        </w:rPr>
        <w:t>Not Applicable</w:t>
      </w:r>
    </w:p>
    <w:p w:rsidR="00433BB4" w:rsidRDefault="00433BB4" w:rsidP="00433BB4">
      <w:pPr>
        <w:spacing w:after="0" w:line="240" w:lineRule="auto"/>
        <w:rPr>
          <w:rFonts w:ascii="Times New Roman" w:hAnsi="Times New Roman" w:cs="Times New Roman"/>
          <w:sz w:val="24"/>
          <w:szCs w:val="24"/>
        </w:rPr>
      </w:pPr>
      <w:r w:rsidRPr="00433BB4">
        <w:rPr>
          <w:rFonts w:ascii="Times New Roman" w:hAnsi="Times New Roman" w:cs="Times New Roman"/>
          <w:b/>
          <w:color w:val="000000"/>
          <w:sz w:val="24"/>
          <w:szCs w:val="24"/>
        </w:rPr>
        <w:t>Performance Task:</w:t>
      </w:r>
      <w:r>
        <w:rPr>
          <w:rFonts w:ascii="Times New Roman" w:hAnsi="Times New Roman" w:cs="Times New Roman"/>
          <w:color w:val="000000"/>
          <w:sz w:val="24"/>
          <w:szCs w:val="24"/>
        </w:rPr>
        <w:t xml:space="preserve"> </w:t>
      </w:r>
      <w:r w:rsidRPr="00415B3E">
        <w:rPr>
          <w:rFonts w:ascii="Times New Roman" w:hAnsi="Times New Roman" w:cs="Times New Roman"/>
          <w:sz w:val="24"/>
          <w:szCs w:val="24"/>
        </w:rPr>
        <w:t>Create Three HTML pages on the given topic using structure tags (including page title), heading tags, paragraph tags, line break</w:t>
      </w:r>
      <w:r>
        <w:rPr>
          <w:rFonts w:ascii="Times New Roman" w:hAnsi="Times New Roman" w:cs="Times New Roman"/>
          <w:sz w:val="24"/>
          <w:szCs w:val="24"/>
        </w:rPr>
        <w:t xml:space="preserve">s, and appropriate attributes. </w:t>
      </w:r>
    </w:p>
    <w:p w:rsidR="00433BB4" w:rsidRPr="00433BB4" w:rsidRDefault="00433BB4" w:rsidP="00433BB4">
      <w:pPr>
        <w:spacing w:after="0" w:line="240" w:lineRule="auto"/>
        <w:rPr>
          <w:rFonts w:ascii="Times New Roman" w:hAnsi="Times New Roman" w:cs="Times New Roman"/>
          <w:b/>
          <w:sz w:val="24"/>
          <w:szCs w:val="24"/>
        </w:rPr>
      </w:pPr>
    </w:p>
    <w:p w:rsidR="00433BB4" w:rsidRPr="00433BB4" w:rsidRDefault="00433BB4" w:rsidP="00433BB4">
      <w:pPr>
        <w:spacing w:after="0" w:line="240" w:lineRule="auto"/>
        <w:rPr>
          <w:rFonts w:ascii="Times New Roman" w:hAnsi="Times New Roman" w:cs="Times New Roman"/>
          <w:b/>
          <w:sz w:val="24"/>
          <w:szCs w:val="24"/>
        </w:rPr>
      </w:pPr>
      <w:r w:rsidRPr="00433BB4">
        <w:rPr>
          <w:rFonts w:ascii="Times New Roman" w:hAnsi="Times New Roman" w:cs="Times New Roman"/>
          <w:b/>
          <w:sz w:val="24"/>
          <w:szCs w:val="24"/>
        </w:rPr>
        <w:t>Rubric:</w:t>
      </w:r>
    </w:p>
    <w:p w:rsidR="00433BB4" w:rsidRDefault="00433BB4" w:rsidP="00433BB4">
      <w:pPr>
        <w:spacing w:after="0" w:line="240" w:lineRule="auto"/>
        <w:rPr>
          <w:rFonts w:ascii="Times New Roman" w:hAnsi="Times New Roman" w:cs="Times New Roman"/>
          <w:sz w:val="24"/>
          <w:szCs w:val="24"/>
        </w:rPr>
      </w:pPr>
    </w:p>
    <w:p w:rsidR="00433BB4" w:rsidRDefault="00433BB4" w:rsidP="00433BB4">
      <w:pPr>
        <w:spacing w:after="0" w:line="240" w:lineRule="auto"/>
        <w:rPr>
          <w:rFonts w:ascii="Times New Roman" w:hAnsi="Times New Roman" w:cs="Times New Roman"/>
          <w:sz w:val="24"/>
          <w:szCs w:val="24"/>
        </w:rPr>
      </w:pPr>
      <w:r>
        <w:rPr>
          <w:rFonts w:ascii="Times New Roman" w:hAnsi="Times New Roman" w:cs="Times New Roman"/>
          <w:sz w:val="24"/>
          <w:szCs w:val="24"/>
        </w:rPr>
        <w:t>4 points</w:t>
      </w:r>
    </w:p>
    <w:p w:rsidR="00433BB4" w:rsidRDefault="00433BB4" w:rsidP="00433BB4">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Each page had Doctype HTML, Head, Title, and Body Tags with proper nesting.</w:t>
      </w:r>
    </w:p>
    <w:p w:rsidR="00433BB4" w:rsidRDefault="00433BB4" w:rsidP="00433BB4">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Each page used headings h1-h6 (must be within the body tag).</w:t>
      </w:r>
    </w:p>
    <w:p w:rsidR="00433BB4" w:rsidRDefault="00433BB4" w:rsidP="00433BB4">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Each page included at least one paragraph tag (must be within the body tag).</w:t>
      </w:r>
    </w:p>
    <w:p w:rsidR="00433BB4" w:rsidRDefault="00433BB4" w:rsidP="00433BB4">
      <w:pPr>
        <w:pStyle w:val="ListParagraph"/>
        <w:numPr>
          <w:ilvl w:val="0"/>
          <w:numId w:val="41"/>
        </w:numPr>
        <w:spacing w:after="0" w:line="240" w:lineRule="auto"/>
        <w:rPr>
          <w:rFonts w:ascii="Times New Roman" w:hAnsi="Times New Roman" w:cs="Times New Roman"/>
          <w:sz w:val="24"/>
          <w:szCs w:val="24"/>
        </w:rPr>
      </w:pPr>
      <w:r>
        <w:rPr>
          <w:rFonts w:ascii="Times New Roman" w:hAnsi="Times New Roman" w:cs="Times New Roman"/>
          <w:sz w:val="24"/>
          <w:szCs w:val="24"/>
        </w:rPr>
        <w:t>Each page properly uses a line break and has an element attribute.</w:t>
      </w:r>
    </w:p>
    <w:p w:rsidR="00433BB4" w:rsidRDefault="00433BB4" w:rsidP="00433BB4">
      <w:pPr>
        <w:spacing w:after="0" w:line="240" w:lineRule="auto"/>
        <w:rPr>
          <w:rFonts w:ascii="Times New Roman" w:hAnsi="Times New Roman" w:cs="Times New Roman"/>
          <w:sz w:val="24"/>
          <w:szCs w:val="24"/>
        </w:rPr>
      </w:pPr>
    </w:p>
    <w:p w:rsidR="00433BB4" w:rsidRDefault="00433BB4" w:rsidP="00433BB4">
      <w:pPr>
        <w:spacing w:after="0" w:line="240" w:lineRule="auto"/>
        <w:rPr>
          <w:rFonts w:ascii="Times New Roman" w:hAnsi="Times New Roman" w:cs="Times New Roman"/>
          <w:sz w:val="24"/>
          <w:szCs w:val="24"/>
        </w:rPr>
      </w:pPr>
      <w:r>
        <w:rPr>
          <w:rFonts w:ascii="Times New Roman" w:hAnsi="Times New Roman" w:cs="Times New Roman"/>
          <w:sz w:val="24"/>
          <w:szCs w:val="24"/>
        </w:rPr>
        <w:t>3 points</w:t>
      </w:r>
    </w:p>
    <w:p w:rsidR="00433BB4" w:rsidRDefault="00433BB4" w:rsidP="00433BB4">
      <w:pPr>
        <w:pStyle w:val="ListParagraph"/>
        <w:numPr>
          <w:ilvl w:val="0"/>
          <w:numId w:val="42"/>
        </w:numPr>
        <w:spacing w:after="0" w:line="240" w:lineRule="auto"/>
        <w:rPr>
          <w:rFonts w:ascii="Times New Roman" w:hAnsi="Times New Roman" w:cs="Times New Roman"/>
          <w:sz w:val="24"/>
          <w:szCs w:val="24"/>
        </w:rPr>
      </w:pPr>
      <w:r>
        <w:rPr>
          <w:rFonts w:ascii="Times New Roman" w:hAnsi="Times New Roman" w:cs="Times New Roman"/>
          <w:sz w:val="24"/>
          <w:szCs w:val="24"/>
        </w:rPr>
        <w:t>Only three of the items listed above are included</w:t>
      </w:r>
    </w:p>
    <w:p w:rsidR="00433BB4" w:rsidRDefault="00433BB4" w:rsidP="00433BB4">
      <w:pPr>
        <w:spacing w:after="0" w:line="240" w:lineRule="auto"/>
        <w:rPr>
          <w:rFonts w:ascii="Times New Roman" w:hAnsi="Times New Roman" w:cs="Times New Roman"/>
          <w:sz w:val="24"/>
          <w:szCs w:val="24"/>
        </w:rPr>
      </w:pPr>
    </w:p>
    <w:p w:rsidR="00433BB4" w:rsidRDefault="00433BB4" w:rsidP="00433BB4">
      <w:pPr>
        <w:spacing w:after="0" w:line="240" w:lineRule="auto"/>
        <w:rPr>
          <w:rFonts w:ascii="Times New Roman" w:hAnsi="Times New Roman" w:cs="Times New Roman"/>
          <w:sz w:val="24"/>
          <w:szCs w:val="24"/>
        </w:rPr>
      </w:pPr>
      <w:r>
        <w:rPr>
          <w:rFonts w:ascii="Times New Roman" w:hAnsi="Times New Roman" w:cs="Times New Roman"/>
          <w:sz w:val="24"/>
          <w:szCs w:val="24"/>
        </w:rPr>
        <w:t>2 points</w:t>
      </w:r>
    </w:p>
    <w:p w:rsidR="00433BB4" w:rsidRPr="00433BB4" w:rsidRDefault="00433BB4" w:rsidP="00433BB4">
      <w:pPr>
        <w:pStyle w:val="ListParagraph"/>
        <w:numPr>
          <w:ilvl w:val="0"/>
          <w:numId w:val="43"/>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Only two of the items listed above is included.</w:t>
      </w:r>
    </w:p>
    <w:p w:rsidR="00433BB4" w:rsidRDefault="00433BB4" w:rsidP="00433BB4">
      <w:pPr>
        <w:spacing w:after="0" w:line="240" w:lineRule="auto"/>
        <w:rPr>
          <w:rFonts w:ascii="Times New Roman" w:hAnsi="Times New Roman" w:cs="Times New Roman"/>
          <w:color w:val="000000"/>
          <w:sz w:val="24"/>
          <w:szCs w:val="24"/>
        </w:rPr>
      </w:pPr>
    </w:p>
    <w:p w:rsidR="00433BB4" w:rsidRDefault="00433BB4" w:rsidP="00433BB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 point</w:t>
      </w:r>
    </w:p>
    <w:p w:rsidR="00433BB4" w:rsidRPr="00433BB4" w:rsidRDefault="00433BB4" w:rsidP="00433BB4">
      <w:pPr>
        <w:pStyle w:val="ListParagraph"/>
        <w:numPr>
          <w:ilvl w:val="0"/>
          <w:numId w:val="44"/>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Only one of the items listed above is included.</w:t>
      </w:r>
    </w:p>
    <w:p w:rsidR="00433BB4" w:rsidRDefault="00433BB4" w:rsidP="00433BB4">
      <w:pPr>
        <w:spacing w:after="0" w:line="240" w:lineRule="auto"/>
        <w:rPr>
          <w:rFonts w:ascii="Times New Roman" w:hAnsi="Times New Roman" w:cs="Times New Roman"/>
          <w:color w:val="000000"/>
          <w:sz w:val="24"/>
          <w:szCs w:val="24"/>
        </w:rPr>
      </w:pPr>
    </w:p>
    <w:p w:rsidR="00433BB4" w:rsidRDefault="00433BB4" w:rsidP="00433BB4">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 points</w:t>
      </w:r>
    </w:p>
    <w:p w:rsidR="00433BB4" w:rsidRPr="00433BB4" w:rsidRDefault="00433BB4" w:rsidP="00433BB4">
      <w:pPr>
        <w:pStyle w:val="ListParagraph"/>
        <w:numPr>
          <w:ilvl w:val="0"/>
          <w:numId w:val="45"/>
        </w:numPr>
        <w:spacing w:after="0" w:line="240" w:lineRule="auto"/>
        <w:rPr>
          <w:rFonts w:ascii="Times New Roman" w:hAnsi="Times New Roman" w:cs="Times New Roman"/>
          <w:sz w:val="24"/>
          <w:szCs w:val="24"/>
        </w:rPr>
      </w:pPr>
      <w:r>
        <w:rPr>
          <w:rFonts w:ascii="Times New Roman" w:hAnsi="Times New Roman" w:cs="Times New Roman"/>
          <w:color w:val="000000"/>
          <w:sz w:val="24"/>
          <w:szCs w:val="24"/>
        </w:rPr>
        <w:t>Student did not complete the project – or – none of the items listed above are included in the project.</w:t>
      </w:r>
      <w:r w:rsidR="006039C7" w:rsidRPr="00433BB4">
        <w:rPr>
          <w:rFonts w:ascii="Times New Roman" w:hAnsi="Times New Roman" w:cs="Times New Roman"/>
          <w:color w:val="000000"/>
          <w:sz w:val="24"/>
          <w:szCs w:val="24"/>
        </w:rPr>
        <w:t xml:space="preserve">  </w:t>
      </w:r>
    </w:p>
    <w:p w:rsidR="00433BB4" w:rsidRPr="00433BB4" w:rsidRDefault="00433BB4" w:rsidP="00433BB4">
      <w:pPr>
        <w:spacing w:after="0" w:line="240" w:lineRule="auto"/>
        <w:rPr>
          <w:rFonts w:ascii="Times New Roman" w:hAnsi="Times New Roman" w:cs="Times New Roman"/>
          <w:b/>
          <w:sz w:val="24"/>
          <w:szCs w:val="24"/>
        </w:rPr>
      </w:pPr>
    </w:p>
    <w:p w:rsidR="00433BB4" w:rsidRPr="00433BB4" w:rsidRDefault="00433BB4" w:rsidP="00433BB4">
      <w:pPr>
        <w:spacing w:after="0" w:line="240" w:lineRule="auto"/>
        <w:rPr>
          <w:rFonts w:ascii="Times New Roman" w:hAnsi="Times New Roman" w:cs="Times New Roman"/>
          <w:sz w:val="24"/>
          <w:szCs w:val="24"/>
        </w:rPr>
      </w:pPr>
      <w:r w:rsidRPr="00433BB4">
        <w:rPr>
          <w:rFonts w:ascii="Times New Roman" w:hAnsi="Times New Roman" w:cs="Times New Roman"/>
          <w:b/>
          <w:sz w:val="24"/>
          <w:szCs w:val="24"/>
        </w:rPr>
        <w:t>Other Information:</w:t>
      </w:r>
      <w:r>
        <w:rPr>
          <w:rFonts w:ascii="Times New Roman" w:hAnsi="Times New Roman" w:cs="Times New Roman"/>
          <w:sz w:val="24"/>
          <w:szCs w:val="24"/>
        </w:rPr>
        <w:t xml:space="preserve"> </w:t>
      </w:r>
      <w:r w:rsidRPr="00433BB4">
        <w:rPr>
          <w:rFonts w:ascii="Times New Roman" w:hAnsi="Times New Roman" w:cs="Times New Roman"/>
          <w:bCs/>
          <w:i/>
          <w:noProof/>
          <w:sz w:val="24"/>
          <w:szCs w:val="24"/>
        </w:rPr>
        <w:t>This standard should be used in conjunction with the the Portfolio Assessments in Benchmarks 6.01, 6.02, 6.03, 6.04, 7.03, 7.05, 8.04, 9.01, 11.07, 1.10,  and 14.02 to create a website on a given topic.  Each benchmark will add to the website.</w:t>
      </w:r>
    </w:p>
    <w:p w:rsidR="006039C7" w:rsidRDefault="006039C7" w:rsidP="006039C7">
      <w:pPr>
        <w:rPr>
          <w:rFonts w:ascii="Times New Roman" w:hAnsi="Times New Roman" w:cs="Times New Roman"/>
          <w:color w:val="000000"/>
          <w:sz w:val="24"/>
          <w:szCs w:val="24"/>
        </w:rPr>
      </w:pPr>
    </w:p>
    <w:p w:rsidR="00433BB4" w:rsidRDefault="00433BB4" w:rsidP="00433BB4">
      <w:pPr>
        <w:rPr>
          <w:rFonts w:ascii="Times New Roman" w:hAnsi="Times New Roman" w:cs="Times New Roman"/>
          <w:color w:val="000000"/>
          <w:sz w:val="24"/>
          <w:szCs w:val="24"/>
        </w:rPr>
      </w:pPr>
    </w:p>
    <w:p w:rsidR="006039C7" w:rsidRDefault="006039C7" w:rsidP="00433BB4">
      <w:pPr>
        <w:jc w:val="center"/>
        <w:rPr>
          <w:b/>
          <w:sz w:val="28"/>
          <w:szCs w:val="28"/>
          <w:u w:val="single"/>
        </w:rPr>
      </w:pPr>
      <w:r w:rsidRPr="00A878DE">
        <w:rPr>
          <w:b/>
          <w:sz w:val="28"/>
          <w:szCs w:val="28"/>
          <w:u w:val="single"/>
        </w:rPr>
        <w:t>Webb’s Depth of Knowledge Wheel</w:t>
      </w:r>
    </w:p>
    <w:p w:rsidR="006039C7" w:rsidRPr="00B646BC" w:rsidRDefault="006039C7" w:rsidP="00080FAD">
      <w:pPr>
        <w:rPr>
          <w:b/>
          <w:color w:val="FF0000"/>
          <w:sz w:val="20"/>
          <w:szCs w:val="20"/>
        </w:rPr>
      </w:pPr>
      <w:r>
        <w:rPr>
          <w:noProof/>
        </w:rPr>
        <w:drawing>
          <wp:inline distT="0" distB="0" distL="0" distR="0" wp14:anchorId="2C1672DA" wp14:editId="29BE4D57">
            <wp:extent cx="5943600" cy="7672070"/>
            <wp:effectExtent l="38100" t="38100" r="38100" b="431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7672070"/>
                    </a:xfrm>
                    <a:prstGeom prst="rect">
                      <a:avLst/>
                    </a:prstGeom>
                    <a:ln w="28575">
                      <a:solidFill>
                        <a:schemeClr val="tx1"/>
                      </a:solidFill>
                    </a:ln>
                  </pic:spPr>
                </pic:pic>
              </a:graphicData>
            </a:graphic>
          </wp:inline>
        </w:drawing>
      </w:r>
    </w:p>
    <w:sectPr w:rsidR="006039C7" w:rsidRPr="00B646BC" w:rsidSect="002E140A">
      <w:footerReference w:type="default" r:id="rId89"/>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294C" w:rsidRDefault="0093294C" w:rsidP="00483E00">
      <w:pPr>
        <w:spacing w:after="0" w:line="240" w:lineRule="auto"/>
      </w:pPr>
      <w:r>
        <w:separator/>
      </w:r>
    </w:p>
  </w:endnote>
  <w:endnote w:type="continuationSeparator" w:id="0">
    <w:p w:rsidR="0093294C" w:rsidRDefault="0093294C" w:rsidP="00483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Rounded MT Bold">
    <w:panose1 w:val="020F070403050403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6507388"/>
      <w:docPartObj>
        <w:docPartGallery w:val="Page Numbers (Bottom of Page)"/>
        <w:docPartUnique/>
      </w:docPartObj>
    </w:sdtPr>
    <w:sdtEndPr>
      <w:rPr>
        <w:noProof/>
      </w:rPr>
    </w:sdtEndPr>
    <w:sdtContent>
      <w:p w:rsidR="0093294C" w:rsidRDefault="0093294C" w:rsidP="005E73A3">
        <w:pPr>
          <w:pStyle w:val="Footer"/>
          <w:rPr>
            <w:noProof/>
          </w:rPr>
        </w:pPr>
        <w:r>
          <w:tab/>
        </w:r>
        <w:r>
          <w:tab/>
        </w:r>
        <w:r>
          <w:fldChar w:fldCharType="begin"/>
        </w:r>
        <w:r>
          <w:instrText xml:space="preserve"> PAGE   \* MERGEFORMAT </w:instrText>
        </w:r>
        <w:r>
          <w:fldChar w:fldCharType="separate"/>
        </w:r>
        <w:r w:rsidR="00AC2296">
          <w:rPr>
            <w:noProof/>
          </w:rPr>
          <w:t>63</w:t>
        </w:r>
        <w:r>
          <w:rPr>
            <w:noProof/>
          </w:rPr>
          <w:fldChar w:fldCharType="end"/>
        </w:r>
      </w:p>
      <w:p w:rsidR="0093294C" w:rsidRDefault="0093294C">
        <w:pPr>
          <w:pStyle w:val="Footer"/>
          <w:jc w:val="right"/>
        </w:pPr>
      </w:p>
    </w:sdtContent>
  </w:sdt>
  <w:p w:rsidR="0093294C" w:rsidRDefault="009329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294C" w:rsidRDefault="0093294C" w:rsidP="00483E00">
      <w:pPr>
        <w:spacing w:after="0" w:line="240" w:lineRule="auto"/>
      </w:pPr>
      <w:r>
        <w:separator/>
      </w:r>
    </w:p>
  </w:footnote>
  <w:footnote w:type="continuationSeparator" w:id="0">
    <w:p w:rsidR="0093294C" w:rsidRDefault="0093294C" w:rsidP="00483E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C7BC5"/>
    <w:multiLevelType w:val="hybridMultilevel"/>
    <w:tmpl w:val="041AC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406981"/>
    <w:multiLevelType w:val="hybridMultilevel"/>
    <w:tmpl w:val="8A2EA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7A3C33"/>
    <w:multiLevelType w:val="hybridMultilevel"/>
    <w:tmpl w:val="5BBA4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FD342F"/>
    <w:multiLevelType w:val="hybridMultilevel"/>
    <w:tmpl w:val="7C147120"/>
    <w:lvl w:ilvl="0" w:tplc="69B0F8F6">
      <w:start w:val="1"/>
      <w:numFmt w:val="bullet"/>
      <w:lvlText w:val=""/>
      <w:lvlJc w:val="left"/>
      <w:pPr>
        <w:tabs>
          <w:tab w:val="num" w:pos="720"/>
        </w:tabs>
        <w:ind w:left="720" w:hanging="360"/>
      </w:pPr>
      <w:rPr>
        <w:rFonts w:ascii="Wingdings 2" w:hAnsi="Wingdings 2" w:hint="default"/>
      </w:rPr>
    </w:lvl>
    <w:lvl w:ilvl="1" w:tplc="919A49A0" w:tentative="1">
      <w:start w:val="1"/>
      <w:numFmt w:val="bullet"/>
      <w:lvlText w:val=""/>
      <w:lvlJc w:val="left"/>
      <w:pPr>
        <w:tabs>
          <w:tab w:val="num" w:pos="1440"/>
        </w:tabs>
        <w:ind w:left="1440" w:hanging="360"/>
      </w:pPr>
      <w:rPr>
        <w:rFonts w:ascii="Wingdings 2" w:hAnsi="Wingdings 2" w:hint="default"/>
      </w:rPr>
    </w:lvl>
    <w:lvl w:ilvl="2" w:tplc="D748942C" w:tentative="1">
      <w:start w:val="1"/>
      <w:numFmt w:val="bullet"/>
      <w:lvlText w:val=""/>
      <w:lvlJc w:val="left"/>
      <w:pPr>
        <w:tabs>
          <w:tab w:val="num" w:pos="2160"/>
        </w:tabs>
        <w:ind w:left="2160" w:hanging="360"/>
      </w:pPr>
      <w:rPr>
        <w:rFonts w:ascii="Wingdings 2" w:hAnsi="Wingdings 2" w:hint="default"/>
      </w:rPr>
    </w:lvl>
    <w:lvl w:ilvl="3" w:tplc="FDCE5ACA" w:tentative="1">
      <w:start w:val="1"/>
      <w:numFmt w:val="bullet"/>
      <w:lvlText w:val=""/>
      <w:lvlJc w:val="left"/>
      <w:pPr>
        <w:tabs>
          <w:tab w:val="num" w:pos="2880"/>
        </w:tabs>
        <w:ind w:left="2880" w:hanging="360"/>
      </w:pPr>
      <w:rPr>
        <w:rFonts w:ascii="Wingdings 2" w:hAnsi="Wingdings 2" w:hint="default"/>
      </w:rPr>
    </w:lvl>
    <w:lvl w:ilvl="4" w:tplc="8D6C07D8" w:tentative="1">
      <w:start w:val="1"/>
      <w:numFmt w:val="bullet"/>
      <w:lvlText w:val=""/>
      <w:lvlJc w:val="left"/>
      <w:pPr>
        <w:tabs>
          <w:tab w:val="num" w:pos="3600"/>
        </w:tabs>
        <w:ind w:left="3600" w:hanging="360"/>
      </w:pPr>
      <w:rPr>
        <w:rFonts w:ascii="Wingdings 2" w:hAnsi="Wingdings 2" w:hint="default"/>
      </w:rPr>
    </w:lvl>
    <w:lvl w:ilvl="5" w:tplc="473AC792" w:tentative="1">
      <w:start w:val="1"/>
      <w:numFmt w:val="bullet"/>
      <w:lvlText w:val=""/>
      <w:lvlJc w:val="left"/>
      <w:pPr>
        <w:tabs>
          <w:tab w:val="num" w:pos="4320"/>
        </w:tabs>
        <w:ind w:left="4320" w:hanging="360"/>
      </w:pPr>
      <w:rPr>
        <w:rFonts w:ascii="Wingdings 2" w:hAnsi="Wingdings 2" w:hint="default"/>
      </w:rPr>
    </w:lvl>
    <w:lvl w:ilvl="6" w:tplc="C070012E" w:tentative="1">
      <w:start w:val="1"/>
      <w:numFmt w:val="bullet"/>
      <w:lvlText w:val=""/>
      <w:lvlJc w:val="left"/>
      <w:pPr>
        <w:tabs>
          <w:tab w:val="num" w:pos="5040"/>
        </w:tabs>
        <w:ind w:left="5040" w:hanging="360"/>
      </w:pPr>
      <w:rPr>
        <w:rFonts w:ascii="Wingdings 2" w:hAnsi="Wingdings 2" w:hint="default"/>
      </w:rPr>
    </w:lvl>
    <w:lvl w:ilvl="7" w:tplc="931C24DA" w:tentative="1">
      <w:start w:val="1"/>
      <w:numFmt w:val="bullet"/>
      <w:lvlText w:val=""/>
      <w:lvlJc w:val="left"/>
      <w:pPr>
        <w:tabs>
          <w:tab w:val="num" w:pos="5760"/>
        </w:tabs>
        <w:ind w:left="5760" w:hanging="360"/>
      </w:pPr>
      <w:rPr>
        <w:rFonts w:ascii="Wingdings 2" w:hAnsi="Wingdings 2" w:hint="default"/>
      </w:rPr>
    </w:lvl>
    <w:lvl w:ilvl="8" w:tplc="3370D8CA" w:tentative="1">
      <w:start w:val="1"/>
      <w:numFmt w:val="bullet"/>
      <w:lvlText w:val=""/>
      <w:lvlJc w:val="left"/>
      <w:pPr>
        <w:tabs>
          <w:tab w:val="num" w:pos="6480"/>
        </w:tabs>
        <w:ind w:left="6480" w:hanging="360"/>
      </w:pPr>
      <w:rPr>
        <w:rFonts w:ascii="Wingdings 2" w:hAnsi="Wingdings 2" w:hint="default"/>
      </w:rPr>
    </w:lvl>
  </w:abstractNum>
  <w:abstractNum w:abstractNumId="4">
    <w:nsid w:val="0C3B6A7A"/>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5B7DE4"/>
    <w:multiLevelType w:val="hybridMultilevel"/>
    <w:tmpl w:val="AF80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C31463"/>
    <w:multiLevelType w:val="hybridMultilevel"/>
    <w:tmpl w:val="8B34CDBE"/>
    <w:lvl w:ilvl="0" w:tplc="81508352">
      <w:start w:val="1"/>
      <w:numFmt w:val="bullet"/>
      <w:lvlText w:val=""/>
      <w:lvlJc w:val="left"/>
      <w:pPr>
        <w:tabs>
          <w:tab w:val="num" w:pos="720"/>
        </w:tabs>
        <w:ind w:left="720" w:hanging="360"/>
      </w:pPr>
      <w:rPr>
        <w:rFonts w:ascii="Wingdings 2" w:hAnsi="Wingdings 2" w:hint="default"/>
      </w:rPr>
    </w:lvl>
    <w:lvl w:ilvl="1" w:tplc="4B6CF1D2" w:tentative="1">
      <w:start w:val="1"/>
      <w:numFmt w:val="bullet"/>
      <w:lvlText w:val=""/>
      <w:lvlJc w:val="left"/>
      <w:pPr>
        <w:tabs>
          <w:tab w:val="num" w:pos="1440"/>
        </w:tabs>
        <w:ind w:left="1440" w:hanging="360"/>
      </w:pPr>
      <w:rPr>
        <w:rFonts w:ascii="Wingdings 2" w:hAnsi="Wingdings 2" w:hint="default"/>
      </w:rPr>
    </w:lvl>
    <w:lvl w:ilvl="2" w:tplc="BA246D9E" w:tentative="1">
      <w:start w:val="1"/>
      <w:numFmt w:val="bullet"/>
      <w:lvlText w:val=""/>
      <w:lvlJc w:val="left"/>
      <w:pPr>
        <w:tabs>
          <w:tab w:val="num" w:pos="2160"/>
        </w:tabs>
        <w:ind w:left="2160" w:hanging="360"/>
      </w:pPr>
      <w:rPr>
        <w:rFonts w:ascii="Wingdings 2" w:hAnsi="Wingdings 2" w:hint="default"/>
      </w:rPr>
    </w:lvl>
    <w:lvl w:ilvl="3" w:tplc="B554F344" w:tentative="1">
      <w:start w:val="1"/>
      <w:numFmt w:val="bullet"/>
      <w:lvlText w:val=""/>
      <w:lvlJc w:val="left"/>
      <w:pPr>
        <w:tabs>
          <w:tab w:val="num" w:pos="2880"/>
        </w:tabs>
        <w:ind w:left="2880" w:hanging="360"/>
      </w:pPr>
      <w:rPr>
        <w:rFonts w:ascii="Wingdings 2" w:hAnsi="Wingdings 2" w:hint="default"/>
      </w:rPr>
    </w:lvl>
    <w:lvl w:ilvl="4" w:tplc="FF366BF4" w:tentative="1">
      <w:start w:val="1"/>
      <w:numFmt w:val="bullet"/>
      <w:lvlText w:val=""/>
      <w:lvlJc w:val="left"/>
      <w:pPr>
        <w:tabs>
          <w:tab w:val="num" w:pos="3600"/>
        </w:tabs>
        <w:ind w:left="3600" w:hanging="360"/>
      </w:pPr>
      <w:rPr>
        <w:rFonts w:ascii="Wingdings 2" w:hAnsi="Wingdings 2" w:hint="default"/>
      </w:rPr>
    </w:lvl>
    <w:lvl w:ilvl="5" w:tplc="0CE06BD0" w:tentative="1">
      <w:start w:val="1"/>
      <w:numFmt w:val="bullet"/>
      <w:lvlText w:val=""/>
      <w:lvlJc w:val="left"/>
      <w:pPr>
        <w:tabs>
          <w:tab w:val="num" w:pos="4320"/>
        </w:tabs>
        <w:ind w:left="4320" w:hanging="360"/>
      </w:pPr>
      <w:rPr>
        <w:rFonts w:ascii="Wingdings 2" w:hAnsi="Wingdings 2" w:hint="default"/>
      </w:rPr>
    </w:lvl>
    <w:lvl w:ilvl="6" w:tplc="96B078B0" w:tentative="1">
      <w:start w:val="1"/>
      <w:numFmt w:val="bullet"/>
      <w:lvlText w:val=""/>
      <w:lvlJc w:val="left"/>
      <w:pPr>
        <w:tabs>
          <w:tab w:val="num" w:pos="5040"/>
        </w:tabs>
        <w:ind w:left="5040" w:hanging="360"/>
      </w:pPr>
      <w:rPr>
        <w:rFonts w:ascii="Wingdings 2" w:hAnsi="Wingdings 2" w:hint="default"/>
      </w:rPr>
    </w:lvl>
    <w:lvl w:ilvl="7" w:tplc="875A090E" w:tentative="1">
      <w:start w:val="1"/>
      <w:numFmt w:val="bullet"/>
      <w:lvlText w:val=""/>
      <w:lvlJc w:val="left"/>
      <w:pPr>
        <w:tabs>
          <w:tab w:val="num" w:pos="5760"/>
        </w:tabs>
        <w:ind w:left="5760" w:hanging="360"/>
      </w:pPr>
      <w:rPr>
        <w:rFonts w:ascii="Wingdings 2" w:hAnsi="Wingdings 2" w:hint="default"/>
      </w:rPr>
    </w:lvl>
    <w:lvl w:ilvl="8" w:tplc="D4BAA1B0" w:tentative="1">
      <w:start w:val="1"/>
      <w:numFmt w:val="bullet"/>
      <w:lvlText w:val=""/>
      <w:lvlJc w:val="left"/>
      <w:pPr>
        <w:tabs>
          <w:tab w:val="num" w:pos="6480"/>
        </w:tabs>
        <w:ind w:left="6480" w:hanging="360"/>
      </w:pPr>
      <w:rPr>
        <w:rFonts w:ascii="Wingdings 2" w:hAnsi="Wingdings 2" w:hint="default"/>
      </w:rPr>
    </w:lvl>
  </w:abstractNum>
  <w:abstractNum w:abstractNumId="7">
    <w:nsid w:val="10431DE5"/>
    <w:multiLevelType w:val="hybridMultilevel"/>
    <w:tmpl w:val="6C0E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B92DC9"/>
    <w:multiLevelType w:val="multilevel"/>
    <w:tmpl w:val="7028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E77E6D"/>
    <w:multiLevelType w:val="hybridMultilevel"/>
    <w:tmpl w:val="DA06A1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345392"/>
    <w:multiLevelType w:val="hybridMultilevel"/>
    <w:tmpl w:val="0A164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76A7F06"/>
    <w:multiLevelType w:val="hybridMultilevel"/>
    <w:tmpl w:val="829078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061ED3"/>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BB7740F"/>
    <w:multiLevelType w:val="hybridMultilevel"/>
    <w:tmpl w:val="5F248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390080"/>
    <w:multiLevelType w:val="hybridMultilevel"/>
    <w:tmpl w:val="C0CAA122"/>
    <w:lvl w:ilvl="0" w:tplc="318672CC">
      <w:start w:val="1"/>
      <w:numFmt w:val="bullet"/>
      <w:lvlText w:val=""/>
      <w:lvlJc w:val="left"/>
      <w:pPr>
        <w:tabs>
          <w:tab w:val="num" w:pos="720"/>
        </w:tabs>
        <w:ind w:left="720" w:hanging="360"/>
      </w:pPr>
      <w:rPr>
        <w:rFonts w:ascii="Wingdings 2" w:hAnsi="Wingdings 2" w:hint="default"/>
      </w:rPr>
    </w:lvl>
    <w:lvl w:ilvl="1" w:tplc="66E2454C" w:tentative="1">
      <w:start w:val="1"/>
      <w:numFmt w:val="bullet"/>
      <w:lvlText w:val=""/>
      <w:lvlJc w:val="left"/>
      <w:pPr>
        <w:tabs>
          <w:tab w:val="num" w:pos="1440"/>
        </w:tabs>
        <w:ind w:left="1440" w:hanging="360"/>
      </w:pPr>
      <w:rPr>
        <w:rFonts w:ascii="Wingdings 2" w:hAnsi="Wingdings 2" w:hint="default"/>
      </w:rPr>
    </w:lvl>
    <w:lvl w:ilvl="2" w:tplc="03EEFC26" w:tentative="1">
      <w:start w:val="1"/>
      <w:numFmt w:val="bullet"/>
      <w:lvlText w:val=""/>
      <w:lvlJc w:val="left"/>
      <w:pPr>
        <w:tabs>
          <w:tab w:val="num" w:pos="2160"/>
        </w:tabs>
        <w:ind w:left="2160" w:hanging="360"/>
      </w:pPr>
      <w:rPr>
        <w:rFonts w:ascii="Wingdings 2" w:hAnsi="Wingdings 2" w:hint="default"/>
      </w:rPr>
    </w:lvl>
    <w:lvl w:ilvl="3" w:tplc="DEC6F54E" w:tentative="1">
      <w:start w:val="1"/>
      <w:numFmt w:val="bullet"/>
      <w:lvlText w:val=""/>
      <w:lvlJc w:val="left"/>
      <w:pPr>
        <w:tabs>
          <w:tab w:val="num" w:pos="2880"/>
        </w:tabs>
        <w:ind w:left="2880" w:hanging="360"/>
      </w:pPr>
      <w:rPr>
        <w:rFonts w:ascii="Wingdings 2" w:hAnsi="Wingdings 2" w:hint="default"/>
      </w:rPr>
    </w:lvl>
    <w:lvl w:ilvl="4" w:tplc="75B63052" w:tentative="1">
      <w:start w:val="1"/>
      <w:numFmt w:val="bullet"/>
      <w:lvlText w:val=""/>
      <w:lvlJc w:val="left"/>
      <w:pPr>
        <w:tabs>
          <w:tab w:val="num" w:pos="3600"/>
        </w:tabs>
        <w:ind w:left="3600" w:hanging="360"/>
      </w:pPr>
      <w:rPr>
        <w:rFonts w:ascii="Wingdings 2" w:hAnsi="Wingdings 2" w:hint="default"/>
      </w:rPr>
    </w:lvl>
    <w:lvl w:ilvl="5" w:tplc="1EE80C18" w:tentative="1">
      <w:start w:val="1"/>
      <w:numFmt w:val="bullet"/>
      <w:lvlText w:val=""/>
      <w:lvlJc w:val="left"/>
      <w:pPr>
        <w:tabs>
          <w:tab w:val="num" w:pos="4320"/>
        </w:tabs>
        <w:ind w:left="4320" w:hanging="360"/>
      </w:pPr>
      <w:rPr>
        <w:rFonts w:ascii="Wingdings 2" w:hAnsi="Wingdings 2" w:hint="default"/>
      </w:rPr>
    </w:lvl>
    <w:lvl w:ilvl="6" w:tplc="74D445CC" w:tentative="1">
      <w:start w:val="1"/>
      <w:numFmt w:val="bullet"/>
      <w:lvlText w:val=""/>
      <w:lvlJc w:val="left"/>
      <w:pPr>
        <w:tabs>
          <w:tab w:val="num" w:pos="5040"/>
        </w:tabs>
        <w:ind w:left="5040" w:hanging="360"/>
      </w:pPr>
      <w:rPr>
        <w:rFonts w:ascii="Wingdings 2" w:hAnsi="Wingdings 2" w:hint="default"/>
      </w:rPr>
    </w:lvl>
    <w:lvl w:ilvl="7" w:tplc="00A6425A" w:tentative="1">
      <w:start w:val="1"/>
      <w:numFmt w:val="bullet"/>
      <w:lvlText w:val=""/>
      <w:lvlJc w:val="left"/>
      <w:pPr>
        <w:tabs>
          <w:tab w:val="num" w:pos="5760"/>
        </w:tabs>
        <w:ind w:left="5760" w:hanging="360"/>
      </w:pPr>
      <w:rPr>
        <w:rFonts w:ascii="Wingdings 2" w:hAnsi="Wingdings 2" w:hint="default"/>
      </w:rPr>
    </w:lvl>
    <w:lvl w:ilvl="8" w:tplc="E090AEB8" w:tentative="1">
      <w:start w:val="1"/>
      <w:numFmt w:val="bullet"/>
      <w:lvlText w:val=""/>
      <w:lvlJc w:val="left"/>
      <w:pPr>
        <w:tabs>
          <w:tab w:val="num" w:pos="6480"/>
        </w:tabs>
        <w:ind w:left="6480" w:hanging="360"/>
      </w:pPr>
      <w:rPr>
        <w:rFonts w:ascii="Wingdings 2" w:hAnsi="Wingdings 2" w:hint="default"/>
      </w:rPr>
    </w:lvl>
  </w:abstractNum>
  <w:abstractNum w:abstractNumId="15">
    <w:nsid w:val="1FD20048"/>
    <w:multiLevelType w:val="hybridMultilevel"/>
    <w:tmpl w:val="13364EB0"/>
    <w:lvl w:ilvl="0" w:tplc="22125F08">
      <w:start w:val="1"/>
      <w:numFmt w:val="bullet"/>
      <w:lvlText w:val=""/>
      <w:lvlJc w:val="left"/>
      <w:pPr>
        <w:tabs>
          <w:tab w:val="num" w:pos="720"/>
        </w:tabs>
        <w:ind w:left="720" w:hanging="360"/>
      </w:pPr>
      <w:rPr>
        <w:rFonts w:ascii="Wingdings 2" w:hAnsi="Wingdings 2" w:hint="default"/>
      </w:rPr>
    </w:lvl>
    <w:lvl w:ilvl="1" w:tplc="2F9CDAAE" w:tentative="1">
      <w:start w:val="1"/>
      <w:numFmt w:val="bullet"/>
      <w:lvlText w:val=""/>
      <w:lvlJc w:val="left"/>
      <w:pPr>
        <w:tabs>
          <w:tab w:val="num" w:pos="1440"/>
        </w:tabs>
        <w:ind w:left="1440" w:hanging="360"/>
      </w:pPr>
      <w:rPr>
        <w:rFonts w:ascii="Wingdings 2" w:hAnsi="Wingdings 2" w:hint="default"/>
      </w:rPr>
    </w:lvl>
    <w:lvl w:ilvl="2" w:tplc="FADC5286" w:tentative="1">
      <w:start w:val="1"/>
      <w:numFmt w:val="bullet"/>
      <w:lvlText w:val=""/>
      <w:lvlJc w:val="left"/>
      <w:pPr>
        <w:tabs>
          <w:tab w:val="num" w:pos="2160"/>
        </w:tabs>
        <w:ind w:left="2160" w:hanging="360"/>
      </w:pPr>
      <w:rPr>
        <w:rFonts w:ascii="Wingdings 2" w:hAnsi="Wingdings 2" w:hint="default"/>
      </w:rPr>
    </w:lvl>
    <w:lvl w:ilvl="3" w:tplc="426EEB66" w:tentative="1">
      <w:start w:val="1"/>
      <w:numFmt w:val="bullet"/>
      <w:lvlText w:val=""/>
      <w:lvlJc w:val="left"/>
      <w:pPr>
        <w:tabs>
          <w:tab w:val="num" w:pos="2880"/>
        </w:tabs>
        <w:ind w:left="2880" w:hanging="360"/>
      </w:pPr>
      <w:rPr>
        <w:rFonts w:ascii="Wingdings 2" w:hAnsi="Wingdings 2" w:hint="default"/>
      </w:rPr>
    </w:lvl>
    <w:lvl w:ilvl="4" w:tplc="4D32C7CC" w:tentative="1">
      <w:start w:val="1"/>
      <w:numFmt w:val="bullet"/>
      <w:lvlText w:val=""/>
      <w:lvlJc w:val="left"/>
      <w:pPr>
        <w:tabs>
          <w:tab w:val="num" w:pos="3600"/>
        </w:tabs>
        <w:ind w:left="3600" w:hanging="360"/>
      </w:pPr>
      <w:rPr>
        <w:rFonts w:ascii="Wingdings 2" w:hAnsi="Wingdings 2" w:hint="default"/>
      </w:rPr>
    </w:lvl>
    <w:lvl w:ilvl="5" w:tplc="820C93DE" w:tentative="1">
      <w:start w:val="1"/>
      <w:numFmt w:val="bullet"/>
      <w:lvlText w:val=""/>
      <w:lvlJc w:val="left"/>
      <w:pPr>
        <w:tabs>
          <w:tab w:val="num" w:pos="4320"/>
        </w:tabs>
        <w:ind w:left="4320" w:hanging="360"/>
      </w:pPr>
      <w:rPr>
        <w:rFonts w:ascii="Wingdings 2" w:hAnsi="Wingdings 2" w:hint="default"/>
      </w:rPr>
    </w:lvl>
    <w:lvl w:ilvl="6" w:tplc="344CA974" w:tentative="1">
      <w:start w:val="1"/>
      <w:numFmt w:val="bullet"/>
      <w:lvlText w:val=""/>
      <w:lvlJc w:val="left"/>
      <w:pPr>
        <w:tabs>
          <w:tab w:val="num" w:pos="5040"/>
        </w:tabs>
        <w:ind w:left="5040" w:hanging="360"/>
      </w:pPr>
      <w:rPr>
        <w:rFonts w:ascii="Wingdings 2" w:hAnsi="Wingdings 2" w:hint="default"/>
      </w:rPr>
    </w:lvl>
    <w:lvl w:ilvl="7" w:tplc="7AD82EA6" w:tentative="1">
      <w:start w:val="1"/>
      <w:numFmt w:val="bullet"/>
      <w:lvlText w:val=""/>
      <w:lvlJc w:val="left"/>
      <w:pPr>
        <w:tabs>
          <w:tab w:val="num" w:pos="5760"/>
        </w:tabs>
        <w:ind w:left="5760" w:hanging="360"/>
      </w:pPr>
      <w:rPr>
        <w:rFonts w:ascii="Wingdings 2" w:hAnsi="Wingdings 2" w:hint="default"/>
      </w:rPr>
    </w:lvl>
    <w:lvl w:ilvl="8" w:tplc="08FC2BDA" w:tentative="1">
      <w:start w:val="1"/>
      <w:numFmt w:val="bullet"/>
      <w:lvlText w:val=""/>
      <w:lvlJc w:val="left"/>
      <w:pPr>
        <w:tabs>
          <w:tab w:val="num" w:pos="6480"/>
        </w:tabs>
        <w:ind w:left="6480" w:hanging="360"/>
      </w:pPr>
      <w:rPr>
        <w:rFonts w:ascii="Wingdings 2" w:hAnsi="Wingdings 2" w:hint="default"/>
      </w:rPr>
    </w:lvl>
  </w:abstractNum>
  <w:abstractNum w:abstractNumId="16">
    <w:nsid w:val="219A43A7"/>
    <w:multiLevelType w:val="hybridMultilevel"/>
    <w:tmpl w:val="FE9E89CE"/>
    <w:lvl w:ilvl="0" w:tplc="37225F5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3053127"/>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F07443"/>
    <w:multiLevelType w:val="hybridMultilevel"/>
    <w:tmpl w:val="4670BF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95261AE"/>
    <w:multiLevelType w:val="hybridMultilevel"/>
    <w:tmpl w:val="CE2E50D6"/>
    <w:lvl w:ilvl="0" w:tplc="FF9A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DB073BA"/>
    <w:multiLevelType w:val="hybridMultilevel"/>
    <w:tmpl w:val="C38EB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0A56AA"/>
    <w:multiLevelType w:val="hybridMultilevel"/>
    <w:tmpl w:val="EBA26B7A"/>
    <w:lvl w:ilvl="0" w:tplc="A1A238C2">
      <w:start w:val="1"/>
      <w:numFmt w:val="bullet"/>
      <w:lvlText w:val=""/>
      <w:lvlJc w:val="left"/>
      <w:pPr>
        <w:tabs>
          <w:tab w:val="num" w:pos="720"/>
        </w:tabs>
        <w:ind w:left="720" w:hanging="360"/>
      </w:pPr>
      <w:rPr>
        <w:rFonts w:ascii="Wingdings 2" w:hAnsi="Wingdings 2" w:hint="default"/>
      </w:rPr>
    </w:lvl>
    <w:lvl w:ilvl="1" w:tplc="EFF66704" w:tentative="1">
      <w:start w:val="1"/>
      <w:numFmt w:val="bullet"/>
      <w:lvlText w:val=""/>
      <w:lvlJc w:val="left"/>
      <w:pPr>
        <w:tabs>
          <w:tab w:val="num" w:pos="1440"/>
        </w:tabs>
        <w:ind w:left="1440" w:hanging="360"/>
      </w:pPr>
      <w:rPr>
        <w:rFonts w:ascii="Wingdings 2" w:hAnsi="Wingdings 2" w:hint="default"/>
      </w:rPr>
    </w:lvl>
    <w:lvl w:ilvl="2" w:tplc="917245B6" w:tentative="1">
      <w:start w:val="1"/>
      <w:numFmt w:val="bullet"/>
      <w:lvlText w:val=""/>
      <w:lvlJc w:val="left"/>
      <w:pPr>
        <w:tabs>
          <w:tab w:val="num" w:pos="2160"/>
        </w:tabs>
        <w:ind w:left="2160" w:hanging="360"/>
      </w:pPr>
      <w:rPr>
        <w:rFonts w:ascii="Wingdings 2" w:hAnsi="Wingdings 2" w:hint="default"/>
      </w:rPr>
    </w:lvl>
    <w:lvl w:ilvl="3" w:tplc="A88ED73E" w:tentative="1">
      <w:start w:val="1"/>
      <w:numFmt w:val="bullet"/>
      <w:lvlText w:val=""/>
      <w:lvlJc w:val="left"/>
      <w:pPr>
        <w:tabs>
          <w:tab w:val="num" w:pos="2880"/>
        </w:tabs>
        <w:ind w:left="2880" w:hanging="360"/>
      </w:pPr>
      <w:rPr>
        <w:rFonts w:ascii="Wingdings 2" w:hAnsi="Wingdings 2" w:hint="default"/>
      </w:rPr>
    </w:lvl>
    <w:lvl w:ilvl="4" w:tplc="FD180E84" w:tentative="1">
      <w:start w:val="1"/>
      <w:numFmt w:val="bullet"/>
      <w:lvlText w:val=""/>
      <w:lvlJc w:val="left"/>
      <w:pPr>
        <w:tabs>
          <w:tab w:val="num" w:pos="3600"/>
        </w:tabs>
        <w:ind w:left="3600" w:hanging="360"/>
      </w:pPr>
      <w:rPr>
        <w:rFonts w:ascii="Wingdings 2" w:hAnsi="Wingdings 2" w:hint="default"/>
      </w:rPr>
    </w:lvl>
    <w:lvl w:ilvl="5" w:tplc="458EE556" w:tentative="1">
      <w:start w:val="1"/>
      <w:numFmt w:val="bullet"/>
      <w:lvlText w:val=""/>
      <w:lvlJc w:val="left"/>
      <w:pPr>
        <w:tabs>
          <w:tab w:val="num" w:pos="4320"/>
        </w:tabs>
        <w:ind w:left="4320" w:hanging="360"/>
      </w:pPr>
      <w:rPr>
        <w:rFonts w:ascii="Wingdings 2" w:hAnsi="Wingdings 2" w:hint="default"/>
      </w:rPr>
    </w:lvl>
    <w:lvl w:ilvl="6" w:tplc="AACAB4B6" w:tentative="1">
      <w:start w:val="1"/>
      <w:numFmt w:val="bullet"/>
      <w:lvlText w:val=""/>
      <w:lvlJc w:val="left"/>
      <w:pPr>
        <w:tabs>
          <w:tab w:val="num" w:pos="5040"/>
        </w:tabs>
        <w:ind w:left="5040" w:hanging="360"/>
      </w:pPr>
      <w:rPr>
        <w:rFonts w:ascii="Wingdings 2" w:hAnsi="Wingdings 2" w:hint="default"/>
      </w:rPr>
    </w:lvl>
    <w:lvl w:ilvl="7" w:tplc="1B34FFA8" w:tentative="1">
      <w:start w:val="1"/>
      <w:numFmt w:val="bullet"/>
      <w:lvlText w:val=""/>
      <w:lvlJc w:val="left"/>
      <w:pPr>
        <w:tabs>
          <w:tab w:val="num" w:pos="5760"/>
        </w:tabs>
        <w:ind w:left="5760" w:hanging="360"/>
      </w:pPr>
      <w:rPr>
        <w:rFonts w:ascii="Wingdings 2" w:hAnsi="Wingdings 2" w:hint="default"/>
      </w:rPr>
    </w:lvl>
    <w:lvl w:ilvl="8" w:tplc="84C86CE4" w:tentative="1">
      <w:start w:val="1"/>
      <w:numFmt w:val="bullet"/>
      <w:lvlText w:val=""/>
      <w:lvlJc w:val="left"/>
      <w:pPr>
        <w:tabs>
          <w:tab w:val="num" w:pos="6480"/>
        </w:tabs>
        <w:ind w:left="6480" w:hanging="360"/>
      </w:pPr>
      <w:rPr>
        <w:rFonts w:ascii="Wingdings 2" w:hAnsi="Wingdings 2" w:hint="default"/>
      </w:rPr>
    </w:lvl>
  </w:abstractNum>
  <w:abstractNum w:abstractNumId="22">
    <w:nsid w:val="30125F54"/>
    <w:multiLevelType w:val="hybridMultilevel"/>
    <w:tmpl w:val="52088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5F4499"/>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34637AD"/>
    <w:multiLevelType w:val="hybridMultilevel"/>
    <w:tmpl w:val="E228C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085F0A"/>
    <w:multiLevelType w:val="hybridMultilevel"/>
    <w:tmpl w:val="AF6AFE22"/>
    <w:lvl w:ilvl="0" w:tplc="E6B06CDE">
      <w:start w:val="1"/>
      <w:numFmt w:val="bullet"/>
      <w:lvlText w:val=""/>
      <w:lvlJc w:val="left"/>
      <w:pPr>
        <w:tabs>
          <w:tab w:val="num" w:pos="720"/>
        </w:tabs>
        <w:ind w:left="720" w:hanging="360"/>
      </w:pPr>
      <w:rPr>
        <w:rFonts w:ascii="Wingdings 2" w:hAnsi="Wingdings 2" w:hint="default"/>
      </w:rPr>
    </w:lvl>
    <w:lvl w:ilvl="1" w:tplc="0ED43010" w:tentative="1">
      <w:start w:val="1"/>
      <w:numFmt w:val="bullet"/>
      <w:lvlText w:val=""/>
      <w:lvlJc w:val="left"/>
      <w:pPr>
        <w:tabs>
          <w:tab w:val="num" w:pos="1440"/>
        </w:tabs>
        <w:ind w:left="1440" w:hanging="360"/>
      </w:pPr>
      <w:rPr>
        <w:rFonts w:ascii="Wingdings 2" w:hAnsi="Wingdings 2" w:hint="default"/>
      </w:rPr>
    </w:lvl>
    <w:lvl w:ilvl="2" w:tplc="5C1E5BC6" w:tentative="1">
      <w:start w:val="1"/>
      <w:numFmt w:val="bullet"/>
      <w:lvlText w:val=""/>
      <w:lvlJc w:val="left"/>
      <w:pPr>
        <w:tabs>
          <w:tab w:val="num" w:pos="2160"/>
        </w:tabs>
        <w:ind w:left="2160" w:hanging="360"/>
      </w:pPr>
      <w:rPr>
        <w:rFonts w:ascii="Wingdings 2" w:hAnsi="Wingdings 2" w:hint="default"/>
      </w:rPr>
    </w:lvl>
    <w:lvl w:ilvl="3" w:tplc="3BA803B8" w:tentative="1">
      <w:start w:val="1"/>
      <w:numFmt w:val="bullet"/>
      <w:lvlText w:val=""/>
      <w:lvlJc w:val="left"/>
      <w:pPr>
        <w:tabs>
          <w:tab w:val="num" w:pos="2880"/>
        </w:tabs>
        <w:ind w:left="2880" w:hanging="360"/>
      </w:pPr>
      <w:rPr>
        <w:rFonts w:ascii="Wingdings 2" w:hAnsi="Wingdings 2" w:hint="default"/>
      </w:rPr>
    </w:lvl>
    <w:lvl w:ilvl="4" w:tplc="F6327972" w:tentative="1">
      <w:start w:val="1"/>
      <w:numFmt w:val="bullet"/>
      <w:lvlText w:val=""/>
      <w:lvlJc w:val="left"/>
      <w:pPr>
        <w:tabs>
          <w:tab w:val="num" w:pos="3600"/>
        </w:tabs>
        <w:ind w:left="3600" w:hanging="360"/>
      </w:pPr>
      <w:rPr>
        <w:rFonts w:ascii="Wingdings 2" w:hAnsi="Wingdings 2" w:hint="default"/>
      </w:rPr>
    </w:lvl>
    <w:lvl w:ilvl="5" w:tplc="861A0658" w:tentative="1">
      <w:start w:val="1"/>
      <w:numFmt w:val="bullet"/>
      <w:lvlText w:val=""/>
      <w:lvlJc w:val="left"/>
      <w:pPr>
        <w:tabs>
          <w:tab w:val="num" w:pos="4320"/>
        </w:tabs>
        <w:ind w:left="4320" w:hanging="360"/>
      </w:pPr>
      <w:rPr>
        <w:rFonts w:ascii="Wingdings 2" w:hAnsi="Wingdings 2" w:hint="default"/>
      </w:rPr>
    </w:lvl>
    <w:lvl w:ilvl="6" w:tplc="AB742B90" w:tentative="1">
      <w:start w:val="1"/>
      <w:numFmt w:val="bullet"/>
      <w:lvlText w:val=""/>
      <w:lvlJc w:val="left"/>
      <w:pPr>
        <w:tabs>
          <w:tab w:val="num" w:pos="5040"/>
        </w:tabs>
        <w:ind w:left="5040" w:hanging="360"/>
      </w:pPr>
      <w:rPr>
        <w:rFonts w:ascii="Wingdings 2" w:hAnsi="Wingdings 2" w:hint="default"/>
      </w:rPr>
    </w:lvl>
    <w:lvl w:ilvl="7" w:tplc="83AA782E" w:tentative="1">
      <w:start w:val="1"/>
      <w:numFmt w:val="bullet"/>
      <w:lvlText w:val=""/>
      <w:lvlJc w:val="left"/>
      <w:pPr>
        <w:tabs>
          <w:tab w:val="num" w:pos="5760"/>
        </w:tabs>
        <w:ind w:left="5760" w:hanging="360"/>
      </w:pPr>
      <w:rPr>
        <w:rFonts w:ascii="Wingdings 2" w:hAnsi="Wingdings 2" w:hint="default"/>
      </w:rPr>
    </w:lvl>
    <w:lvl w:ilvl="8" w:tplc="EEF4C6F0" w:tentative="1">
      <w:start w:val="1"/>
      <w:numFmt w:val="bullet"/>
      <w:lvlText w:val=""/>
      <w:lvlJc w:val="left"/>
      <w:pPr>
        <w:tabs>
          <w:tab w:val="num" w:pos="6480"/>
        </w:tabs>
        <w:ind w:left="6480" w:hanging="360"/>
      </w:pPr>
      <w:rPr>
        <w:rFonts w:ascii="Wingdings 2" w:hAnsi="Wingdings 2" w:hint="default"/>
      </w:rPr>
    </w:lvl>
  </w:abstractNum>
  <w:abstractNum w:abstractNumId="26">
    <w:nsid w:val="3A4F20EB"/>
    <w:multiLevelType w:val="hybridMultilevel"/>
    <w:tmpl w:val="795AE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163121"/>
    <w:multiLevelType w:val="hybridMultilevel"/>
    <w:tmpl w:val="E2E62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A55CC6"/>
    <w:multiLevelType w:val="hybridMultilevel"/>
    <w:tmpl w:val="CB0C1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AA3375"/>
    <w:multiLevelType w:val="hybridMultilevel"/>
    <w:tmpl w:val="BF189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9A25A6"/>
    <w:multiLevelType w:val="hybridMultilevel"/>
    <w:tmpl w:val="48F408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8C6DEC"/>
    <w:multiLevelType w:val="hybridMultilevel"/>
    <w:tmpl w:val="663EF74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6D0110"/>
    <w:multiLevelType w:val="hybridMultilevel"/>
    <w:tmpl w:val="B18CB340"/>
    <w:lvl w:ilvl="0" w:tplc="138EA236">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02E41B3"/>
    <w:multiLevelType w:val="hybridMultilevel"/>
    <w:tmpl w:val="F5EA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5156F0"/>
    <w:multiLevelType w:val="hybridMultilevel"/>
    <w:tmpl w:val="6D802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2CC17F8"/>
    <w:multiLevelType w:val="hybridMultilevel"/>
    <w:tmpl w:val="53FC6676"/>
    <w:lvl w:ilvl="0" w:tplc="5752668C">
      <w:start w:val="1"/>
      <w:numFmt w:val="bullet"/>
      <w:lvlText w:val=""/>
      <w:lvlJc w:val="left"/>
      <w:pPr>
        <w:tabs>
          <w:tab w:val="num" w:pos="720"/>
        </w:tabs>
        <w:ind w:left="720" w:hanging="360"/>
      </w:pPr>
      <w:rPr>
        <w:rFonts w:ascii="Wingdings 2" w:hAnsi="Wingdings 2" w:hint="default"/>
      </w:rPr>
    </w:lvl>
    <w:lvl w:ilvl="1" w:tplc="78942DF8" w:tentative="1">
      <w:start w:val="1"/>
      <w:numFmt w:val="bullet"/>
      <w:lvlText w:val=""/>
      <w:lvlJc w:val="left"/>
      <w:pPr>
        <w:tabs>
          <w:tab w:val="num" w:pos="1440"/>
        </w:tabs>
        <w:ind w:left="1440" w:hanging="360"/>
      </w:pPr>
      <w:rPr>
        <w:rFonts w:ascii="Wingdings 2" w:hAnsi="Wingdings 2" w:hint="default"/>
      </w:rPr>
    </w:lvl>
    <w:lvl w:ilvl="2" w:tplc="CDEEA378" w:tentative="1">
      <w:start w:val="1"/>
      <w:numFmt w:val="bullet"/>
      <w:lvlText w:val=""/>
      <w:lvlJc w:val="left"/>
      <w:pPr>
        <w:tabs>
          <w:tab w:val="num" w:pos="2160"/>
        </w:tabs>
        <w:ind w:left="2160" w:hanging="360"/>
      </w:pPr>
      <w:rPr>
        <w:rFonts w:ascii="Wingdings 2" w:hAnsi="Wingdings 2" w:hint="default"/>
      </w:rPr>
    </w:lvl>
    <w:lvl w:ilvl="3" w:tplc="AE66288C" w:tentative="1">
      <w:start w:val="1"/>
      <w:numFmt w:val="bullet"/>
      <w:lvlText w:val=""/>
      <w:lvlJc w:val="left"/>
      <w:pPr>
        <w:tabs>
          <w:tab w:val="num" w:pos="2880"/>
        </w:tabs>
        <w:ind w:left="2880" w:hanging="360"/>
      </w:pPr>
      <w:rPr>
        <w:rFonts w:ascii="Wingdings 2" w:hAnsi="Wingdings 2" w:hint="default"/>
      </w:rPr>
    </w:lvl>
    <w:lvl w:ilvl="4" w:tplc="C74A0858" w:tentative="1">
      <w:start w:val="1"/>
      <w:numFmt w:val="bullet"/>
      <w:lvlText w:val=""/>
      <w:lvlJc w:val="left"/>
      <w:pPr>
        <w:tabs>
          <w:tab w:val="num" w:pos="3600"/>
        </w:tabs>
        <w:ind w:left="3600" w:hanging="360"/>
      </w:pPr>
      <w:rPr>
        <w:rFonts w:ascii="Wingdings 2" w:hAnsi="Wingdings 2" w:hint="default"/>
      </w:rPr>
    </w:lvl>
    <w:lvl w:ilvl="5" w:tplc="9008F1B8" w:tentative="1">
      <w:start w:val="1"/>
      <w:numFmt w:val="bullet"/>
      <w:lvlText w:val=""/>
      <w:lvlJc w:val="left"/>
      <w:pPr>
        <w:tabs>
          <w:tab w:val="num" w:pos="4320"/>
        </w:tabs>
        <w:ind w:left="4320" w:hanging="360"/>
      </w:pPr>
      <w:rPr>
        <w:rFonts w:ascii="Wingdings 2" w:hAnsi="Wingdings 2" w:hint="default"/>
      </w:rPr>
    </w:lvl>
    <w:lvl w:ilvl="6" w:tplc="DCDA2996" w:tentative="1">
      <w:start w:val="1"/>
      <w:numFmt w:val="bullet"/>
      <w:lvlText w:val=""/>
      <w:lvlJc w:val="left"/>
      <w:pPr>
        <w:tabs>
          <w:tab w:val="num" w:pos="5040"/>
        </w:tabs>
        <w:ind w:left="5040" w:hanging="360"/>
      </w:pPr>
      <w:rPr>
        <w:rFonts w:ascii="Wingdings 2" w:hAnsi="Wingdings 2" w:hint="default"/>
      </w:rPr>
    </w:lvl>
    <w:lvl w:ilvl="7" w:tplc="D2F4747A" w:tentative="1">
      <w:start w:val="1"/>
      <w:numFmt w:val="bullet"/>
      <w:lvlText w:val=""/>
      <w:lvlJc w:val="left"/>
      <w:pPr>
        <w:tabs>
          <w:tab w:val="num" w:pos="5760"/>
        </w:tabs>
        <w:ind w:left="5760" w:hanging="360"/>
      </w:pPr>
      <w:rPr>
        <w:rFonts w:ascii="Wingdings 2" w:hAnsi="Wingdings 2" w:hint="default"/>
      </w:rPr>
    </w:lvl>
    <w:lvl w:ilvl="8" w:tplc="FACAE298" w:tentative="1">
      <w:start w:val="1"/>
      <w:numFmt w:val="bullet"/>
      <w:lvlText w:val=""/>
      <w:lvlJc w:val="left"/>
      <w:pPr>
        <w:tabs>
          <w:tab w:val="num" w:pos="6480"/>
        </w:tabs>
        <w:ind w:left="6480" w:hanging="360"/>
      </w:pPr>
      <w:rPr>
        <w:rFonts w:ascii="Wingdings 2" w:hAnsi="Wingdings 2" w:hint="default"/>
      </w:rPr>
    </w:lvl>
  </w:abstractNum>
  <w:abstractNum w:abstractNumId="36">
    <w:nsid w:val="532032CD"/>
    <w:multiLevelType w:val="hybridMultilevel"/>
    <w:tmpl w:val="39781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42B450F"/>
    <w:multiLevelType w:val="hybridMultilevel"/>
    <w:tmpl w:val="835A71E2"/>
    <w:lvl w:ilvl="0" w:tplc="6388C46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557255"/>
    <w:multiLevelType w:val="hybridMultilevel"/>
    <w:tmpl w:val="CF5CB21C"/>
    <w:lvl w:ilvl="0" w:tplc="8CF03928">
      <w:start w:val="1"/>
      <w:numFmt w:val="bullet"/>
      <w:lvlText w:val=""/>
      <w:lvlJc w:val="left"/>
      <w:pPr>
        <w:tabs>
          <w:tab w:val="num" w:pos="720"/>
        </w:tabs>
        <w:ind w:left="720" w:hanging="360"/>
      </w:pPr>
      <w:rPr>
        <w:rFonts w:ascii="Wingdings 2" w:hAnsi="Wingdings 2" w:hint="default"/>
      </w:rPr>
    </w:lvl>
    <w:lvl w:ilvl="1" w:tplc="014E75D6" w:tentative="1">
      <w:start w:val="1"/>
      <w:numFmt w:val="bullet"/>
      <w:lvlText w:val=""/>
      <w:lvlJc w:val="left"/>
      <w:pPr>
        <w:tabs>
          <w:tab w:val="num" w:pos="1440"/>
        </w:tabs>
        <w:ind w:left="1440" w:hanging="360"/>
      </w:pPr>
      <w:rPr>
        <w:rFonts w:ascii="Wingdings 2" w:hAnsi="Wingdings 2" w:hint="default"/>
      </w:rPr>
    </w:lvl>
    <w:lvl w:ilvl="2" w:tplc="1C5438FC" w:tentative="1">
      <w:start w:val="1"/>
      <w:numFmt w:val="bullet"/>
      <w:lvlText w:val=""/>
      <w:lvlJc w:val="left"/>
      <w:pPr>
        <w:tabs>
          <w:tab w:val="num" w:pos="2160"/>
        </w:tabs>
        <w:ind w:left="2160" w:hanging="360"/>
      </w:pPr>
      <w:rPr>
        <w:rFonts w:ascii="Wingdings 2" w:hAnsi="Wingdings 2" w:hint="default"/>
      </w:rPr>
    </w:lvl>
    <w:lvl w:ilvl="3" w:tplc="6C66EDD4" w:tentative="1">
      <w:start w:val="1"/>
      <w:numFmt w:val="bullet"/>
      <w:lvlText w:val=""/>
      <w:lvlJc w:val="left"/>
      <w:pPr>
        <w:tabs>
          <w:tab w:val="num" w:pos="2880"/>
        </w:tabs>
        <w:ind w:left="2880" w:hanging="360"/>
      </w:pPr>
      <w:rPr>
        <w:rFonts w:ascii="Wingdings 2" w:hAnsi="Wingdings 2" w:hint="default"/>
      </w:rPr>
    </w:lvl>
    <w:lvl w:ilvl="4" w:tplc="A704E43C" w:tentative="1">
      <w:start w:val="1"/>
      <w:numFmt w:val="bullet"/>
      <w:lvlText w:val=""/>
      <w:lvlJc w:val="left"/>
      <w:pPr>
        <w:tabs>
          <w:tab w:val="num" w:pos="3600"/>
        </w:tabs>
        <w:ind w:left="3600" w:hanging="360"/>
      </w:pPr>
      <w:rPr>
        <w:rFonts w:ascii="Wingdings 2" w:hAnsi="Wingdings 2" w:hint="default"/>
      </w:rPr>
    </w:lvl>
    <w:lvl w:ilvl="5" w:tplc="6F244E34" w:tentative="1">
      <w:start w:val="1"/>
      <w:numFmt w:val="bullet"/>
      <w:lvlText w:val=""/>
      <w:lvlJc w:val="left"/>
      <w:pPr>
        <w:tabs>
          <w:tab w:val="num" w:pos="4320"/>
        </w:tabs>
        <w:ind w:left="4320" w:hanging="360"/>
      </w:pPr>
      <w:rPr>
        <w:rFonts w:ascii="Wingdings 2" w:hAnsi="Wingdings 2" w:hint="default"/>
      </w:rPr>
    </w:lvl>
    <w:lvl w:ilvl="6" w:tplc="813200E2" w:tentative="1">
      <w:start w:val="1"/>
      <w:numFmt w:val="bullet"/>
      <w:lvlText w:val=""/>
      <w:lvlJc w:val="left"/>
      <w:pPr>
        <w:tabs>
          <w:tab w:val="num" w:pos="5040"/>
        </w:tabs>
        <w:ind w:left="5040" w:hanging="360"/>
      </w:pPr>
      <w:rPr>
        <w:rFonts w:ascii="Wingdings 2" w:hAnsi="Wingdings 2" w:hint="default"/>
      </w:rPr>
    </w:lvl>
    <w:lvl w:ilvl="7" w:tplc="5944E33E" w:tentative="1">
      <w:start w:val="1"/>
      <w:numFmt w:val="bullet"/>
      <w:lvlText w:val=""/>
      <w:lvlJc w:val="left"/>
      <w:pPr>
        <w:tabs>
          <w:tab w:val="num" w:pos="5760"/>
        </w:tabs>
        <w:ind w:left="5760" w:hanging="360"/>
      </w:pPr>
      <w:rPr>
        <w:rFonts w:ascii="Wingdings 2" w:hAnsi="Wingdings 2" w:hint="default"/>
      </w:rPr>
    </w:lvl>
    <w:lvl w:ilvl="8" w:tplc="5B8213AE" w:tentative="1">
      <w:start w:val="1"/>
      <w:numFmt w:val="bullet"/>
      <w:lvlText w:val=""/>
      <w:lvlJc w:val="left"/>
      <w:pPr>
        <w:tabs>
          <w:tab w:val="num" w:pos="6480"/>
        </w:tabs>
        <w:ind w:left="6480" w:hanging="360"/>
      </w:pPr>
      <w:rPr>
        <w:rFonts w:ascii="Wingdings 2" w:hAnsi="Wingdings 2" w:hint="default"/>
      </w:rPr>
    </w:lvl>
  </w:abstractNum>
  <w:abstractNum w:abstractNumId="39">
    <w:nsid w:val="5A3C769F"/>
    <w:multiLevelType w:val="hybridMultilevel"/>
    <w:tmpl w:val="11C03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843F19"/>
    <w:multiLevelType w:val="hybridMultilevel"/>
    <w:tmpl w:val="D60E6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8E65DF"/>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A785C5A"/>
    <w:multiLevelType w:val="hybridMultilevel"/>
    <w:tmpl w:val="62360FA2"/>
    <w:lvl w:ilvl="0" w:tplc="FFDAF8E8">
      <w:start w:val="1"/>
      <w:numFmt w:val="bullet"/>
      <w:lvlText w:val=""/>
      <w:lvlJc w:val="left"/>
      <w:pPr>
        <w:tabs>
          <w:tab w:val="num" w:pos="720"/>
        </w:tabs>
        <w:ind w:left="720" w:hanging="360"/>
      </w:pPr>
      <w:rPr>
        <w:rFonts w:ascii="Wingdings 2" w:hAnsi="Wingdings 2" w:hint="default"/>
      </w:rPr>
    </w:lvl>
    <w:lvl w:ilvl="1" w:tplc="65F0105C" w:tentative="1">
      <w:start w:val="1"/>
      <w:numFmt w:val="bullet"/>
      <w:lvlText w:val=""/>
      <w:lvlJc w:val="left"/>
      <w:pPr>
        <w:tabs>
          <w:tab w:val="num" w:pos="1440"/>
        </w:tabs>
        <w:ind w:left="1440" w:hanging="360"/>
      </w:pPr>
      <w:rPr>
        <w:rFonts w:ascii="Wingdings 2" w:hAnsi="Wingdings 2" w:hint="default"/>
      </w:rPr>
    </w:lvl>
    <w:lvl w:ilvl="2" w:tplc="19B22138" w:tentative="1">
      <w:start w:val="1"/>
      <w:numFmt w:val="bullet"/>
      <w:lvlText w:val=""/>
      <w:lvlJc w:val="left"/>
      <w:pPr>
        <w:tabs>
          <w:tab w:val="num" w:pos="2160"/>
        </w:tabs>
        <w:ind w:left="2160" w:hanging="360"/>
      </w:pPr>
      <w:rPr>
        <w:rFonts w:ascii="Wingdings 2" w:hAnsi="Wingdings 2" w:hint="default"/>
      </w:rPr>
    </w:lvl>
    <w:lvl w:ilvl="3" w:tplc="A73AFBC6" w:tentative="1">
      <w:start w:val="1"/>
      <w:numFmt w:val="bullet"/>
      <w:lvlText w:val=""/>
      <w:lvlJc w:val="left"/>
      <w:pPr>
        <w:tabs>
          <w:tab w:val="num" w:pos="2880"/>
        </w:tabs>
        <w:ind w:left="2880" w:hanging="360"/>
      </w:pPr>
      <w:rPr>
        <w:rFonts w:ascii="Wingdings 2" w:hAnsi="Wingdings 2" w:hint="default"/>
      </w:rPr>
    </w:lvl>
    <w:lvl w:ilvl="4" w:tplc="8BE8A51C" w:tentative="1">
      <w:start w:val="1"/>
      <w:numFmt w:val="bullet"/>
      <w:lvlText w:val=""/>
      <w:lvlJc w:val="left"/>
      <w:pPr>
        <w:tabs>
          <w:tab w:val="num" w:pos="3600"/>
        </w:tabs>
        <w:ind w:left="3600" w:hanging="360"/>
      </w:pPr>
      <w:rPr>
        <w:rFonts w:ascii="Wingdings 2" w:hAnsi="Wingdings 2" w:hint="default"/>
      </w:rPr>
    </w:lvl>
    <w:lvl w:ilvl="5" w:tplc="96ACE10E" w:tentative="1">
      <w:start w:val="1"/>
      <w:numFmt w:val="bullet"/>
      <w:lvlText w:val=""/>
      <w:lvlJc w:val="left"/>
      <w:pPr>
        <w:tabs>
          <w:tab w:val="num" w:pos="4320"/>
        </w:tabs>
        <w:ind w:left="4320" w:hanging="360"/>
      </w:pPr>
      <w:rPr>
        <w:rFonts w:ascii="Wingdings 2" w:hAnsi="Wingdings 2" w:hint="default"/>
      </w:rPr>
    </w:lvl>
    <w:lvl w:ilvl="6" w:tplc="98FEF492" w:tentative="1">
      <w:start w:val="1"/>
      <w:numFmt w:val="bullet"/>
      <w:lvlText w:val=""/>
      <w:lvlJc w:val="left"/>
      <w:pPr>
        <w:tabs>
          <w:tab w:val="num" w:pos="5040"/>
        </w:tabs>
        <w:ind w:left="5040" w:hanging="360"/>
      </w:pPr>
      <w:rPr>
        <w:rFonts w:ascii="Wingdings 2" w:hAnsi="Wingdings 2" w:hint="default"/>
      </w:rPr>
    </w:lvl>
    <w:lvl w:ilvl="7" w:tplc="18609880" w:tentative="1">
      <w:start w:val="1"/>
      <w:numFmt w:val="bullet"/>
      <w:lvlText w:val=""/>
      <w:lvlJc w:val="left"/>
      <w:pPr>
        <w:tabs>
          <w:tab w:val="num" w:pos="5760"/>
        </w:tabs>
        <w:ind w:left="5760" w:hanging="360"/>
      </w:pPr>
      <w:rPr>
        <w:rFonts w:ascii="Wingdings 2" w:hAnsi="Wingdings 2" w:hint="default"/>
      </w:rPr>
    </w:lvl>
    <w:lvl w:ilvl="8" w:tplc="CABAF17E" w:tentative="1">
      <w:start w:val="1"/>
      <w:numFmt w:val="bullet"/>
      <w:lvlText w:val=""/>
      <w:lvlJc w:val="left"/>
      <w:pPr>
        <w:tabs>
          <w:tab w:val="num" w:pos="6480"/>
        </w:tabs>
        <w:ind w:left="6480" w:hanging="360"/>
      </w:pPr>
      <w:rPr>
        <w:rFonts w:ascii="Wingdings 2" w:hAnsi="Wingdings 2" w:hint="default"/>
      </w:rPr>
    </w:lvl>
  </w:abstractNum>
  <w:abstractNum w:abstractNumId="43">
    <w:nsid w:val="70A53DB1"/>
    <w:multiLevelType w:val="hybridMultilevel"/>
    <w:tmpl w:val="AC967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075416"/>
    <w:multiLevelType w:val="hybridMultilevel"/>
    <w:tmpl w:val="D82CCFF2"/>
    <w:lvl w:ilvl="0" w:tplc="2E6442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5BE4631"/>
    <w:multiLevelType w:val="hybridMultilevel"/>
    <w:tmpl w:val="75F83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D6E52"/>
    <w:multiLevelType w:val="hybridMultilevel"/>
    <w:tmpl w:val="588C86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683550D"/>
    <w:multiLevelType w:val="multilevel"/>
    <w:tmpl w:val="B8D45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BF5E2A"/>
    <w:multiLevelType w:val="hybridMultilevel"/>
    <w:tmpl w:val="80920148"/>
    <w:lvl w:ilvl="0" w:tplc="6758020E">
      <w:start w:val="1"/>
      <w:numFmt w:val="bullet"/>
      <w:lvlText w:val=""/>
      <w:lvlJc w:val="left"/>
      <w:pPr>
        <w:tabs>
          <w:tab w:val="num" w:pos="720"/>
        </w:tabs>
        <w:ind w:left="720" w:hanging="360"/>
      </w:pPr>
      <w:rPr>
        <w:rFonts w:ascii="Wingdings 2" w:hAnsi="Wingdings 2" w:hint="default"/>
      </w:rPr>
    </w:lvl>
    <w:lvl w:ilvl="1" w:tplc="55F8A610" w:tentative="1">
      <w:start w:val="1"/>
      <w:numFmt w:val="bullet"/>
      <w:lvlText w:val=""/>
      <w:lvlJc w:val="left"/>
      <w:pPr>
        <w:tabs>
          <w:tab w:val="num" w:pos="1440"/>
        </w:tabs>
        <w:ind w:left="1440" w:hanging="360"/>
      </w:pPr>
      <w:rPr>
        <w:rFonts w:ascii="Wingdings 2" w:hAnsi="Wingdings 2" w:hint="default"/>
      </w:rPr>
    </w:lvl>
    <w:lvl w:ilvl="2" w:tplc="3C54CBB0" w:tentative="1">
      <w:start w:val="1"/>
      <w:numFmt w:val="bullet"/>
      <w:lvlText w:val=""/>
      <w:lvlJc w:val="left"/>
      <w:pPr>
        <w:tabs>
          <w:tab w:val="num" w:pos="2160"/>
        </w:tabs>
        <w:ind w:left="2160" w:hanging="360"/>
      </w:pPr>
      <w:rPr>
        <w:rFonts w:ascii="Wingdings 2" w:hAnsi="Wingdings 2" w:hint="default"/>
      </w:rPr>
    </w:lvl>
    <w:lvl w:ilvl="3" w:tplc="B9DEFD7A" w:tentative="1">
      <w:start w:val="1"/>
      <w:numFmt w:val="bullet"/>
      <w:lvlText w:val=""/>
      <w:lvlJc w:val="left"/>
      <w:pPr>
        <w:tabs>
          <w:tab w:val="num" w:pos="2880"/>
        </w:tabs>
        <w:ind w:left="2880" w:hanging="360"/>
      </w:pPr>
      <w:rPr>
        <w:rFonts w:ascii="Wingdings 2" w:hAnsi="Wingdings 2" w:hint="default"/>
      </w:rPr>
    </w:lvl>
    <w:lvl w:ilvl="4" w:tplc="CAAA947E" w:tentative="1">
      <w:start w:val="1"/>
      <w:numFmt w:val="bullet"/>
      <w:lvlText w:val=""/>
      <w:lvlJc w:val="left"/>
      <w:pPr>
        <w:tabs>
          <w:tab w:val="num" w:pos="3600"/>
        </w:tabs>
        <w:ind w:left="3600" w:hanging="360"/>
      </w:pPr>
      <w:rPr>
        <w:rFonts w:ascii="Wingdings 2" w:hAnsi="Wingdings 2" w:hint="default"/>
      </w:rPr>
    </w:lvl>
    <w:lvl w:ilvl="5" w:tplc="3A486848" w:tentative="1">
      <w:start w:val="1"/>
      <w:numFmt w:val="bullet"/>
      <w:lvlText w:val=""/>
      <w:lvlJc w:val="left"/>
      <w:pPr>
        <w:tabs>
          <w:tab w:val="num" w:pos="4320"/>
        </w:tabs>
        <w:ind w:left="4320" w:hanging="360"/>
      </w:pPr>
      <w:rPr>
        <w:rFonts w:ascii="Wingdings 2" w:hAnsi="Wingdings 2" w:hint="default"/>
      </w:rPr>
    </w:lvl>
    <w:lvl w:ilvl="6" w:tplc="31C26684" w:tentative="1">
      <w:start w:val="1"/>
      <w:numFmt w:val="bullet"/>
      <w:lvlText w:val=""/>
      <w:lvlJc w:val="left"/>
      <w:pPr>
        <w:tabs>
          <w:tab w:val="num" w:pos="5040"/>
        </w:tabs>
        <w:ind w:left="5040" w:hanging="360"/>
      </w:pPr>
      <w:rPr>
        <w:rFonts w:ascii="Wingdings 2" w:hAnsi="Wingdings 2" w:hint="default"/>
      </w:rPr>
    </w:lvl>
    <w:lvl w:ilvl="7" w:tplc="71CE4940" w:tentative="1">
      <w:start w:val="1"/>
      <w:numFmt w:val="bullet"/>
      <w:lvlText w:val=""/>
      <w:lvlJc w:val="left"/>
      <w:pPr>
        <w:tabs>
          <w:tab w:val="num" w:pos="5760"/>
        </w:tabs>
        <w:ind w:left="5760" w:hanging="360"/>
      </w:pPr>
      <w:rPr>
        <w:rFonts w:ascii="Wingdings 2" w:hAnsi="Wingdings 2" w:hint="default"/>
      </w:rPr>
    </w:lvl>
    <w:lvl w:ilvl="8" w:tplc="77FA25E8"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28"/>
  </w:num>
  <w:num w:numId="3">
    <w:abstractNumId w:val="22"/>
  </w:num>
  <w:num w:numId="4">
    <w:abstractNumId w:val="11"/>
  </w:num>
  <w:num w:numId="5">
    <w:abstractNumId w:val="44"/>
  </w:num>
  <w:num w:numId="6">
    <w:abstractNumId w:val="24"/>
  </w:num>
  <w:num w:numId="7">
    <w:abstractNumId w:val="27"/>
  </w:num>
  <w:num w:numId="8">
    <w:abstractNumId w:val="10"/>
  </w:num>
  <w:num w:numId="9">
    <w:abstractNumId w:val="45"/>
  </w:num>
  <w:num w:numId="10">
    <w:abstractNumId w:val="35"/>
  </w:num>
  <w:num w:numId="11">
    <w:abstractNumId w:val="21"/>
  </w:num>
  <w:num w:numId="12">
    <w:abstractNumId w:val="3"/>
  </w:num>
  <w:num w:numId="13">
    <w:abstractNumId w:val="48"/>
  </w:num>
  <w:num w:numId="14">
    <w:abstractNumId w:val="15"/>
  </w:num>
  <w:num w:numId="15">
    <w:abstractNumId w:val="6"/>
  </w:num>
  <w:num w:numId="16">
    <w:abstractNumId w:val="42"/>
  </w:num>
  <w:num w:numId="17">
    <w:abstractNumId w:val="14"/>
  </w:num>
  <w:num w:numId="18">
    <w:abstractNumId w:val="25"/>
  </w:num>
  <w:num w:numId="19">
    <w:abstractNumId w:val="38"/>
  </w:num>
  <w:num w:numId="20">
    <w:abstractNumId w:val="13"/>
  </w:num>
  <w:num w:numId="21">
    <w:abstractNumId w:val="39"/>
  </w:num>
  <w:num w:numId="22">
    <w:abstractNumId w:val="5"/>
  </w:num>
  <w:num w:numId="23">
    <w:abstractNumId w:val="8"/>
  </w:num>
  <w:num w:numId="24">
    <w:abstractNumId w:val="1"/>
  </w:num>
  <w:num w:numId="25">
    <w:abstractNumId w:val="18"/>
  </w:num>
  <w:num w:numId="26">
    <w:abstractNumId w:val="36"/>
  </w:num>
  <w:num w:numId="27">
    <w:abstractNumId w:val="29"/>
  </w:num>
  <w:num w:numId="28">
    <w:abstractNumId w:val="31"/>
  </w:num>
  <w:num w:numId="29">
    <w:abstractNumId w:val="0"/>
  </w:num>
  <w:num w:numId="30">
    <w:abstractNumId w:val="2"/>
  </w:num>
  <w:num w:numId="31">
    <w:abstractNumId w:val="7"/>
  </w:num>
  <w:num w:numId="32">
    <w:abstractNumId w:val="17"/>
  </w:num>
  <w:num w:numId="33">
    <w:abstractNumId w:val="41"/>
  </w:num>
  <w:num w:numId="34">
    <w:abstractNumId w:val="47"/>
  </w:num>
  <w:num w:numId="35">
    <w:abstractNumId w:val="4"/>
  </w:num>
  <w:num w:numId="36">
    <w:abstractNumId w:val="12"/>
  </w:num>
  <w:num w:numId="37">
    <w:abstractNumId w:val="23"/>
  </w:num>
  <w:num w:numId="38">
    <w:abstractNumId w:val="40"/>
  </w:num>
  <w:num w:numId="39">
    <w:abstractNumId w:val="33"/>
  </w:num>
  <w:num w:numId="40">
    <w:abstractNumId w:val="26"/>
  </w:num>
  <w:num w:numId="41">
    <w:abstractNumId w:val="20"/>
  </w:num>
  <w:num w:numId="42">
    <w:abstractNumId w:val="34"/>
  </w:num>
  <w:num w:numId="43">
    <w:abstractNumId w:val="30"/>
  </w:num>
  <w:num w:numId="44">
    <w:abstractNumId w:val="37"/>
  </w:num>
  <w:num w:numId="45">
    <w:abstractNumId w:val="16"/>
  </w:num>
  <w:num w:numId="46">
    <w:abstractNumId w:val="43"/>
  </w:num>
  <w:num w:numId="47">
    <w:abstractNumId w:val="19"/>
  </w:num>
  <w:num w:numId="48">
    <w:abstractNumId w:val="32"/>
  </w:num>
  <w:num w:numId="4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5D5"/>
    <w:rsid w:val="00032560"/>
    <w:rsid w:val="00052E0B"/>
    <w:rsid w:val="00074C02"/>
    <w:rsid w:val="000772EF"/>
    <w:rsid w:val="00080FAD"/>
    <w:rsid w:val="000816EB"/>
    <w:rsid w:val="00087AA6"/>
    <w:rsid w:val="000A5B85"/>
    <w:rsid w:val="000A6305"/>
    <w:rsid w:val="000D6E0C"/>
    <w:rsid w:val="001006D8"/>
    <w:rsid w:val="0010612D"/>
    <w:rsid w:val="001224D1"/>
    <w:rsid w:val="00123F9B"/>
    <w:rsid w:val="0015043C"/>
    <w:rsid w:val="00155516"/>
    <w:rsid w:val="00164292"/>
    <w:rsid w:val="001852FF"/>
    <w:rsid w:val="0019768B"/>
    <w:rsid w:val="001A4E9C"/>
    <w:rsid w:val="001B04B1"/>
    <w:rsid w:val="001C0226"/>
    <w:rsid w:val="001C4FD0"/>
    <w:rsid w:val="001D0B47"/>
    <w:rsid w:val="002202DB"/>
    <w:rsid w:val="00232E5B"/>
    <w:rsid w:val="00250662"/>
    <w:rsid w:val="00255F85"/>
    <w:rsid w:val="00287DB1"/>
    <w:rsid w:val="002A1573"/>
    <w:rsid w:val="002B5295"/>
    <w:rsid w:val="002D7C0E"/>
    <w:rsid w:val="002E140A"/>
    <w:rsid w:val="002F41BF"/>
    <w:rsid w:val="002F59F7"/>
    <w:rsid w:val="002F634F"/>
    <w:rsid w:val="00305C4F"/>
    <w:rsid w:val="00332D55"/>
    <w:rsid w:val="00337C8B"/>
    <w:rsid w:val="00341040"/>
    <w:rsid w:val="00342051"/>
    <w:rsid w:val="00380FB2"/>
    <w:rsid w:val="00385B1C"/>
    <w:rsid w:val="003A0D22"/>
    <w:rsid w:val="003A24FD"/>
    <w:rsid w:val="003A550E"/>
    <w:rsid w:val="003A724A"/>
    <w:rsid w:val="003B19B8"/>
    <w:rsid w:val="003C09B7"/>
    <w:rsid w:val="003C1ACC"/>
    <w:rsid w:val="003C508B"/>
    <w:rsid w:val="003E6E84"/>
    <w:rsid w:val="00406544"/>
    <w:rsid w:val="0043371C"/>
    <w:rsid w:val="00433BB4"/>
    <w:rsid w:val="00434351"/>
    <w:rsid w:val="00452C25"/>
    <w:rsid w:val="004613E7"/>
    <w:rsid w:val="00475B6F"/>
    <w:rsid w:val="00477A1A"/>
    <w:rsid w:val="00483E00"/>
    <w:rsid w:val="004906FC"/>
    <w:rsid w:val="004C6DB1"/>
    <w:rsid w:val="004D27D4"/>
    <w:rsid w:val="004E2E7E"/>
    <w:rsid w:val="004F0068"/>
    <w:rsid w:val="00506505"/>
    <w:rsid w:val="00507E82"/>
    <w:rsid w:val="00530C77"/>
    <w:rsid w:val="0054195E"/>
    <w:rsid w:val="005971C2"/>
    <w:rsid w:val="005D1417"/>
    <w:rsid w:val="005D183A"/>
    <w:rsid w:val="005E73A3"/>
    <w:rsid w:val="005F1ACF"/>
    <w:rsid w:val="005F314B"/>
    <w:rsid w:val="005F7252"/>
    <w:rsid w:val="006039C7"/>
    <w:rsid w:val="00615666"/>
    <w:rsid w:val="0065223D"/>
    <w:rsid w:val="00667B71"/>
    <w:rsid w:val="00670B22"/>
    <w:rsid w:val="00677CE8"/>
    <w:rsid w:val="006917E4"/>
    <w:rsid w:val="006B7A46"/>
    <w:rsid w:val="006C1ADB"/>
    <w:rsid w:val="006C202B"/>
    <w:rsid w:val="006E7B3E"/>
    <w:rsid w:val="00735BE9"/>
    <w:rsid w:val="00767AAD"/>
    <w:rsid w:val="0078707F"/>
    <w:rsid w:val="007A0C38"/>
    <w:rsid w:val="007B79B7"/>
    <w:rsid w:val="007D31D4"/>
    <w:rsid w:val="007F44F1"/>
    <w:rsid w:val="00801106"/>
    <w:rsid w:val="0082192E"/>
    <w:rsid w:val="008250AE"/>
    <w:rsid w:val="0086307D"/>
    <w:rsid w:val="008A3FF3"/>
    <w:rsid w:val="008B3768"/>
    <w:rsid w:val="008C4C5C"/>
    <w:rsid w:val="008D2A0F"/>
    <w:rsid w:val="008F61FD"/>
    <w:rsid w:val="0091771B"/>
    <w:rsid w:val="009223A3"/>
    <w:rsid w:val="009269BE"/>
    <w:rsid w:val="0093294C"/>
    <w:rsid w:val="00933BFB"/>
    <w:rsid w:val="0093511D"/>
    <w:rsid w:val="009627BC"/>
    <w:rsid w:val="00972629"/>
    <w:rsid w:val="00973AFB"/>
    <w:rsid w:val="0098383D"/>
    <w:rsid w:val="00990D82"/>
    <w:rsid w:val="009A6D17"/>
    <w:rsid w:val="009B55E4"/>
    <w:rsid w:val="009B72AC"/>
    <w:rsid w:val="009E5A0C"/>
    <w:rsid w:val="009E795F"/>
    <w:rsid w:val="00A05F4B"/>
    <w:rsid w:val="00A13310"/>
    <w:rsid w:val="00A42353"/>
    <w:rsid w:val="00A53E45"/>
    <w:rsid w:val="00A56EDA"/>
    <w:rsid w:val="00A95646"/>
    <w:rsid w:val="00AB0CFA"/>
    <w:rsid w:val="00AB4E4D"/>
    <w:rsid w:val="00AC1AB2"/>
    <w:rsid w:val="00AC2296"/>
    <w:rsid w:val="00AC268C"/>
    <w:rsid w:val="00AC377C"/>
    <w:rsid w:val="00AD7217"/>
    <w:rsid w:val="00AE6009"/>
    <w:rsid w:val="00AE6771"/>
    <w:rsid w:val="00AF08A2"/>
    <w:rsid w:val="00B03AA8"/>
    <w:rsid w:val="00B1258A"/>
    <w:rsid w:val="00B53F0B"/>
    <w:rsid w:val="00B646BC"/>
    <w:rsid w:val="00B65580"/>
    <w:rsid w:val="00B93851"/>
    <w:rsid w:val="00BA69A5"/>
    <w:rsid w:val="00BB4635"/>
    <w:rsid w:val="00BB6F17"/>
    <w:rsid w:val="00BC0A84"/>
    <w:rsid w:val="00BC7D9F"/>
    <w:rsid w:val="00BD25D5"/>
    <w:rsid w:val="00C00A8B"/>
    <w:rsid w:val="00C048BE"/>
    <w:rsid w:val="00C06671"/>
    <w:rsid w:val="00C170C4"/>
    <w:rsid w:val="00C407E2"/>
    <w:rsid w:val="00C91DF9"/>
    <w:rsid w:val="00C95B2D"/>
    <w:rsid w:val="00CD4C3F"/>
    <w:rsid w:val="00CF00AE"/>
    <w:rsid w:val="00D064E6"/>
    <w:rsid w:val="00D06C3C"/>
    <w:rsid w:val="00D07883"/>
    <w:rsid w:val="00D2086C"/>
    <w:rsid w:val="00D22024"/>
    <w:rsid w:val="00D644D9"/>
    <w:rsid w:val="00D84C63"/>
    <w:rsid w:val="00D91FBF"/>
    <w:rsid w:val="00DB1D7D"/>
    <w:rsid w:val="00DB3D8B"/>
    <w:rsid w:val="00DC6426"/>
    <w:rsid w:val="00DD6875"/>
    <w:rsid w:val="00DE6B7D"/>
    <w:rsid w:val="00DE7466"/>
    <w:rsid w:val="00E05A4F"/>
    <w:rsid w:val="00E0780C"/>
    <w:rsid w:val="00E22504"/>
    <w:rsid w:val="00E27F1A"/>
    <w:rsid w:val="00E43542"/>
    <w:rsid w:val="00E7352C"/>
    <w:rsid w:val="00E83FAD"/>
    <w:rsid w:val="00E93A5A"/>
    <w:rsid w:val="00EE60C3"/>
    <w:rsid w:val="00EE69EB"/>
    <w:rsid w:val="00F03243"/>
    <w:rsid w:val="00F12A43"/>
    <w:rsid w:val="00F1671B"/>
    <w:rsid w:val="00F25D64"/>
    <w:rsid w:val="00F3242F"/>
    <w:rsid w:val="00F52D37"/>
    <w:rsid w:val="00F545A4"/>
    <w:rsid w:val="00F7197C"/>
    <w:rsid w:val="00F87391"/>
    <w:rsid w:val="00FB3FEC"/>
    <w:rsid w:val="00FC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400F6700-D300-47DE-AED1-275DEE41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2"/>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6039C7"/>
    <w:pPr>
      <w:keepNext/>
      <w:keepLines/>
      <w:spacing w:after="0" w:line="276" w:lineRule="auto"/>
      <w:outlineLvl w:val="0"/>
    </w:pPr>
    <w:rPr>
      <w:rFonts w:asciiTheme="majorHAnsi" w:eastAsiaTheme="majorEastAsia" w:hAnsiTheme="majorHAnsi" w:cstheme="majorBidi"/>
      <w:color w:val="2E74B5" w:themeColor="accent1" w:themeShade="BF"/>
      <w:sz w:val="32"/>
      <w:szCs w:val="32"/>
      <w:lang w:eastAsia="ja-JP"/>
    </w:rPr>
  </w:style>
  <w:style w:type="paragraph" w:styleId="Heading2">
    <w:name w:val="heading 2"/>
    <w:basedOn w:val="Normal"/>
    <w:next w:val="Normal"/>
    <w:link w:val="Heading2Char"/>
    <w:uiPriority w:val="1"/>
    <w:qFormat/>
    <w:rsid w:val="006039C7"/>
    <w:pPr>
      <w:keepNext/>
      <w:keepLines/>
      <w:pBdr>
        <w:top w:val="single" w:sz="4" w:space="1" w:color="7F7F7F" w:themeColor="text1" w:themeTint="80"/>
      </w:pBdr>
      <w:spacing w:before="360" w:after="0" w:line="276" w:lineRule="auto"/>
      <w:outlineLvl w:val="1"/>
    </w:pPr>
    <w:rPr>
      <w:rFonts w:asciiTheme="majorHAnsi" w:eastAsiaTheme="majorEastAsia" w:hAnsiTheme="majorHAnsi" w:cstheme="majorBidi"/>
      <w:color w:val="2E74B5" w:themeColor="accent1" w:themeShade="BF"/>
      <w:sz w:val="26"/>
      <w:szCs w:val="26"/>
      <w:lang w:eastAsia="ja-JP"/>
    </w:rPr>
  </w:style>
  <w:style w:type="paragraph" w:styleId="Heading3">
    <w:name w:val="heading 3"/>
    <w:basedOn w:val="Normal"/>
    <w:next w:val="Normal"/>
    <w:link w:val="Heading3Char"/>
    <w:uiPriority w:val="1"/>
    <w:qFormat/>
    <w:rsid w:val="006039C7"/>
    <w:pPr>
      <w:keepNext/>
      <w:keepLines/>
      <w:spacing w:before="600" w:after="0" w:line="276" w:lineRule="auto"/>
      <w:jc w:val="right"/>
      <w:outlineLvl w:val="2"/>
    </w:pPr>
    <w:rPr>
      <w:rFonts w:asciiTheme="majorHAnsi" w:eastAsiaTheme="majorEastAsia" w:hAnsiTheme="majorHAnsi" w:cstheme="majorBidi"/>
      <w:color w:val="2E74B5" w:themeColor="accent1" w:themeShade="BF"/>
      <w:sz w:val="40"/>
      <w:szCs w:val="4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25D5"/>
    <w:pPr>
      <w:ind w:left="720"/>
      <w:contextualSpacing/>
    </w:pPr>
  </w:style>
  <w:style w:type="character" w:styleId="Hyperlink">
    <w:name w:val="Hyperlink"/>
    <w:basedOn w:val="DefaultParagraphFont"/>
    <w:uiPriority w:val="99"/>
    <w:unhideWhenUsed/>
    <w:rsid w:val="00BD25D5"/>
    <w:rPr>
      <w:color w:val="0000FF"/>
      <w:u w:val="single"/>
    </w:rPr>
  </w:style>
  <w:style w:type="paragraph" w:styleId="BalloonText">
    <w:name w:val="Balloon Text"/>
    <w:basedOn w:val="Normal"/>
    <w:link w:val="BalloonTextChar"/>
    <w:uiPriority w:val="99"/>
    <w:semiHidden/>
    <w:unhideWhenUsed/>
    <w:rsid w:val="00452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C25"/>
    <w:rPr>
      <w:rFonts w:ascii="Segoe UI" w:hAnsi="Segoe UI" w:cs="Segoe UI"/>
      <w:sz w:val="18"/>
      <w:szCs w:val="18"/>
    </w:rPr>
  </w:style>
  <w:style w:type="paragraph" w:styleId="Header">
    <w:name w:val="header"/>
    <w:basedOn w:val="Normal"/>
    <w:link w:val="HeaderChar"/>
    <w:uiPriority w:val="99"/>
    <w:unhideWhenUsed/>
    <w:rsid w:val="00483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E00"/>
  </w:style>
  <w:style w:type="paragraph" w:styleId="Footer">
    <w:name w:val="footer"/>
    <w:basedOn w:val="Normal"/>
    <w:link w:val="FooterChar"/>
    <w:uiPriority w:val="2"/>
    <w:unhideWhenUsed/>
    <w:rsid w:val="00483E00"/>
    <w:pPr>
      <w:tabs>
        <w:tab w:val="center" w:pos="4680"/>
        <w:tab w:val="right" w:pos="9360"/>
      </w:tabs>
      <w:spacing w:after="0" w:line="240" w:lineRule="auto"/>
    </w:pPr>
  </w:style>
  <w:style w:type="character" w:customStyle="1" w:styleId="FooterChar">
    <w:name w:val="Footer Char"/>
    <w:basedOn w:val="DefaultParagraphFont"/>
    <w:link w:val="Footer"/>
    <w:uiPriority w:val="2"/>
    <w:rsid w:val="00483E00"/>
  </w:style>
  <w:style w:type="paragraph" w:styleId="NoSpacing">
    <w:name w:val="No Spacing"/>
    <w:link w:val="NoSpacingChar"/>
    <w:uiPriority w:val="1"/>
    <w:qFormat/>
    <w:rsid w:val="00250662"/>
    <w:pPr>
      <w:spacing w:after="0" w:line="240" w:lineRule="auto"/>
    </w:pPr>
    <w:rPr>
      <w:rFonts w:eastAsiaTheme="minorEastAsia"/>
    </w:rPr>
  </w:style>
  <w:style w:type="character" w:customStyle="1" w:styleId="NoSpacingChar">
    <w:name w:val="No Spacing Char"/>
    <w:basedOn w:val="DefaultParagraphFont"/>
    <w:link w:val="NoSpacing"/>
    <w:uiPriority w:val="1"/>
    <w:rsid w:val="00250662"/>
    <w:rPr>
      <w:rFonts w:eastAsiaTheme="minorEastAsia"/>
    </w:rPr>
  </w:style>
  <w:style w:type="character" w:customStyle="1" w:styleId="Heading1Char">
    <w:name w:val="Heading 1 Char"/>
    <w:basedOn w:val="DefaultParagraphFont"/>
    <w:link w:val="Heading1"/>
    <w:uiPriority w:val="1"/>
    <w:rsid w:val="006039C7"/>
    <w:rPr>
      <w:rFonts w:asciiTheme="majorHAnsi" w:eastAsiaTheme="majorEastAsia" w:hAnsiTheme="majorHAnsi" w:cstheme="majorBidi"/>
      <w:color w:val="2E74B5" w:themeColor="accent1" w:themeShade="BF"/>
      <w:sz w:val="32"/>
      <w:szCs w:val="32"/>
      <w:lang w:eastAsia="ja-JP"/>
    </w:rPr>
  </w:style>
  <w:style w:type="character" w:customStyle="1" w:styleId="Heading2Char">
    <w:name w:val="Heading 2 Char"/>
    <w:basedOn w:val="DefaultParagraphFont"/>
    <w:link w:val="Heading2"/>
    <w:uiPriority w:val="1"/>
    <w:rsid w:val="006039C7"/>
    <w:rPr>
      <w:rFonts w:asciiTheme="majorHAnsi" w:eastAsiaTheme="majorEastAsia" w:hAnsiTheme="majorHAnsi" w:cstheme="majorBidi"/>
      <w:color w:val="2E74B5" w:themeColor="accent1" w:themeShade="BF"/>
      <w:sz w:val="26"/>
      <w:szCs w:val="26"/>
      <w:lang w:eastAsia="ja-JP"/>
    </w:rPr>
  </w:style>
  <w:style w:type="character" w:customStyle="1" w:styleId="Heading3Char">
    <w:name w:val="Heading 3 Char"/>
    <w:basedOn w:val="DefaultParagraphFont"/>
    <w:link w:val="Heading3"/>
    <w:uiPriority w:val="1"/>
    <w:rsid w:val="006039C7"/>
    <w:rPr>
      <w:rFonts w:asciiTheme="majorHAnsi" w:eastAsiaTheme="majorEastAsia" w:hAnsiTheme="majorHAnsi" w:cstheme="majorBidi"/>
      <w:color w:val="2E74B5" w:themeColor="accent1" w:themeShade="BF"/>
      <w:sz w:val="40"/>
      <w:szCs w:val="40"/>
      <w:lang w:eastAsia="ja-JP"/>
    </w:rPr>
  </w:style>
  <w:style w:type="character" w:styleId="PlaceholderText">
    <w:name w:val="Placeholder Text"/>
    <w:basedOn w:val="DefaultParagraphFont"/>
    <w:uiPriority w:val="2"/>
    <w:rsid w:val="006039C7"/>
    <w:rPr>
      <w:i/>
      <w:iCs/>
      <w:color w:val="7F7F7F" w:themeColor="text1" w:themeTint="80"/>
    </w:rPr>
  </w:style>
  <w:style w:type="paragraph" w:styleId="Subtitle">
    <w:name w:val="Subtitle"/>
    <w:basedOn w:val="Normal"/>
    <w:next w:val="Normal"/>
    <w:link w:val="SubtitleChar"/>
    <w:uiPriority w:val="1"/>
    <w:qFormat/>
    <w:rsid w:val="006039C7"/>
    <w:pPr>
      <w:numPr>
        <w:ilvl w:val="1"/>
      </w:numPr>
      <w:spacing w:line="276" w:lineRule="auto"/>
      <w:jc w:val="right"/>
    </w:pPr>
    <w:rPr>
      <w:rFonts w:eastAsiaTheme="minorEastAsia"/>
      <w:caps/>
      <w:color w:val="7F7F7F" w:themeColor="text1" w:themeTint="80"/>
      <w:sz w:val="28"/>
      <w:szCs w:val="28"/>
      <w:lang w:eastAsia="ja-JP"/>
    </w:rPr>
  </w:style>
  <w:style w:type="character" w:customStyle="1" w:styleId="SubtitleChar">
    <w:name w:val="Subtitle Char"/>
    <w:basedOn w:val="DefaultParagraphFont"/>
    <w:link w:val="Subtitle"/>
    <w:uiPriority w:val="1"/>
    <w:rsid w:val="006039C7"/>
    <w:rPr>
      <w:rFonts w:eastAsiaTheme="minorEastAsia"/>
      <w:caps/>
      <w:color w:val="7F7F7F" w:themeColor="text1" w:themeTint="80"/>
      <w:sz w:val="28"/>
      <w:szCs w:val="28"/>
      <w:lang w:eastAsia="ja-JP"/>
    </w:rPr>
  </w:style>
  <w:style w:type="paragraph" w:styleId="Title">
    <w:name w:val="Title"/>
    <w:basedOn w:val="Normal"/>
    <w:next w:val="Normal"/>
    <w:link w:val="TitleChar"/>
    <w:uiPriority w:val="1"/>
    <w:qFormat/>
    <w:rsid w:val="006039C7"/>
    <w:pPr>
      <w:spacing w:before="600" w:after="600" w:line="240" w:lineRule="auto"/>
      <w:contextualSpacing/>
      <w:jc w:val="right"/>
    </w:pPr>
    <w:rPr>
      <w:rFonts w:asciiTheme="majorHAnsi" w:eastAsiaTheme="majorEastAsia" w:hAnsiTheme="majorHAnsi" w:cstheme="majorBidi"/>
      <w:caps/>
      <w:color w:val="2E74B5" w:themeColor="accent1" w:themeShade="BF"/>
      <w:spacing w:val="-10"/>
      <w:kern w:val="28"/>
      <w:sz w:val="60"/>
      <w:szCs w:val="60"/>
      <w:lang w:eastAsia="ja-JP"/>
    </w:rPr>
  </w:style>
  <w:style w:type="character" w:customStyle="1" w:styleId="TitleChar">
    <w:name w:val="Title Char"/>
    <w:basedOn w:val="DefaultParagraphFont"/>
    <w:link w:val="Title"/>
    <w:uiPriority w:val="1"/>
    <w:rsid w:val="006039C7"/>
    <w:rPr>
      <w:rFonts w:asciiTheme="majorHAnsi" w:eastAsiaTheme="majorEastAsia" w:hAnsiTheme="majorHAnsi" w:cstheme="majorBidi"/>
      <w:caps/>
      <w:color w:val="2E74B5" w:themeColor="accent1" w:themeShade="BF"/>
      <w:spacing w:val="-10"/>
      <w:kern w:val="28"/>
      <w:sz w:val="60"/>
      <w:szCs w:val="60"/>
      <w:lang w:eastAsia="ja-JP"/>
    </w:rPr>
  </w:style>
  <w:style w:type="paragraph" w:customStyle="1" w:styleId="Logo">
    <w:name w:val="Logo"/>
    <w:basedOn w:val="Normal"/>
    <w:uiPriority w:val="1"/>
    <w:qFormat/>
    <w:rsid w:val="006039C7"/>
    <w:pPr>
      <w:spacing w:before="360" w:after="200" w:line="276" w:lineRule="auto"/>
      <w:jc w:val="right"/>
    </w:pPr>
    <w:rPr>
      <w:rFonts w:eastAsiaTheme="minorEastAsia"/>
      <w:noProof/>
      <w:lang w:eastAsia="ja-JP"/>
    </w:rPr>
  </w:style>
  <w:style w:type="table" w:styleId="TableGrid">
    <w:name w:val="Table Grid"/>
    <w:basedOn w:val="TableNormal"/>
    <w:uiPriority w:val="39"/>
    <w:rsid w:val="006039C7"/>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6039C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4451135">
      <w:bodyDiv w:val="1"/>
      <w:marLeft w:val="0"/>
      <w:marRight w:val="0"/>
      <w:marTop w:val="0"/>
      <w:marBottom w:val="0"/>
      <w:divBdr>
        <w:top w:val="none" w:sz="0" w:space="0" w:color="auto"/>
        <w:left w:val="none" w:sz="0" w:space="0" w:color="auto"/>
        <w:bottom w:val="none" w:sz="0" w:space="0" w:color="auto"/>
        <w:right w:val="none" w:sz="0" w:space="0" w:color="auto"/>
      </w:divBdr>
    </w:div>
    <w:div w:id="176993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G"/><Relationship Id="rId39" Type="http://schemas.openxmlformats.org/officeDocument/2006/relationships/image" Target="media/image28.JP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JPG"/><Relationship Id="rId47" Type="http://schemas.openxmlformats.org/officeDocument/2006/relationships/image" Target="media/image36.JP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G"/><Relationship Id="rId68" Type="http://schemas.openxmlformats.org/officeDocument/2006/relationships/image" Target="media/image56.JPG"/><Relationship Id="rId76" Type="http://schemas.openxmlformats.org/officeDocument/2006/relationships/image" Target="media/image63.png"/><Relationship Id="rId84" Type="http://schemas.openxmlformats.org/officeDocument/2006/relationships/hyperlink" Target="http://en.wikinews.org/wiki/Wikinews:Copyright" TargetMode="External"/><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JPG"/><Relationship Id="rId11" Type="http://schemas.openxmlformats.org/officeDocument/2006/relationships/hyperlink" Target="mailto:seaboltj@osceola.k12.fl.us" TargetMode="External"/><Relationship Id="rId24" Type="http://schemas.openxmlformats.org/officeDocument/2006/relationships/image" Target="media/image14.png"/><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image" Target="media/image29.png"/><Relationship Id="rId45" Type="http://schemas.openxmlformats.org/officeDocument/2006/relationships/image" Target="media/image34.JP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G"/><Relationship Id="rId74" Type="http://schemas.openxmlformats.org/officeDocument/2006/relationships/hyperlink" Target="mailto:seaboltj@osceola.k12.fl.us" TargetMode="External"/><Relationship Id="rId79" Type="http://schemas.openxmlformats.org/officeDocument/2006/relationships/image" Target="media/image66.png"/><Relationship Id="rId87" Type="http://schemas.openxmlformats.org/officeDocument/2006/relationships/image" Target="media/image68.png"/><Relationship Id="rId5" Type="http://schemas.openxmlformats.org/officeDocument/2006/relationships/settings" Target="settings.xml"/><Relationship Id="rId61" Type="http://schemas.openxmlformats.org/officeDocument/2006/relationships/image" Target="media/image49.png"/><Relationship Id="rId82" Type="http://schemas.openxmlformats.org/officeDocument/2006/relationships/hyperlink" Target="http://www.newsusa.com/" TargetMode="External"/><Relationship Id="rId90"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JPG"/><Relationship Id="rId30" Type="http://schemas.openxmlformats.org/officeDocument/2006/relationships/image" Target="media/image19.JPG"/><Relationship Id="rId35" Type="http://schemas.openxmlformats.org/officeDocument/2006/relationships/image" Target="media/image24.JPG"/><Relationship Id="rId43" Type="http://schemas.openxmlformats.org/officeDocument/2006/relationships/image" Target="media/image32.JPG"/><Relationship Id="rId48" Type="http://schemas.openxmlformats.org/officeDocument/2006/relationships/image" Target="media/image37.JPG"/><Relationship Id="rId56" Type="http://schemas.openxmlformats.org/officeDocument/2006/relationships/image" Target="media/image44.png"/><Relationship Id="rId64" Type="http://schemas.openxmlformats.org/officeDocument/2006/relationships/image" Target="media/image52.JPG"/><Relationship Id="rId69" Type="http://schemas.openxmlformats.org/officeDocument/2006/relationships/image" Target="media/image57.png"/><Relationship Id="rId77" Type="http://schemas.openxmlformats.org/officeDocument/2006/relationships/image" Target="media/image64.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hyperlink" Target="http://www.bing.com" TargetMode="External"/><Relationship Id="rId85" Type="http://schemas.openxmlformats.org/officeDocument/2006/relationships/image" Target="media/image67.png"/><Relationship Id="rId3" Type="http://schemas.openxmlformats.org/officeDocument/2006/relationships/numbering" Target="numbering.xml"/><Relationship Id="rId12" Type="http://schemas.openxmlformats.org/officeDocument/2006/relationships/hyperlink" Target="http://www.drive.google.com" TargetMode="External"/><Relationship Id="rId17" Type="http://schemas.openxmlformats.org/officeDocument/2006/relationships/image" Target="media/image7.png"/><Relationship Id="rId25" Type="http://schemas.openxmlformats.org/officeDocument/2006/relationships/hyperlink" Target="https://cfac.schoolobjects.com/eduphoria_webcontrols/Login.aspx?ReturnUrl=%2feduphoria_webcontrols%2fApplications.aspx" TargetMode="External"/><Relationship Id="rId33" Type="http://schemas.openxmlformats.org/officeDocument/2006/relationships/image" Target="media/image22.png"/><Relationship Id="rId38" Type="http://schemas.openxmlformats.org/officeDocument/2006/relationships/image" Target="media/image27.JPG"/><Relationship Id="rId46" Type="http://schemas.openxmlformats.org/officeDocument/2006/relationships/image" Target="media/image35.JPG"/><Relationship Id="rId59" Type="http://schemas.openxmlformats.org/officeDocument/2006/relationships/image" Target="media/image47.png"/><Relationship Id="rId67" Type="http://schemas.openxmlformats.org/officeDocument/2006/relationships/image" Target="media/image55.JP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42.png"/><Relationship Id="rId62" Type="http://schemas.openxmlformats.org/officeDocument/2006/relationships/image" Target="media/image50.JPG"/><Relationship Id="rId70" Type="http://schemas.openxmlformats.org/officeDocument/2006/relationships/image" Target="media/image58.png"/><Relationship Id="rId75" Type="http://schemas.openxmlformats.org/officeDocument/2006/relationships/image" Target="media/image62.png"/><Relationship Id="rId83" Type="http://schemas.openxmlformats.org/officeDocument/2006/relationships/hyperlink" Target="http://www.aracontent.com/printsite/Default.aspx" TargetMode="External"/><Relationship Id="rId88" Type="http://schemas.openxmlformats.org/officeDocument/2006/relationships/image" Target="media/image69.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JPG"/><Relationship Id="rId36" Type="http://schemas.openxmlformats.org/officeDocument/2006/relationships/image" Target="media/image25.png"/><Relationship Id="rId49" Type="http://schemas.openxmlformats.org/officeDocument/2006/relationships/hyperlink" Target="http://sp.osceola.k12.fl.us/Depts/REA/SitePages/Home.aspx" TargetMode="External"/><Relationship Id="rId57" Type="http://schemas.openxmlformats.org/officeDocument/2006/relationships/image" Target="media/image45.png"/><Relationship Id="rId10" Type="http://schemas.openxmlformats.org/officeDocument/2006/relationships/image" Target="media/image2.jpg"/><Relationship Id="rId31" Type="http://schemas.openxmlformats.org/officeDocument/2006/relationships/image" Target="media/image20.JPG"/><Relationship Id="rId44" Type="http://schemas.openxmlformats.org/officeDocument/2006/relationships/image" Target="media/image33.JP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5.png"/><Relationship Id="rId81" Type="http://schemas.openxmlformats.org/officeDocument/2006/relationships/hyperlink" Target="http://www.loc.gov" TargetMode="External"/><Relationship Id="rId86" Type="http://schemas.openxmlformats.org/officeDocument/2006/relationships/hyperlink" Target="http://www.readability-score.com" TargetMode="External"/><Relationship Id="rId4" Type="http://schemas.openxmlformats.org/officeDocument/2006/relationships/styles" Target="styles.xml"/><Relationship Id="rId9"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F7BFE6-5906-4F01-B7E4-E023DE332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64</Pages>
  <Words>6426</Words>
  <Characters>36631</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GUIDE FOR WRITING AND REVIEWING IN EDUPHORIA AND OTHER RESOURCES</vt:lpstr>
    </vt:vector>
  </TitlesOfParts>
  <Company>CFAC Website: www.cfacteam.weebly.com</Company>
  <LinksUpToDate>false</LinksUpToDate>
  <CharactersWithSpaces>42972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FOR WRITING AND REVIEWING IN EDUPHORIA AND OTHER RESOURCES</dc:title>
  <dc:subject/>
  <dc:creator>Justin Seabolt, M.Ed.</dc:creator>
  <cp:keywords/>
  <dc:description/>
  <cp:lastModifiedBy>Justin Seabolt</cp:lastModifiedBy>
  <cp:revision>36</cp:revision>
  <cp:lastPrinted>2014-09-17T14:39:00Z</cp:lastPrinted>
  <dcterms:created xsi:type="dcterms:W3CDTF">2014-09-16T16:08:00Z</dcterms:created>
  <dcterms:modified xsi:type="dcterms:W3CDTF">2014-09-17T14:40:00Z</dcterms:modified>
</cp:coreProperties>
</file>