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9C" w:rsidRPr="00AE489C" w:rsidRDefault="00D77BF6" w:rsidP="00AE489C">
      <w:pPr>
        <w:spacing w:line="240" w:lineRule="auto"/>
        <w:contextualSpacing/>
        <w:jc w:val="center"/>
        <w:rPr>
          <w:b/>
          <w:sz w:val="28"/>
          <w:szCs w:val="28"/>
        </w:rPr>
      </w:pPr>
      <w:r w:rsidRPr="00AE489C">
        <w:rPr>
          <w:b/>
          <w:sz w:val="28"/>
          <w:szCs w:val="28"/>
        </w:rPr>
        <w:t>CFAC Meeting</w:t>
      </w:r>
    </w:p>
    <w:p w:rsidR="00D77BF6" w:rsidRPr="00AE489C" w:rsidRDefault="00AE489C" w:rsidP="00AE489C">
      <w:pPr>
        <w:spacing w:line="240" w:lineRule="auto"/>
        <w:contextualSpacing/>
        <w:jc w:val="center"/>
        <w:rPr>
          <w:b/>
          <w:sz w:val="28"/>
          <w:szCs w:val="28"/>
        </w:rPr>
      </w:pPr>
      <w:r w:rsidRPr="00AE489C">
        <w:rPr>
          <w:b/>
          <w:sz w:val="28"/>
          <w:szCs w:val="28"/>
        </w:rPr>
        <w:t>July 24, 2014</w:t>
      </w:r>
      <w:r w:rsidR="00D77BF6" w:rsidRPr="00AE489C">
        <w:rPr>
          <w:b/>
          <w:sz w:val="28"/>
          <w:szCs w:val="28"/>
        </w:rPr>
        <w:t xml:space="preserve"> </w:t>
      </w:r>
    </w:p>
    <w:p w:rsidR="00AE489C" w:rsidRPr="00AE489C" w:rsidRDefault="00AE489C" w:rsidP="00AE489C">
      <w:pPr>
        <w:spacing w:line="240" w:lineRule="auto"/>
        <w:contextualSpacing/>
        <w:jc w:val="center"/>
        <w:rPr>
          <w:b/>
          <w:sz w:val="28"/>
          <w:szCs w:val="28"/>
        </w:rPr>
      </w:pPr>
      <w:r w:rsidRPr="00AE489C">
        <w:rPr>
          <w:b/>
          <w:sz w:val="28"/>
          <w:szCs w:val="28"/>
        </w:rPr>
        <w:t>Lake Buena Vista, FL</w:t>
      </w:r>
    </w:p>
    <w:p w:rsidR="00AE489C" w:rsidRPr="00AE489C" w:rsidRDefault="00AE489C" w:rsidP="00D77BF6">
      <w:pPr>
        <w:rPr>
          <w:b/>
          <w:sz w:val="28"/>
          <w:szCs w:val="28"/>
        </w:rPr>
      </w:pPr>
    </w:p>
    <w:p w:rsidR="00D77BF6" w:rsidRDefault="00D77BF6" w:rsidP="00D77BF6">
      <w:r w:rsidRPr="00D53C3C">
        <w:rPr>
          <w:b/>
        </w:rPr>
        <w:t>Welcome and Introductions</w:t>
      </w:r>
      <w:r>
        <w:t xml:space="preserve"> </w:t>
      </w:r>
    </w:p>
    <w:p w:rsidR="00345CF1" w:rsidRPr="00D53C3C" w:rsidRDefault="00345CF1" w:rsidP="00345CF1">
      <w:pPr>
        <w:pStyle w:val="ListParagraph"/>
        <w:numPr>
          <w:ilvl w:val="0"/>
          <w:numId w:val="2"/>
        </w:numPr>
      </w:pPr>
      <w:r>
        <w:t>Next meeting scheduled for Thursday, September 18</w:t>
      </w:r>
      <w:r w:rsidR="00AE489C" w:rsidRPr="00AE489C">
        <w:rPr>
          <w:vertAlign w:val="superscript"/>
        </w:rPr>
        <w:t>th</w:t>
      </w:r>
      <w:r w:rsidR="00AE489C">
        <w:t xml:space="preserve"> in Lake Buena Vista.</w:t>
      </w:r>
    </w:p>
    <w:p w:rsidR="0011072F" w:rsidRDefault="00D77BF6" w:rsidP="00D77BF6">
      <w:pPr>
        <w:rPr>
          <w:b/>
        </w:rPr>
      </w:pPr>
      <w:r w:rsidRPr="00D53C3C">
        <w:rPr>
          <w:b/>
        </w:rPr>
        <w:t>Grant</w:t>
      </w:r>
      <w:r w:rsidR="001619C7">
        <w:rPr>
          <w:b/>
        </w:rPr>
        <w:t xml:space="preserve"> Update</w:t>
      </w:r>
    </w:p>
    <w:p w:rsidR="00AD5847" w:rsidRDefault="00AD5847" w:rsidP="00AD5847">
      <w:pPr>
        <w:pStyle w:val="ListParagraph"/>
        <w:numPr>
          <w:ilvl w:val="0"/>
          <w:numId w:val="1"/>
        </w:numPr>
      </w:pPr>
      <w:r>
        <w:t>As of June 3, item banks for the following course are complete:  Journalism 1, Law Studies, Psychology 1, Psychology 2, Sociology,  Trigonometry, and World Cultural Geography.</w:t>
      </w:r>
    </w:p>
    <w:p w:rsidR="00345CF1" w:rsidRDefault="00AD5847" w:rsidP="00AD5847">
      <w:pPr>
        <w:pStyle w:val="ListParagraph"/>
        <w:numPr>
          <w:ilvl w:val="0"/>
          <w:numId w:val="1"/>
        </w:numPr>
      </w:pPr>
      <w:r>
        <w:t xml:space="preserve">There are issues </w:t>
      </w:r>
      <w:r w:rsidR="00345CF1">
        <w:t xml:space="preserve">with reports from Equella, 1400+ items </w:t>
      </w:r>
      <w:r>
        <w:t xml:space="preserve">have been </w:t>
      </w:r>
      <w:r w:rsidR="00345CF1">
        <w:t xml:space="preserve">published since 6/3, but </w:t>
      </w:r>
      <w:r>
        <w:t xml:space="preserve">we are </w:t>
      </w:r>
      <w:r w:rsidR="00345CF1">
        <w:t xml:space="preserve">unable to identify the courses/benchmarks that they belong to.  </w:t>
      </w:r>
      <w:r>
        <w:t>This means the a</w:t>
      </w:r>
      <w:r w:rsidR="00345CF1">
        <w:t>ctual list of completed courses may be longer.  Justin is working with the FLDOE and Pearson to resolve the issue.</w:t>
      </w:r>
      <w:r w:rsidR="00F12029">
        <w:t xml:space="preserve">  </w:t>
      </w:r>
      <w:r>
        <w:t xml:space="preserve">He was able to </w:t>
      </w:r>
      <w:r w:rsidR="00F12029">
        <w:t xml:space="preserve">get enough information </w:t>
      </w:r>
      <w:r>
        <w:t xml:space="preserve">from the DOE </w:t>
      </w:r>
      <w:r w:rsidR="00F12029">
        <w:t>to pay teachers for work through July 7.</w:t>
      </w:r>
    </w:p>
    <w:p w:rsidR="00F12029" w:rsidRDefault="00AD5847" w:rsidP="00AD5847">
      <w:pPr>
        <w:pStyle w:val="ListParagraph"/>
        <w:numPr>
          <w:ilvl w:val="0"/>
          <w:numId w:val="1"/>
        </w:numPr>
      </w:pPr>
      <w:r>
        <w:t>The highest need grant courses are as follows: Chinese 1 and 2, Automotive Maintenance and Light Repair,  Army JROTC (Leadership Education &amp; Training), Air Force JROTC (Aerospace Science)</w:t>
      </w:r>
    </w:p>
    <w:p w:rsidR="00F12029" w:rsidRDefault="00F12029" w:rsidP="00345CF1">
      <w:pPr>
        <w:pStyle w:val="ListParagraph"/>
        <w:numPr>
          <w:ilvl w:val="0"/>
          <w:numId w:val="1"/>
        </w:numPr>
      </w:pPr>
      <w:r>
        <w:t xml:space="preserve">JROTC – </w:t>
      </w:r>
      <w:r w:rsidR="00AD5847">
        <w:t>One major</w:t>
      </w:r>
      <w:r>
        <w:t xml:space="preserve"> issue is </w:t>
      </w:r>
      <w:r w:rsidR="0073172E">
        <w:t xml:space="preserve">that </w:t>
      </w:r>
      <w:r>
        <w:t xml:space="preserve">JROTC </w:t>
      </w:r>
      <w:r w:rsidR="0073172E">
        <w:t xml:space="preserve">national </w:t>
      </w:r>
      <w:r>
        <w:t xml:space="preserve">standards are not currently in state course description.  </w:t>
      </w:r>
      <w:r w:rsidR="0073172E">
        <w:t xml:space="preserve">The current course descriptions </w:t>
      </w:r>
      <w:r w:rsidR="00F95D88">
        <w:t>only</w:t>
      </w:r>
      <w:r>
        <w:t xml:space="preserve"> have health and PE standards.  If we assess what they teach, we are not complying with statute.  If we assess the current standards, we are not assessing what is being taught.  Nichole Wilder (DOE) has agreed to add national standards to course description, but she has to be contacted by the military.  </w:t>
      </w:r>
      <w:r w:rsidR="0073172E">
        <w:t xml:space="preserve">We need </w:t>
      </w:r>
      <w:r>
        <w:t>someone with military connections to help.  Linda Dean husband is retired military, and he may be willing to help.  Justin will send standards to Linda.</w:t>
      </w:r>
    </w:p>
    <w:p w:rsidR="00F12029" w:rsidRPr="00F12029" w:rsidRDefault="00F12029" w:rsidP="005A0FEC">
      <w:pPr>
        <w:contextualSpacing/>
        <w:rPr>
          <w:b/>
        </w:rPr>
      </w:pPr>
      <w:r w:rsidRPr="00F12029">
        <w:rPr>
          <w:b/>
        </w:rPr>
        <w:t>Non-Grant Update</w:t>
      </w:r>
    </w:p>
    <w:p w:rsidR="0073172E" w:rsidRDefault="0073172E" w:rsidP="0073172E">
      <w:pPr>
        <w:pStyle w:val="ListParagraph"/>
        <w:numPr>
          <w:ilvl w:val="0"/>
          <w:numId w:val="3"/>
        </w:numPr>
      </w:pPr>
      <w:r>
        <w:t>The highest need non-grant courses are: Automotive Maintenance and Light Repair, Army JROTC (Leadership Education &amp; Training), Air Force JROTC (Aerospace Science), M/J Guitar, Principles of Biomedical Sciences, Theatre, Cinema, and Film Production Reviewer, Principles of Food Preparation Reviewer, Television Production.</w:t>
      </w:r>
    </w:p>
    <w:p w:rsidR="0071237B" w:rsidRDefault="0071237B" w:rsidP="0073172E">
      <w:pPr>
        <w:pStyle w:val="ListParagraph"/>
        <w:numPr>
          <w:ilvl w:val="0"/>
          <w:numId w:val="3"/>
        </w:numPr>
      </w:pPr>
      <w:r>
        <w:t>Originally C</w:t>
      </w:r>
      <w:r w:rsidR="0073172E">
        <w:t>riminal Justice was</w:t>
      </w:r>
      <w:r>
        <w:t xml:space="preserve"> only one course in Eduphoria</w:t>
      </w:r>
      <w:r w:rsidR="0073172E">
        <w:t>, so a</w:t>
      </w:r>
      <w:r>
        <w:t>ll items dumped into the same bucket.  Items must</w:t>
      </w:r>
      <w:r w:rsidR="0027732A">
        <w:t xml:space="preserve"> be separated by course (1,2,3)</w:t>
      </w:r>
      <w:r w:rsidR="0073172E">
        <w:t>.</w:t>
      </w:r>
    </w:p>
    <w:p w:rsidR="0071237B" w:rsidRDefault="00867065" w:rsidP="00F12029">
      <w:pPr>
        <w:pStyle w:val="ListParagraph"/>
        <w:numPr>
          <w:ilvl w:val="0"/>
          <w:numId w:val="3"/>
        </w:numPr>
      </w:pPr>
      <w:r>
        <w:t xml:space="preserve">Creative Writing </w:t>
      </w:r>
      <w:r w:rsidR="0073172E">
        <w:t>–</w:t>
      </w:r>
      <w:r>
        <w:t xml:space="preserve"> </w:t>
      </w:r>
      <w:r w:rsidR="0073172E">
        <w:t xml:space="preserve">there are some items with </w:t>
      </w:r>
      <w:r w:rsidR="0071237B">
        <w:t>unidentified</w:t>
      </w:r>
      <w:r w:rsidR="0073172E">
        <w:t xml:space="preserve"> standards</w:t>
      </w:r>
      <w:r w:rsidR="0071237B">
        <w:t>.  Item writers will need to be contacted.</w:t>
      </w:r>
      <w:r w:rsidR="001619C7">
        <w:t xml:space="preserve">  Lake offered to pay a teacher to “review” items to go back in and add the standards.</w:t>
      </w:r>
    </w:p>
    <w:p w:rsidR="0073172E" w:rsidRDefault="0073172E" w:rsidP="00F12029">
      <w:pPr>
        <w:pStyle w:val="ListParagraph"/>
        <w:numPr>
          <w:ilvl w:val="0"/>
          <w:numId w:val="3"/>
        </w:numPr>
      </w:pPr>
      <w:r w:rsidRPr="0073172E">
        <w:t>Communications Technology</w:t>
      </w:r>
      <w:r>
        <w:t>, Speech 2, and Aerospace 2-3 have no items specification or blueprints.</w:t>
      </w:r>
    </w:p>
    <w:p w:rsidR="0073172E" w:rsidRDefault="0073172E" w:rsidP="00F12029">
      <w:pPr>
        <w:pStyle w:val="ListParagraph"/>
        <w:numPr>
          <w:ilvl w:val="0"/>
          <w:numId w:val="3"/>
        </w:numPr>
      </w:pPr>
      <w:r>
        <w:t>Modified blueprints (combination specs/blueprints) complete for Research 1.  Blueprinting is in progress for Research 2-3.</w:t>
      </w:r>
    </w:p>
    <w:p w:rsidR="001619C7" w:rsidRDefault="0027732A" w:rsidP="00F12029">
      <w:pPr>
        <w:pStyle w:val="ListParagraph"/>
        <w:numPr>
          <w:ilvl w:val="0"/>
          <w:numId w:val="3"/>
        </w:numPr>
      </w:pPr>
      <w:r>
        <w:t>Contributions</w:t>
      </w:r>
      <w:r w:rsidR="00C704C9">
        <w:t xml:space="preserve"> (</w:t>
      </w:r>
      <w:r w:rsidR="00C704C9" w:rsidRPr="0073172E">
        <w:rPr>
          <w:highlight w:val="yellow"/>
        </w:rPr>
        <w:t xml:space="preserve">see </w:t>
      </w:r>
      <w:r w:rsidR="0073172E" w:rsidRPr="0073172E">
        <w:rPr>
          <w:highlight w:val="yellow"/>
        </w:rPr>
        <w:t xml:space="preserve">attached </w:t>
      </w:r>
      <w:r w:rsidR="00C704C9" w:rsidRPr="0073172E">
        <w:rPr>
          <w:highlight w:val="yellow"/>
        </w:rPr>
        <w:t>spreadsheet</w:t>
      </w:r>
      <w:r w:rsidR="00C704C9">
        <w:t>)</w:t>
      </w:r>
    </w:p>
    <w:p w:rsidR="0027732A" w:rsidRDefault="0027732A" w:rsidP="0027732A">
      <w:pPr>
        <w:pStyle w:val="ListParagraph"/>
        <w:numPr>
          <w:ilvl w:val="1"/>
          <w:numId w:val="3"/>
        </w:numPr>
      </w:pPr>
      <w:r>
        <w:t>Contributing to Volusia fund is still an option</w:t>
      </w:r>
    </w:p>
    <w:p w:rsidR="0027732A" w:rsidRDefault="0027732A" w:rsidP="0027732A">
      <w:pPr>
        <w:pStyle w:val="ListParagraph"/>
        <w:numPr>
          <w:ilvl w:val="1"/>
          <w:numId w:val="3"/>
        </w:numPr>
      </w:pPr>
      <w:r>
        <w:lastRenderedPageBreak/>
        <w:t>Districts can contribute items bank(s) of original items and will receive credit for any items that pass review</w:t>
      </w:r>
      <w:r w:rsidR="00C704C9">
        <w:t>.  Items in a district platform can be exported.  Osceola may have an inte</w:t>
      </w:r>
      <w:r w:rsidR="00F95D88">
        <w:t>rn that can enter items into Edu</w:t>
      </w:r>
      <w:r w:rsidR="00C704C9">
        <w:t>phoria that are written in Word/Excel.</w:t>
      </w:r>
    </w:p>
    <w:p w:rsidR="00E77927" w:rsidRDefault="005A0FEC" w:rsidP="00E77927">
      <w:pPr>
        <w:ind w:left="360" w:hanging="360"/>
        <w:rPr>
          <w:b/>
        </w:rPr>
      </w:pPr>
      <w:r w:rsidRPr="005A0FEC">
        <w:rPr>
          <w:b/>
        </w:rPr>
        <w:t>Eduphoria</w:t>
      </w:r>
      <w:r w:rsidR="00FF4DEE">
        <w:rPr>
          <w:b/>
        </w:rPr>
        <w:t>/IBTP</w:t>
      </w:r>
      <w:r w:rsidRPr="005A0FEC">
        <w:rPr>
          <w:b/>
        </w:rPr>
        <w:t xml:space="preserve"> Update</w:t>
      </w:r>
      <w:r w:rsidR="00136861">
        <w:rPr>
          <w:b/>
        </w:rPr>
        <w:t xml:space="preserve"> </w:t>
      </w:r>
    </w:p>
    <w:p w:rsidR="00136861" w:rsidRDefault="00136861" w:rsidP="00E77927">
      <w:pPr>
        <w:pStyle w:val="ListParagraph"/>
        <w:numPr>
          <w:ilvl w:val="0"/>
          <w:numId w:val="11"/>
        </w:numPr>
      </w:pPr>
      <w:r>
        <w:t>Osceol</w:t>
      </w:r>
      <w:r w:rsidRPr="00136861">
        <w:t xml:space="preserve">a is paying for 4 exports this year.  </w:t>
      </w:r>
      <w:r w:rsidR="00E77927">
        <w:t xml:space="preserve">The issue </w:t>
      </w:r>
      <w:r w:rsidRPr="00136861">
        <w:t>is whether to proceed with first export now or wait until CCSS standards changed to FS.</w:t>
      </w:r>
      <w:r w:rsidR="00E77927">
        <w:t xml:space="preserve">  </w:t>
      </w:r>
      <w:r>
        <w:t>GUID is the identifier used when items are transferred between platforms.  The GUID ties the item to a standard.</w:t>
      </w:r>
    </w:p>
    <w:p w:rsidR="00136861" w:rsidRDefault="00F95D88" w:rsidP="00136861">
      <w:pPr>
        <w:pStyle w:val="ListParagraph"/>
        <w:numPr>
          <w:ilvl w:val="0"/>
          <w:numId w:val="4"/>
        </w:numPr>
      </w:pPr>
      <w:r>
        <w:t>Edu</w:t>
      </w:r>
      <w:r w:rsidR="00136861">
        <w:t xml:space="preserve">phoria has received crosswalk of CCSS to FS, but is waiting on crosswalk of course descriptions to FS.  </w:t>
      </w:r>
    </w:p>
    <w:p w:rsidR="00136861" w:rsidRDefault="00136861" w:rsidP="00136861">
      <w:pPr>
        <w:pStyle w:val="ListParagraph"/>
        <w:numPr>
          <w:ilvl w:val="0"/>
          <w:numId w:val="4"/>
        </w:numPr>
      </w:pPr>
      <w:r>
        <w:t>If exported now, items will be linked to old standards.  Updates to standards would be the responsibility of district’s platform (could be a cost involved).   If re-exported later, GUID would be the same for the updated items, districts would have to work with their platform to determine rules for processing the repeated items.</w:t>
      </w:r>
    </w:p>
    <w:p w:rsidR="00E77927" w:rsidRDefault="00E77927" w:rsidP="00136861">
      <w:pPr>
        <w:pStyle w:val="ListParagraph"/>
        <w:numPr>
          <w:ilvl w:val="0"/>
          <w:numId w:val="4"/>
        </w:numPr>
      </w:pPr>
      <w:r w:rsidRPr="00E77927">
        <w:t xml:space="preserve">After </w:t>
      </w:r>
      <w:r>
        <w:t>E</w:t>
      </w:r>
      <w:r w:rsidRPr="00E77927">
        <w:t xml:space="preserve">duphoria receives the CPALMS preK-12 course files (July 25 estimate), they will review the files (2-3 days). Then </w:t>
      </w:r>
      <w:r>
        <w:t>they</w:t>
      </w:r>
      <w:r w:rsidRPr="00E77927">
        <w:t xml:space="preserve"> will provide an estimated date of completion. The CTE &amp; ESE standards are “on hold” until CPALMS gets what is needed from the DOE.</w:t>
      </w:r>
      <w:r>
        <w:t xml:space="preserve"> </w:t>
      </w:r>
    </w:p>
    <w:p w:rsidR="00136861" w:rsidRDefault="00E77927" w:rsidP="00136861">
      <w:pPr>
        <w:pStyle w:val="ListParagraph"/>
        <w:numPr>
          <w:ilvl w:val="0"/>
          <w:numId w:val="4"/>
        </w:numPr>
      </w:pPr>
      <w:r w:rsidRPr="00E77927">
        <w:t xml:space="preserve">To date, </w:t>
      </w:r>
      <w:r>
        <w:t>E</w:t>
      </w:r>
      <w:r w:rsidRPr="00E77927">
        <w:t>duphoria has only provided item exports of grant-covered courses to the IBTP/Equella State Platform with direct instruction from CFAC. Any QTI Item Bank distribution will be managed and released by CFAC on a course-by-course basis to participating CFAC districts.</w:t>
      </w:r>
      <w:r>
        <w:t xml:space="preserve"> </w:t>
      </w:r>
      <w:r w:rsidR="00F95D88">
        <w:t>Heather strongly</w:t>
      </w:r>
      <w:r w:rsidR="00136861">
        <w:t xml:space="preserve"> suggest </w:t>
      </w:r>
      <w:r>
        <w:t xml:space="preserve">that </w:t>
      </w:r>
      <w:r w:rsidR="00136861">
        <w:t>districts contact curriculum departments at the DOE about needs/ramifications and CPALMS as well.</w:t>
      </w:r>
    </w:p>
    <w:p w:rsidR="00136861" w:rsidRDefault="00136861" w:rsidP="00136861">
      <w:pPr>
        <w:pStyle w:val="ListParagraph"/>
        <w:numPr>
          <w:ilvl w:val="0"/>
          <w:numId w:val="4"/>
        </w:numPr>
      </w:pPr>
      <w:r>
        <w:t>Grant courses have been exported to IBTP</w:t>
      </w:r>
      <w:r w:rsidR="00BA0925">
        <w:t xml:space="preserve">.  </w:t>
      </w:r>
    </w:p>
    <w:p w:rsidR="00BA0925" w:rsidRDefault="00BA0925" w:rsidP="00136861">
      <w:pPr>
        <w:pStyle w:val="ListParagraph"/>
        <w:numPr>
          <w:ilvl w:val="0"/>
          <w:numId w:val="4"/>
        </w:numPr>
      </w:pPr>
      <w:r>
        <w:t>IBTP item access – expand on difference</w:t>
      </w:r>
      <w:r w:rsidR="009A2E19">
        <w:t>s</w:t>
      </w:r>
      <w:r>
        <w:t xml:space="preserve"> between accessing through district platform vs. accessing through IBTP.</w:t>
      </w:r>
      <w:r w:rsidR="0093268A">
        <w:t xml:space="preserve">  Communication issue.</w:t>
      </w:r>
      <w:r w:rsidR="00876D66">
        <w:t xml:space="preserve">  Security concerns about tiered bank.  Revisions to HtM items going on thru July.  Don’t know how updates will be handled.  </w:t>
      </w:r>
    </w:p>
    <w:p w:rsidR="00FF4DEE" w:rsidRDefault="00FF4DEE" w:rsidP="00136861">
      <w:pPr>
        <w:pStyle w:val="ListParagraph"/>
        <w:numPr>
          <w:ilvl w:val="0"/>
          <w:numId w:val="4"/>
        </w:numPr>
      </w:pPr>
      <w:r>
        <w:t xml:space="preserve">Per Miami-Dade, ALL </w:t>
      </w:r>
      <w:r w:rsidR="00416FA3">
        <w:t xml:space="preserve">state-assessed subjects </w:t>
      </w:r>
      <w:r>
        <w:t>grades are being released in the IBTP at the teacher level (not tiered). Their rationale is that there are statewide assessments in place.  Concern is that there will be no secure items for interim/progress monitoring assessments.  Districts are encouraged to contact DOE to urge them to reserve some of the items for district tier.</w:t>
      </w:r>
    </w:p>
    <w:p w:rsidR="008F5214" w:rsidRPr="00AE489C" w:rsidRDefault="008F5214" w:rsidP="00440541">
      <w:pPr>
        <w:rPr>
          <w:b/>
        </w:rPr>
      </w:pPr>
      <w:r w:rsidRPr="00AE489C">
        <w:rPr>
          <w:b/>
        </w:rPr>
        <w:t>Research Project</w:t>
      </w:r>
      <w:r w:rsidR="00DB6AD7" w:rsidRPr="00AE489C">
        <w:rPr>
          <w:b/>
        </w:rPr>
        <w:t xml:space="preserve"> </w:t>
      </w:r>
      <w:r w:rsidR="00AE489C" w:rsidRPr="00AE489C">
        <w:rPr>
          <w:b/>
        </w:rPr>
        <w:t xml:space="preserve"> - Heather Wright and Renee Foran</w:t>
      </w:r>
    </w:p>
    <w:p w:rsidR="008F5214" w:rsidRDefault="00AE489C" w:rsidP="008F5214">
      <w:pPr>
        <w:pStyle w:val="ListParagraph"/>
        <w:numPr>
          <w:ilvl w:val="0"/>
          <w:numId w:val="8"/>
        </w:numPr>
      </w:pPr>
      <w:r>
        <w:t>The id</w:t>
      </w:r>
      <w:r w:rsidR="008F5214">
        <w:t>ea originated from district sharing their thoughts about the quality of teacher created tests that they created</w:t>
      </w:r>
      <w:r>
        <w:t>.   The research team developed a rubric to evaluate the quality of teacher-made assessments and then evaluated 26 ELA and math tests containing 532 items.</w:t>
      </w:r>
    </w:p>
    <w:p w:rsidR="008F5214" w:rsidRPr="00AE489C" w:rsidRDefault="008F5214" w:rsidP="008F5214">
      <w:pPr>
        <w:pStyle w:val="ListParagraph"/>
        <w:numPr>
          <w:ilvl w:val="0"/>
          <w:numId w:val="8"/>
        </w:numPr>
        <w:rPr>
          <w:highlight w:val="yellow"/>
        </w:rPr>
      </w:pPr>
      <w:r w:rsidRPr="00AE489C">
        <w:rPr>
          <w:highlight w:val="yellow"/>
        </w:rPr>
        <w:t xml:space="preserve">See </w:t>
      </w:r>
      <w:r w:rsidR="00AE489C">
        <w:rPr>
          <w:highlight w:val="yellow"/>
        </w:rPr>
        <w:t xml:space="preserve">attached </w:t>
      </w:r>
      <w:r w:rsidRPr="00AE489C">
        <w:rPr>
          <w:highlight w:val="yellow"/>
        </w:rPr>
        <w:t>slides</w:t>
      </w:r>
      <w:r w:rsidR="00AE489C" w:rsidRPr="00AE489C">
        <w:rPr>
          <w:highlight w:val="yellow"/>
        </w:rPr>
        <w:t xml:space="preserve"> for results.</w:t>
      </w:r>
    </w:p>
    <w:p w:rsidR="008F5214" w:rsidRDefault="008F5214" w:rsidP="00440541"/>
    <w:p w:rsidR="00AE489C" w:rsidRDefault="00AE489C">
      <w:pPr>
        <w:rPr>
          <w:b/>
        </w:rPr>
      </w:pPr>
      <w:r>
        <w:rPr>
          <w:b/>
        </w:rPr>
        <w:br w:type="page"/>
      </w:r>
    </w:p>
    <w:p w:rsidR="004E13AC" w:rsidRPr="00AE489C" w:rsidRDefault="004E13AC" w:rsidP="004E13AC">
      <w:pPr>
        <w:rPr>
          <w:b/>
        </w:rPr>
      </w:pPr>
      <w:r w:rsidRPr="00AE489C">
        <w:rPr>
          <w:b/>
        </w:rPr>
        <w:lastRenderedPageBreak/>
        <w:t>District Sharing</w:t>
      </w:r>
    </w:p>
    <w:p w:rsidR="00E77927" w:rsidRDefault="00E77927" w:rsidP="00E77927">
      <w:pPr>
        <w:pStyle w:val="ListParagraph"/>
        <w:numPr>
          <w:ilvl w:val="0"/>
          <w:numId w:val="7"/>
        </w:numPr>
      </w:pPr>
      <w:r>
        <w:t xml:space="preserve">Angel – What process have other district followed to get funding in the budget for assessment development activities?  Osceola calculated the cost of developing one test for one gap course for two different scenarios (TDE or outside of contract hours) and multiple it by 3300 courses to make the budget request.  District opted to have teachers work outside of contact hours and funded AAR accordingly.  Pasco’s assessment director presented budget, made as many cuts as possible, but communicated that if their request was cut further that the district would not be in compliance.  Pasco is trying to get a district coordinator position approved (similar to the state testing coordinator).  Also considering hiring temps during busiest time for managing shipping/inventory.  Some districts got extension of RTTT.  Miami-Dade has requested a single position/funds.  Pending approval. </w:t>
      </w:r>
      <w:r w:rsidRPr="00AE489C">
        <w:rPr>
          <w:highlight w:val="yellow"/>
        </w:rPr>
        <w:t>?? (don’t know county)</w:t>
      </w:r>
      <w:r>
        <w:t xml:space="preserve">  is using temps to entire items into platform.</w:t>
      </w:r>
    </w:p>
    <w:p w:rsidR="00E77927" w:rsidRDefault="00E77927" w:rsidP="00E77927">
      <w:pPr>
        <w:pStyle w:val="ListParagraph"/>
        <w:numPr>
          <w:ilvl w:val="0"/>
          <w:numId w:val="7"/>
        </w:numPr>
      </w:pPr>
      <w:r>
        <w:t xml:space="preserve">Pasco would like to utilize an electronic means of collecting security agreements from teachers (vs. paper forms).  Legal and HR are working on it.  </w:t>
      </w:r>
      <w:r w:rsidR="00AE489C">
        <w:t>They are c</w:t>
      </w:r>
      <w:r>
        <w:t>onsidering setting up a course in LMS that includes the security guide with a podcast.  There would be a deadline.  Principals would be responsible for verifying that all teachers have complied.</w:t>
      </w:r>
    </w:p>
    <w:p w:rsidR="00E77927" w:rsidRDefault="00E77927" w:rsidP="00E77927">
      <w:pPr>
        <w:pStyle w:val="ListParagraph"/>
        <w:numPr>
          <w:ilvl w:val="0"/>
          <w:numId w:val="7"/>
        </w:numPr>
      </w:pPr>
      <w:r>
        <w:t xml:space="preserve">Osceola not involving teachers in development for courses where items are available in the IBTP.   There is an assessment development leadership committee that includes curriculum superintendents and AAR.  Curriculum “owns” the identification of gaps (provided with a spreadsheet), teacher recruitment, development of blueprints and assessments.   AAR provides support – training, processes, etc.  Quality controls checks needed.   For world language, </w:t>
      </w:r>
      <w:r w:rsidR="00F95D88">
        <w:t>Heather</w:t>
      </w:r>
      <w:r w:rsidR="00AE489C">
        <w:t xml:space="preserve"> Wright </w:t>
      </w:r>
      <w:r>
        <w:t xml:space="preserve">and </w:t>
      </w:r>
      <w:r w:rsidRPr="00AE489C">
        <w:rPr>
          <w:highlight w:val="yellow"/>
        </w:rPr>
        <w:t>CS</w:t>
      </w:r>
      <w:r>
        <w:t xml:space="preserve"> worked with teacher on day 1 to identify power standards and blueprint.  The next day teachers work on curriculum map.  Have also done in the other order with success.  Pasco has similar partnership.</w:t>
      </w:r>
    </w:p>
    <w:p w:rsidR="00E77927" w:rsidRDefault="00E77927" w:rsidP="00E77927">
      <w:pPr>
        <w:pStyle w:val="ListParagraph"/>
        <w:numPr>
          <w:ilvl w:val="0"/>
          <w:numId w:val="7"/>
        </w:numPr>
      </w:pPr>
      <w:r>
        <w:t xml:space="preserve">Pasco – elementary ELA, Math, Science and SS combining to create a problem based task (?) that will be used as the assessment.  Not using for evaluation in 2014-15, but may in 2015-16.  First administration will be a field test.  Amanda </w:t>
      </w:r>
      <w:r w:rsidRPr="00F95D88">
        <w:t>P</w:t>
      </w:r>
      <w:r w:rsidR="00F95D88">
        <w:t xml:space="preserve">hillips </w:t>
      </w:r>
      <w:r w:rsidRPr="00AE489C">
        <w:t>can b</w:t>
      </w:r>
      <w:r>
        <w:t>e contacted for more information.</w:t>
      </w:r>
    </w:p>
    <w:p w:rsidR="00E77927" w:rsidRDefault="00E77927" w:rsidP="00E77927">
      <w:pPr>
        <w:pStyle w:val="ListParagraph"/>
        <w:numPr>
          <w:ilvl w:val="0"/>
          <w:numId w:val="7"/>
        </w:numPr>
      </w:pPr>
      <w:r w:rsidRPr="00AE489C">
        <w:rPr>
          <w:highlight w:val="yellow"/>
        </w:rPr>
        <w:t>??? creating</w:t>
      </w:r>
      <w:r>
        <w:t xml:space="preserve"> a single test with Reading (10 Q), Math (10 Q), SS (2 Q), and Science (2Q) .  The plan is to administer in one sitting with the exception of K.  Primary grades may have fewer questions.</w:t>
      </w:r>
    </w:p>
    <w:p w:rsidR="00E77927" w:rsidRPr="00AE489C" w:rsidRDefault="00AE489C" w:rsidP="00E77927">
      <w:pPr>
        <w:pStyle w:val="ListParagraph"/>
        <w:numPr>
          <w:ilvl w:val="0"/>
          <w:numId w:val="7"/>
        </w:numPr>
        <w:rPr>
          <w:highlight w:val="yellow"/>
        </w:rPr>
      </w:pPr>
      <w:r>
        <w:rPr>
          <w:highlight w:val="yellow"/>
        </w:rPr>
        <w:t>Add</w:t>
      </w:r>
      <w:r w:rsidR="00E77927" w:rsidRPr="00AE489C">
        <w:rPr>
          <w:highlight w:val="yellow"/>
        </w:rPr>
        <w:t xml:space="preserve"> info from HW about their elementary plan (project in media center)</w:t>
      </w:r>
    </w:p>
    <w:p w:rsidR="00E77927" w:rsidRDefault="00E77927" w:rsidP="00E77927">
      <w:pPr>
        <w:pStyle w:val="ListParagraph"/>
        <w:numPr>
          <w:ilvl w:val="0"/>
          <w:numId w:val="7"/>
        </w:numPr>
      </w:pPr>
      <w:r>
        <w:t>Miami-Dade just finished scoring CR items from field test.  Currently no way to handle blind scoring or dual scoring.  It was a very long process.  Items were copied and pasted into Word and scoring sessions were held.  The scoring sessions lasted two weeks.  Approximately 18 courses with 4 CR/course – approx. 30K items.  Not possible with 360K students and every course offered in the district, so Miami-Dade is only using MC items.</w:t>
      </w:r>
    </w:p>
    <w:p w:rsidR="004E13AC" w:rsidRDefault="004E13AC" w:rsidP="004E13AC">
      <w:pPr>
        <w:pStyle w:val="ListParagraph"/>
        <w:numPr>
          <w:ilvl w:val="0"/>
          <w:numId w:val="7"/>
        </w:numPr>
      </w:pPr>
      <w:r>
        <w:t>Leon is using principal or teacher selected test for call courses that are not required for graduation for 2014-2015 based on new statute</w:t>
      </w:r>
      <w:r w:rsidR="00546468">
        <w:t>.</w:t>
      </w:r>
    </w:p>
    <w:p w:rsidR="004E13AC" w:rsidRDefault="004E13AC" w:rsidP="004E13AC">
      <w:pPr>
        <w:pStyle w:val="ListParagraph"/>
        <w:numPr>
          <w:ilvl w:val="0"/>
          <w:numId w:val="7"/>
        </w:numPr>
      </w:pPr>
      <w:r>
        <w:t>Pasco is using teacher-selected for singletons in 2014-2015 allowing time for them to be “vetted” before possibly using for evaluation in 2015-2016.</w:t>
      </w:r>
      <w:r w:rsidR="00546468">
        <w:t xml:space="preserve">  They are planning to put out </w:t>
      </w:r>
      <w:r w:rsidR="00546468">
        <w:lastRenderedPageBreak/>
        <w:t>guidelines to assist principals evaluate teacher assessments prior to approving them.  Leon is working on a similar document and will share when complete.</w:t>
      </w:r>
    </w:p>
    <w:p w:rsidR="007725DA" w:rsidRDefault="007725DA" w:rsidP="004E13AC">
      <w:pPr>
        <w:pStyle w:val="ListParagraph"/>
        <w:numPr>
          <w:ilvl w:val="0"/>
          <w:numId w:val="7"/>
        </w:numPr>
      </w:pPr>
      <w:r>
        <w:t xml:space="preserve">Osceola is specifying what will be taught in the MJ Exploratory Wheel courses so that they can be fairly assessed.  </w:t>
      </w:r>
      <w:r w:rsidRPr="00AE489C">
        <w:rPr>
          <w:highlight w:val="yellow"/>
        </w:rPr>
        <w:t>Someone?? pointed out that SB750(?)</w:t>
      </w:r>
      <w:r>
        <w:t xml:space="preserve"> specifies that in middle school, no course can be taught that does not have standards.  This will be an issue for MJ Exploratory Wheel courses.</w:t>
      </w:r>
    </w:p>
    <w:p w:rsidR="004C4642" w:rsidRPr="00AE489C" w:rsidRDefault="00AE489C" w:rsidP="004C4642">
      <w:pPr>
        <w:rPr>
          <w:b/>
        </w:rPr>
      </w:pPr>
      <w:r w:rsidRPr="00AE489C">
        <w:rPr>
          <w:b/>
        </w:rPr>
        <w:t xml:space="preserve">FL </w:t>
      </w:r>
      <w:r w:rsidR="004C4642" w:rsidRPr="00AE489C">
        <w:rPr>
          <w:b/>
        </w:rPr>
        <w:t xml:space="preserve">DOE </w:t>
      </w:r>
      <w:r w:rsidRPr="00AE489C">
        <w:rPr>
          <w:b/>
        </w:rPr>
        <w:t xml:space="preserve">Update – </w:t>
      </w:r>
      <w:r w:rsidR="004C4642" w:rsidRPr="00AE489C">
        <w:rPr>
          <w:b/>
        </w:rPr>
        <w:t>Todd</w:t>
      </w:r>
      <w:r w:rsidRPr="00AE489C">
        <w:rPr>
          <w:b/>
        </w:rPr>
        <w:t xml:space="preserve"> Clark</w:t>
      </w:r>
    </w:p>
    <w:p w:rsidR="004C4642" w:rsidRDefault="004C4642" w:rsidP="004C4642">
      <w:pPr>
        <w:pStyle w:val="ListParagraph"/>
        <w:numPr>
          <w:ilvl w:val="0"/>
          <w:numId w:val="9"/>
        </w:numPr>
      </w:pPr>
      <w:r>
        <w:t xml:space="preserve">IBTP being rolled out to districts based on priority level </w:t>
      </w:r>
      <w:r w:rsidR="00AE489C">
        <w:t xml:space="preserve">they </w:t>
      </w:r>
      <w:r>
        <w:t xml:space="preserve">identified.  </w:t>
      </w:r>
      <w:r w:rsidR="00AE489C">
        <w:t>The n</w:t>
      </w:r>
      <w:r>
        <w:t xml:space="preserve">ext step is working with district to establish </w:t>
      </w:r>
      <w:r w:rsidR="00AE489C">
        <w:t>single-sign-on.</w:t>
      </w:r>
    </w:p>
    <w:p w:rsidR="004C4642" w:rsidRDefault="004C4642" w:rsidP="004C4642">
      <w:pPr>
        <w:pStyle w:val="ListParagraph"/>
        <w:numPr>
          <w:ilvl w:val="0"/>
          <w:numId w:val="9"/>
        </w:numPr>
      </w:pPr>
      <w:r>
        <w:t xml:space="preserve">What is process for selecting vendors/districts to receive export?  Some districts have received access, others have not.  Todd stated that it is “first come, first serve”, but he indicated that it </w:t>
      </w:r>
      <w:r w:rsidR="00AE489C">
        <w:t xml:space="preserve">was </w:t>
      </w:r>
      <w:r>
        <w:t xml:space="preserve">easier to work with PM as they initiated the process a bit earlier than others.  Collier </w:t>
      </w:r>
      <w:r w:rsidR="00AE489C">
        <w:t xml:space="preserve">is </w:t>
      </w:r>
      <w:r>
        <w:t xml:space="preserve">not </w:t>
      </w:r>
      <w:r w:rsidR="00AE489C">
        <w:t xml:space="preserve">a </w:t>
      </w:r>
      <w:r>
        <w:t xml:space="preserve">PM district, but has received items.  </w:t>
      </w:r>
      <w:r w:rsidR="00531095">
        <w:t xml:space="preserve">The process is to notify Todd that the district would like access countersigned by </w:t>
      </w:r>
      <w:r w:rsidR="009D6863">
        <w:t>DOE.</w:t>
      </w:r>
      <w:r w:rsidR="00761871">
        <w:t xml:space="preserve">  Once signed, they can work with the vendor on the export.  In response to NEFAC’s request to have a single agreement, legal department feels that the ultimately the responsibility for maintaining security.   To date, the availability of this option has been communicated “word of mouth”.  The DOE will make a formal announcement to all districts in the very near future. </w:t>
      </w:r>
      <w:r w:rsidR="0092737B">
        <w:t xml:space="preserve"> DOE feels the current license agreement is specific to Tier 2 (district) level items.  There would be a different agreement for teacher level items.</w:t>
      </w:r>
    </w:p>
    <w:p w:rsidR="004C4642" w:rsidRDefault="004C4642" w:rsidP="004C4642">
      <w:pPr>
        <w:pStyle w:val="ListParagraph"/>
        <w:numPr>
          <w:ilvl w:val="0"/>
          <w:numId w:val="6"/>
        </w:numPr>
      </w:pPr>
      <w:r>
        <w:t>We’ve heard that all items for state-tested subjects will be released at the teacher level with none reserved for district use.  The concern is that districts need secure items for interim/progress monitoring.  Is reserving some items for district use a possibility?</w:t>
      </w:r>
      <w:r w:rsidR="0092737B">
        <w:t xml:space="preserve">  Todd:  yes, they are holding some back for Tier 2.  Districts are reporting that they are only seeing 10-15 items total in math and science.  Formally requested more be reserved for district.  Todd said he will speak with HW off line.</w:t>
      </w:r>
      <w:r w:rsidR="00965385">
        <w:t xml:space="preserve">  All items for non-state tested subjects will be reserved for district use.  The majority of state assessed</w:t>
      </w:r>
      <w:r w:rsidR="002127B1">
        <w:t xml:space="preserve"> will be available for teacher </w:t>
      </w:r>
      <w:r w:rsidR="00965385">
        <w:t>use.</w:t>
      </w:r>
      <w:r w:rsidR="002127B1">
        <w:t xml:space="preserve">  Superintendents can contact Todd to discuss.  </w:t>
      </w:r>
    </w:p>
    <w:p w:rsidR="004C4642" w:rsidRDefault="004C4642" w:rsidP="004C4642">
      <w:pPr>
        <w:pStyle w:val="ListParagraph"/>
        <w:numPr>
          <w:ilvl w:val="0"/>
          <w:numId w:val="6"/>
        </w:numPr>
      </w:pPr>
      <w:r>
        <w:t>Will paper-based testing be rolling out in year 1?</w:t>
      </w:r>
      <w:r w:rsidR="00EB2812">
        <w:t xml:space="preserve">  Todd:  Tests can be printed.  School Net has the “capability” of printing answer sheets/scanning, but it will not be available year 1.  He mentioned using </w:t>
      </w:r>
      <w:r w:rsidR="00F95D88">
        <w:t>sanctions</w:t>
      </w:r>
      <w:bookmarkStart w:id="0" w:name="_GoBack"/>
      <w:bookmarkEnd w:id="0"/>
      <w:r w:rsidR="00EB2812">
        <w:t xml:space="preserve"> or by setting up a manual answer key test in the district’s platform.</w:t>
      </w:r>
    </w:p>
    <w:p w:rsidR="004C4642" w:rsidRDefault="004C4642" w:rsidP="004C4642">
      <w:pPr>
        <w:pStyle w:val="ListParagraph"/>
        <w:numPr>
          <w:ilvl w:val="0"/>
          <w:numId w:val="6"/>
        </w:numPr>
      </w:pPr>
      <w:r>
        <w:t>Is a load test of 100K simultaneously clicks (no caching) reasonable?</w:t>
      </w:r>
      <w:r w:rsidR="00EB2812">
        <w:t xml:space="preserve">  Todd:  That is what is written in the contract.  They are “not there yet”.  Student entries in School Net are saved periodically, but no </w:t>
      </w:r>
      <w:r w:rsidR="00A2680A">
        <w:t>caching</w:t>
      </w:r>
      <w:r w:rsidR="00EB2812">
        <w:t>.  So, every move a student makes is a “click”.  DOE is working with Pearson</w:t>
      </w:r>
      <w:r w:rsidR="00AE489C">
        <w:t xml:space="preserve"> on this issue</w:t>
      </w:r>
      <w:r w:rsidR="00EB2812">
        <w:t>.</w:t>
      </w:r>
    </w:p>
    <w:p w:rsidR="004C4642" w:rsidRDefault="004C4642" w:rsidP="004C4642">
      <w:pPr>
        <w:pStyle w:val="ListParagraph"/>
        <w:numPr>
          <w:ilvl w:val="0"/>
          <w:numId w:val="6"/>
        </w:numPr>
      </w:pPr>
      <w:r>
        <w:t>Can whole tests be exported from IBTP?  For example, tests created at September workshops.</w:t>
      </w:r>
      <w:r w:rsidR="00EB2812">
        <w:t xml:space="preserve">  Todd:  Right now there is no export of forms available in School Net.</w:t>
      </w:r>
    </w:p>
    <w:p w:rsidR="00EB2812" w:rsidRPr="00AE489C" w:rsidRDefault="00EB2812" w:rsidP="004C4642">
      <w:pPr>
        <w:pStyle w:val="ListParagraph"/>
        <w:numPr>
          <w:ilvl w:val="0"/>
          <w:numId w:val="6"/>
        </w:numPr>
        <w:rPr>
          <w:highlight w:val="yellow"/>
        </w:rPr>
      </w:pPr>
      <w:r>
        <w:t xml:space="preserve">Is there an updated timeline for how IBTP will be rolled out and when full functionality will be available?  Todd: They will continue to hold webinars like this morning </w:t>
      </w:r>
      <w:r w:rsidRPr="00AE489C">
        <w:rPr>
          <w:highlight w:val="yellow"/>
        </w:rPr>
        <w:t>(?)</w:t>
      </w:r>
      <w:r>
        <w:t xml:space="preserve"> based on priority.  Pearson’s contract extends through June 2015, so they will continue to work on upgrades </w:t>
      </w:r>
      <w:r w:rsidRPr="00AE489C">
        <w:rPr>
          <w:highlight w:val="yellow"/>
        </w:rPr>
        <w:t>(?)</w:t>
      </w:r>
    </w:p>
    <w:p w:rsidR="004C4642" w:rsidRDefault="004C4642" w:rsidP="004C4642">
      <w:pPr>
        <w:pStyle w:val="ListParagraph"/>
        <w:numPr>
          <w:ilvl w:val="0"/>
          <w:numId w:val="6"/>
        </w:numPr>
      </w:pPr>
      <w:r>
        <w:lastRenderedPageBreak/>
        <w:t xml:space="preserve">Are we on track for DOE having set up the CFAC content collect and permissions for </w:t>
      </w:r>
      <w:r w:rsidR="00EB2812">
        <w:t>August</w:t>
      </w:r>
      <w:r>
        <w:t xml:space="preserve"> workshops?</w:t>
      </w:r>
      <w:r w:rsidR="00EB2812">
        <w:t xml:space="preserve">  Todd: Yes.</w:t>
      </w:r>
    </w:p>
    <w:p w:rsidR="00A2680A" w:rsidRDefault="00A2680A" w:rsidP="004C4642">
      <w:pPr>
        <w:pStyle w:val="ListParagraph"/>
        <w:numPr>
          <w:ilvl w:val="0"/>
          <w:numId w:val="6"/>
        </w:numPr>
      </w:pPr>
      <w:r>
        <w:t>Is it possible to capture student strengths/weakness by standard in reports?  Yes.  It is exportable in Excel.</w:t>
      </w:r>
    </w:p>
    <w:p w:rsidR="00A2680A" w:rsidRDefault="00A2680A" w:rsidP="004C4642">
      <w:pPr>
        <w:pStyle w:val="ListParagraph"/>
        <w:numPr>
          <w:ilvl w:val="0"/>
          <w:numId w:val="6"/>
        </w:numPr>
      </w:pPr>
      <w:r>
        <w:t>HW provided a sample Item Statistics report to DOE.  She asks if a similar report will be available.  She will send to Todd.  They can discuss later.</w:t>
      </w:r>
    </w:p>
    <w:p w:rsidR="006C3F3F" w:rsidRDefault="006C3F3F" w:rsidP="004C4642">
      <w:pPr>
        <w:pStyle w:val="ListParagraph"/>
        <w:numPr>
          <w:ilvl w:val="0"/>
          <w:numId w:val="6"/>
        </w:numPr>
      </w:pPr>
      <w:r>
        <w:t>Has there been a successful transfer of student data between IBTP and a district SIS program?  Todd: Has not been attempted yet.</w:t>
      </w:r>
    </w:p>
    <w:p w:rsidR="00B97218" w:rsidRPr="00B97218" w:rsidRDefault="00B97218" w:rsidP="00B97218">
      <w:pPr>
        <w:rPr>
          <w:b/>
        </w:rPr>
      </w:pPr>
      <w:r w:rsidRPr="00B97218">
        <w:rPr>
          <w:b/>
        </w:rPr>
        <w:t>August/September Assessment Development Workshops</w:t>
      </w:r>
      <w:r>
        <w:rPr>
          <w:b/>
        </w:rPr>
        <w:t xml:space="preserve"> (see website for dates)</w:t>
      </w:r>
    </w:p>
    <w:p w:rsidR="00B97218" w:rsidRDefault="00B97218" w:rsidP="00B97218">
      <w:pPr>
        <w:pStyle w:val="ListParagraph"/>
        <w:numPr>
          <w:ilvl w:val="0"/>
          <w:numId w:val="10"/>
        </w:numPr>
      </w:pPr>
      <w:r>
        <w:t>H</w:t>
      </w:r>
      <w:r w:rsidR="00AE489C">
        <w:t xml:space="preserve">eather </w:t>
      </w:r>
      <w:r>
        <w:t xml:space="preserve">will send </w:t>
      </w:r>
      <w:r w:rsidR="00AE489C">
        <w:t xml:space="preserve">out </w:t>
      </w:r>
      <w:r>
        <w:t>flyer</w:t>
      </w:r>
    </w:p>
    <w:p w:rsidR="005278FB" w:rsidRDefault="005278FB" w:rsidP="005278FB">
      <w:pPr>
        <w:pStyle w:val="ListParagraph"/>
        <w:numPr>
          <w:ilvl w:val="1"/>
          <w:numId w:val="10"/>
        </w:numPr>
      </w:pPr>
      <w:r>
        <w:t>Central FL Sept 2-5, South FL Sept 8-12, Panhandle TBD</w:t>
      </w:r>
    </w:p>
    <w:p w:rsidR="00B97218" w:rsidRDefault="00B97218" w:rsidP="00B97218">
      <w:pPr>
        <w:pStyle w:val="ListParagraph"/>
        <w:numPr>
          <w:ilvl w:val="0"/>
          <w:numId w:val="10"/>
        </w:numPr>
      </w:pPr>
      <w:r>
        <w:t>Target audience: district staff</w:t>
      </w:r>
    </w:p>
    <w:p w:rsidR="00B97218" w:rsidRDefault="00B97218" w:rsidP="00B97218">
      <w:pPr>
        <w:pStyle w:val="ListParagraph"/>
        <w:numPr>
          <w:ilvl w:val="0"/>
          <w:numId w:val="10"/>
        </w:numPr>
      </w:pPr>
      <w:r>
        <w:t>Goal: Collaborate to build at least one test form for all courses that have items in the IBTP (incl. CFAC)</w:t>
      </w:r>
    </w:p>
    <w:p w:rsidR="00B97218" w:rsidRDefault="00B97218" w:rsidP="00B97218">
      <w:pPr>
        <w:pStyle w:val="ListParagraph"/>
        <w:numPr>
          <w:ilvl w:val="0"/>
          <w:numId w:val="10"/>
        </w:numPr>
      </w:pPr>
      <w:r>
        <w:t xml:space="preserve">There will be a “CFAC Content Collection” where CFAC districts can see CFAC items/tests.  </w:t>
      </w:r>
    </w:p>
    <w:p w:rsidR="005278FB" w:rsidRDefault="005278FB" w:rsidP="00B97218">
      <w:pPr>
        <w:pStyle w:val="ListParagraph"/>
        <w:numPr>
          <w:ilvl w:val="0"/>
          <w:numId w:val="10"/>
        </w:numPr>
      </w:pPr>
      <w:r>
        <w:t>Expand on blueprints, benefit of joint review</w:t>
      </w:r>
    </w:p>
    <w:p w:rsidR="00922515" w:rsidRDefault="00922515" w:rsidP="00B97218">
      <w:pPr>
        <w:pStyle w:val="ListParagraph"/>
        <w:numPr>
          <w:ilvl w:val="0"/>
          <w:numId w:val="10"/>
        </w:numPr>
      </w:pPr>
      <w:r>
        <w:t>Lake offered to host a blueprinting session prior to</w:t>
      </w:r>
      <w:r w:rsidR="00C9276F">
        <w:t>.</w:t>
      </w:r>
    </w:p>
    <w:p w:rsidR="00B97218" w:rsidRDefault="00B97218" w:rsidP="00B97218"/>
    <w:p w:rsidR="004C4642" w:rsidRPr="00136861" w:rsidRDefault="004C4642" w:rsidP="004C4642"/>
    <w:sectPr w:rsidR="004C4642" w:rsidRPr="00136861" w:rsidSect="005C6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87960"/>
    <w:multiLevelType w:val="hybridMultilevel"/>
    <w:tmpl w:val="425E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65677"/>
    <w:multiLevelType w:val="hybridMultilevel"/>
    <w:tmpl w:val="C21A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138EE"/>
    <w:multiLevelType w:val="hybridMultilevel"/>
    <w:tmpl w:val="A44C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764CB"/>
    <w:multiLevelType w:val="hybridMultilevel"/>
    <w:tmpl w:val="F980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46DE6"/>
    <w:multiLevelType w:val="hybridMultilevel"/>
    <w:tmpl w:val="BBD6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96A45"/>
    <w:multiLevelType w:val="hybridMultilevel"/>
    <w:tmpl w:val="3EAE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A04AA"/>
    <w:multiLevelType w:val="hybridMultilevel"/>
    <w:tmpl w:val="33E0A8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D620FF"/>
    <w:multiLevelType w:val="hybridMultilevel"/>
    <w:tmpl w:val="FB00D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074025"/>
    <w:multiLevelType w:val="hybridMultilevel"/>
    <w:tmpl w:val="35BE1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7652249"/>
    <w:multiLevelType w:val="hybridMultilevel"/>
    <w:tmpl w:val="05AE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E864A2"/>
    <w:multiLevelType w:val="hybridMultilevel"/>
    <w:tmpl w:val="DDAEF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4"/>
  </w:num>
  <w:num w:numId="6">
    <w:abstractNumId w:val="9"/>
  </w:num>
  <w:num w:numId="7">
    <w:abstractNumId w:val="2"/>
  </w:num>
  <w:num w:numId="8">
    <w:abstractNumId w:val="1"/>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36"/>
    <w:rsid w:val="00007F1C"/>
    <w:rsid w:val="00136861"/>
    <w:rsid w:val="001619C7"/>
    <w:rsid w:val="001974F0"/>
    <w:rsid w:val="002127B1"/>
    <w:rsid w:val="00254A79"/>
    <w:rsid w:val="0027732A"/>
    <w:rsid w:val="0032189E"/>
    <w:rsid w:val="00345CF1"/>
    <w:rsid w:val="00416FA3"/>
    <w:rsid w:val="00440541"/>
    <w:rsid w:val="004C4642"/>
    <w:rsid w:val="004E13AC"/>
    <w:rsid w:val="005006D2"/>
    <w:rsid w:val="005278FB"/>
    <w:rsid w:val="00531095"/>
    <w:rsid w:val="00546468"/>
    <w:rsid w:val="00564F3E"/>
    <w:rsid w:val="00591B1A"/>
    <w:rsid w:val="005A0FEC"/>
    <w:rsid w:val="005C5F81"/>
    <w:rsid w:val="005C61E9"/>
    <w:rsid w:val="006C3F3F"/>
    <w:rsid w:val="0071237B"/>
    <w:rsid w:val="0073172E"/>
    <w:rsid w:val="00761871"/>
    <w:rsid w:val="007725DA"/>
    <w:rsid w:val="00867065"/>
    <w:rsid w:val="00876D66"/>
    <w:rsid w:val="008F5214"/>
    <w:rsid w:val="00922515"/>
    <w:rsid w:val="0092737B"/>
    <w:rsid w:val="0093268A"/>
    <w:rsid w:val="00965385"/>
    <w:rsid w:val="009A2E19"/>
    <w:rsid w:val="009D6863"/>
    <w:rsid w:val="00A2680A"/>
    <w:rsid w:val="00A55A78"/>
    <w:rsid w:val="00AA1285"/>
    <w:rsid w:val="00AD5847"/>
    <w:rsid w:val="00AE489C"/>
    <w:rsid w:val="00B10F67"/>
    <w:rsid w:val="00B6646C"/>
    <w:rsid w:val="00B97218"/>
    <w:rsid w:val="00BA0925"/>
    <w:rsid w:val="00C704C9"/>
    <w:rsid w:val="00C9276F"/>
    <w:rsid w:val="00D77BF6"/>
    <w:rsid w:val="00DB6AD7"/>
    <w:rsid w:val="00E757A0"/>
    <w:rsid w:val="00E77927"/>
    <w:rsid w:val="00EB2812"/>
    <w:rsid w:val="00F12029"/>
    <w:rsid w:val="00F330C1"/>
    <w:rsid w:val="00F51F36"/>
    <w:rsid w:val="00F95D88"/>
    <w:rsid w:val="00FB7354"/>
    <w:rsid w:val="00FF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84999-CD1A-4BF3-A5B4-93E41134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5</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Justin Seabolt</cp:lastModifiedBy>
  <cp:revision>3</cp:revision>
  <dcterms:created xsi:type="dcterms:W3CDTF">2014-08-27T15:13:00Z</dcterms:created>
  <dcterms:modified xsi:type="dcterms:W3CDTF">2014-08-27T19:08:00Z</dcterms:modified>
</cp:coreProperties>
</file>