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jc w:val="center"/>
        <w:tblLook w:val="04A0" w:firstRow="1" w:lastRow="0" w:firstColumn="1" w:lastColumn="0" w:noHBand="0" w:noVBand="1"/>
      </w:tblPr>
      <w:tblGrid>
        <w:gridCol w:w="9360"/>
      </w:tblGrid>
      <w:tr w:rsidR="00F138B3" w:rsidRPr="00EB11B2" w14:paraId="4BD1B0D6" w14:textId="77777777" w:rsidTr="00F138B3">
        <w:trPr>
          <w:trHeight w:val="2880"/>
          <w:jc w:val="center"/>
        </w:trPr>
        <w:tc>
          <w:tcPr>
            <w:tcW w:w="5000" w:type="pct"/>
          </w:tcPr>
          <w:p w14:paraId="2C04B648" w14:textId="50AB9947" w:rsidR="00F138B3" w:rsidRPr="00EB11B2" w:rsidRDefault="00F138B3" w:rsidP="00F138B3">
            <w:pPr>
              <w:spacing w:after="0" w:line="240" w:lineRule="auto"/>
              <w:jc w:val="center"/>
              <w:rPr>
                <w:rFonts w:ascii="Cambria" w:eastAsia="MS Gothic" w:hAnsi="Cambria" w:cs="Times New Roman"/>
                <w:caps/>
                <w:lang w:eastAsia="ja-JP"/>
              </w:rPr>
            </w:pPr>
            <w:r>
              <w:br w:type="page"/>
            </w:r>
            <w:r>
              <w:br w:type="page"/>
            </w:r>
            <w:r>
              <w:br w:type="page"/>
            </w:r>
            <w:bookmarkStart w:id="0" w:name="_Toc362191619"/>
            <w:sdt>
              <w:sdtPr>
                <w:rPr>
                  <w:rFonts w:ascii="Cambria" w:eastAsia="MS Gothic" w:hAnsi="Cambria" w:cs="Times New Roman"/>
                  <w:caps/>
                </w:rPr>
                <w:alias w:val="Company"/>
                <w:id w:val="15524243"/>
                <w:placeholder>
                  <w:docPart w:val="DDD8A44718AE41279751745AA4BC86DA"/>
                </w:placeholder>
                <w:dataBinding w:prefixMappings="xmlns:ns0='http://schemas.openxmlformats.org/officeDocument/2006/extended-properties'" w:xpath="/ns0:Properties[1]/ns0:Company[1]" w:storeItemID="{6668398D-A668-4E3E-A5EB-62B293D839F1}"/>
                <w:text/>
              </w:sdtPr>
              <w:sdtEndPr>
                <w:rPr>
                  <w:rFonts w:ascii="Times New Roman" w:hAnsi="Times New Roman"/>
                  <w:sz w:val="52"/>
                  <w:szCs w:val="52"/>
                  <w:lang w:eastAsia="ja-JP"/>
                </w:rPr>
              </w:sdtEndPr>
              <w:sdtContent>
                <w:r>
                  <w:rPr>
                    <w:rFonts w:ascii="Cambria" w:eastAsia="MS Gothic" w:hAnsi="Cambria" w:cs="Times New Roman"/>
                    <w:caps/>
                  </w:rPr>
                  <w:t>CENTRAL FLORIDA ASSESSMENT COLLABORATIVE</w:t>
                </w:r>
              </w:sdtContent>
            </w:sdt>
          </w:p>
        </w:tc>
      </w:tr>
      <w:tr w:rsidR="00F138B3" w:rsidRPr="00EB11B2" w14:paraId="4D036820" w14:textId="77777777" w:rsidTr="00F138B3">
        <w:trPr>
          <w:trHeight w:val="1440"/>
          <w:jc w:val="center"/>
        </w:trPr>
        <w:sdt>
          <w:sdtPr>
            <w:rPr>
              <w:rFonts w:ascii="Times New Roman" w:eastAsia="MS Gothic" w:hAnsi="Times New Roman" w:cs="Times New Roman"/>
              <w:sz w:val="80"/>
              <w:szCs w:val="80"/>
              <w:lang w:eastAsia="ja-JP"/>
            </w:rPr>
            <w:alias w:val="Title"/>
            <w:id w:val="15524250"/>
            <w:placeholder>
              <w:docPart w:val="0ECF5D7F0C154BFEBA6A42D7908DB42D"/>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cBorders>
                <w:vAlign w:val="center"/>
              </w:tcPr>
              <w:p w14:paraId="4679E2ED" w14:textId="77777777" w:rsidR="00F138B3" w:rsidRPr="00EB11B2" w:rsidRDefault="00F138B3" w:rsidP="00F138B3">
                <w:pPr>
                  <w:spacing w:after="0" w:line="240" w:lineRule="auto"/>
                  <w:jc w:val="center"/>
                  <w:rPr>
                    <w:rFonts w:ascii="Cambria" w:eastAsia="MS Gothic" w:hAnsi="Cambria" w:cs="Times New Roman"/>
                    <w:sz w:val="80"/>
                    <w:szCs w:val="80"/>
                    <w:lang w:eastAsia="ja-JP"/>
                  </w:rPr>
                </w:pPr>
                <w:r>
                  <w:rPr>
                    <w:rFonts w:ascii="Times New Roman" w:eastAsia="MS Gothic" w:hAnsi="Times New Roman" w:cs="Times New Roman"/>
                    <w:sz w:val="80"/>
                    <w:szCs w:val="80"/>
                    <w:lang w:eastAsia="ja-JP"/>
                  </w:rPr>
                  <w:t>Individual Test Item Specifications</w:t>
                </w:r>
              </w:p>
            </w:tc>
          </w:sdtContent>
        </w:sdt>
      </w:tr>
      <w:tr w:rsidR="00F138B3" w:rsidRPr="00EB11B2" w14:paraId="2520A162" w14:textId="77777777" w:rsidTr="00F138B3">
        <w:trPr>
          <w:trHeight w:val="720"/>
          <w:jc w:val="center"/>
        </w:trPr>
        <w:sdt>
          <w:sdtPr>
            <w:rPr>
              <w:rFonts w:ascii="Cambria" w:eastAsia="MS Gothic" w:hAnsi="Cambria" w:cs="Times New Roman"/>
              <w:sz w:val="44"/>
              <w:szCs w:val="44"/>
              <w:lang w:eastAsia="ja-JP"/>
            </w:rPr>
            <w:alias w:val="Subtitle"/>
            <w:id w:val="15524255"/>
            <w:placeholder>
              <w:docPart w:val="B8F6E30EDF9F4328858D85AB129673D0"/>
            </w:placeholde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bottom w:val="single" w:sz="4" w:space="0" w:color="4F81BD"/>
                </w:tcBorders>
                <w:vAlign w:val="center"/>
              </w:tcPr>
              <w:p w14:paraId="16BE7F26" w14:textId="5C1860A2" w:rsidR="00F138B3" w:rsidRPr="00EB11B2" w:rsidRDefault="00F138B3" w:rsidP="00F138B3">
                <w:pPr>
                  <w:spacing w:after="0" w:line="240" w:lineRule="auto"/>
                  <w:jc w:val="center"/>
                  <w:rPr>
                    <w:rFonts w:ascii="Cambria" w:eastAsia="MS Gothic" w:hAnsi="Cambria" w:cs="Times New Roman"/>
                    <w:sz w:val="44"/>
                    <w:szCs w:val="44"/>
                    <w:lang w:eastAsia="ja-JP"/>
                  </w:rPr>
                </w:pPr>
                <w:r>
                  <w:rPr>
                    <w:rFonts w:ascii="Cambria" w:eastAsia="MS Gothic" w:hAnsi="Cambria" w:cs="Times New Roman"/>
                    <w:sz w:val="44"/>
                    <w:szCs w:val="44"/>
                    <w:lang w:eastAsia="ja-JP"/>
                  </w:rPr>
                  <w:t>Television Production 2</w:t>
                </w:r>
              </w:p>
            </w:tc>
          </w:sdtContent>
        </w:sdt>
      </w:tr>
      <w:tr w:rsidR="00F138B3" w:rsidRPr="00EB11B2" w14:paraId="64D946C6" w14:textId="77777777" w:rsidTr="00F138B3">
        <w:trPr>
          <w:trHeight w:val="720"/>
          <w:jc w:val="center"/>
        </w:trPr>
        <w:tc>
          <w:tcPr>
            <w:tcW w:w="5000" w:type="pct"/>
            <w:tcBorders>
              <w:top w:val="single" w:sz="4" w:space="0" w:color="4F81BD"/>
            </w:tcBorders>
            <w:vAlign w:val="center"/>
          </w:tcPr>
          <w:p w14:paraId="6FDBF880" w14:textId="77777777" w:rsidR="00F138B3" w:rsidRPr="00EB11B2" w:rsidRDefault="00F138B3" w:rsidP="00F138B3">
            <w:pPr>
              <w:spacing w:after="0" w:line="240" w:lineRule="auto"/>
              <w:jc w:val="right"/>
              <w:rPr>
                <w:rFonts w:ascii="Times New Roman" w:eastAsia="MS Gothic" w:hAnsi="Times New Roman" w:cs="Times New Roman"/>
                <w:sz w:val="44"/>
                <w:szCs w:val="44"/>
                <w:lang w:eastAsia="ja-JP"/>
              </w:rPr>
            </w:pPr>
            <w:r w:rsidRPr="00EB11B2">
              <w:rPr>
                <w:rFonts w:ascii="Times New Roman" w:eastAsia="MS Gothic" w:hAnsi="Times New Roman" w:cs="Times New Roman"/>
                <w:sz w:val="44"/>
                <w:szCs w:val="44"/>
                <w:lang w:eastAsia="ja-JP"/>
              </w:rPr>
              <w:t>201</w:t>
            </w:r>
            <w:r>
              <w:rPr>
                <w:rFonts w:ascii="Times New Roman" w:eastAsia="MS Gothic" w:hAnsi="Times New Roman" w:cs="Times New Roman"/>
                <w:sz w:val="44"/>
                <w:szCs w:val="44"/>
                <w:lang w:eastAsia="ja-JP"/>
              </w:rPr>
              <w:t>4</w:t>
            </w:r>
          </w:p>
        </w:tc>
      </w:tr>
    </w:tbl>
    <w:p w14:paraId="7E7D18EE" w14:textId="77777777" w:rsidR="00F138B3" w:rsidRDefault="00F138B3" w:rsidP="00F138B3">
      <w:pPr>
        <w:rPr>
          <w:rFonts w:ascii="Calibri" w:eastAsia="MS Mincho" w:hAnsi="Calibri" w:cs="Arial"/>
          <w:lang w:eastAsia="ja-JP"/>
        </w:rPr>
      </w:pPr>
    </w:p>
    <w:p w14:paraId="20325E18" w14:textId="77777777" w:rsidR="00F138B3" w:rsidRDefault="00F138B3" w:rsidP="00F138B3">
      <w:pPr>
        <w:rPr>
          <w:rFonts w:ascii="Calibri" w:eastAsia="MS Mincho" w:hAnsi="Calibri" w:cs="Arial"/>
          <w:lang w:eastAsia="ja-JP"/>
        </w:rPr>
      </w:pPr>
    </w:p>
    <w:p w14:paraId="47508D78" w14:textId="77777777" w:rsidR="00F138B3" w:rsidRDefault="00F138B3" w:rsidP="00F138B3">
      <w:pPr>
        <w:rPr>
          <w:rFonts w:ascii="Calibri" w:eastAsia="MS Mincho" w:hAnsi="Calibri" w:cs="Arial"/>
          <w:lang w:eastAsia="ja-JP"/>
        </w:rPr>
      </w:pPr>
    </w:p>
    <w:p w14:paraId="78500AC2" w14:textId="77777777" w:rsidR="00F138B3" w:rsidRDefault="00F138B3" w:rsidP="00F138B3">
      <w:pPr>
        <w:rPr>
          <w:rFonts w:ascii="Calibri" w:eastAsia="MS Mincho" w:hAnsi="Calibri" w:cs="Arial"/>
          <w:lang w:eastAsia="ja-JP"/>
        </w:rPr>
      </w:pPr>
    </w:p>
    <w:p w14:paraId="31B9B056" w14:textId="77777777" w:rsidR="00F138B3" w:rsidRDefault="00F138B3" w:rsidP="00F138B3">
      <w:pPr>
        <w:rPr>
          <w:rFonts w:ascii="Calibri" w:eastAsia="MS Mincho" w:hAnsi="Calibri" w:cs="Arial"/>
          <w:lang w:eastAsia="ja-JP"/>
        </w:rPr>
      </w:pPr>
    </w:p>
    <w:p w14:paraId="3BAE9076" w14:textId="77777777" w:rsidR="00F138B3" w:rsidRDefault="00F138B3" w:rsidP="00F138B3">
      <w:pPr>
        <w:rPr>
          <w:rFonts w:ascii="Calibri" w:eastAsia="MS Mincho" w:hAnsi="Calibri" w:cs="Arial"/>
          <w:lang w:eastAsia="ja-JP"/>
        </w:rPr>
      </w:pPr>
    </w:p>
    <w:p w14:paraId="32E8C1B4" w14:textId="77777777" w:rsidR="00F138B3" w:rsidRPr="00EB11B2" w:rsidRDefault="00F138B3" w:rsidP="00F138B3">
      <w:pPr>
        <w:rPr>
          <w:rFonts w:ascii="Calibri" w:eastAsia="MS Mincho" w:hAnsi="Calibri" w:cs="Arial"/>
          <w:lang w:eastAsia="ja-JP"/>
        </w:rPr>
      </w:pPr>
    </w:p>
    <w:p w14:paraId="265BF121" w14:textId="77777777" w:rsidR="00F138B3" w:rsidRPr="004472BD" w:rsidRDefault="00F138B3" w:rsidP="00F138B3">
      <w:pPr>
        <w:jc w:val="center"/>
        <w:rPr>
          <w:rFonts w:ascii="Calibri" w:eastAsia="MS Mincho" w:hAnsi="Calibri" w:cs="Arial"/>
          <w:lang w:eastAsia="ja-JP"/>
        </w:rPr>
      </w:pPr>
      <w:r>
        <w:rPr>
          <w:rFonts w:ascii="Times New Roman" w:eastAsia="Times New Roman" w:hAnsi="Times New Roman" w:cs="Times New Roman"/>
          <w:b/>
          <w:bCs/>
          <w:noProof/>
          <w:color w:val="365F91"/>
          <w:sz w:val="28"/>
          <w:szCs w:val="28"/>
        </w:rPr>
        <w:drawing>
          <wp:inline distT="0" distB="0" distL="0" distR="0" wp14:anchorId="756B37D8" wp14:editId="2D4A46F1">
            <wp:extent cx="1949450" cy="190500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FAC.jpg"/>
                    <pic:cNvPicPr/>
                  </pic:nvPicPr>
                  <pic:blipFill>
                    <a:blip r:embed="rId8">
                      <a:extLst>
                        <a:ext uri="{28A0092B-C50C-407E-A947-70E740481C1C}">
                          <a14:useLocalDpi xmlns:a14="http://schemas.microsoft.com/office/drawing/2010/main" val="0"/>
                        </a:ext>
                      </a:extLst>
                    </a:blip>
                    <a:stretch>
                      <a:fillRect/>
                    </a:stretch>
                  </pic:blipFill>
                  <pic:spPr>
                    <a:xfrm>
                      <a:off x="0" y="0"/>
                      <a:ext cx="1949450" cy="1905000"/>
                    </a:xfrm>
                    <a:prstGeom prst="rect">
                      <a:avLst/>
                    </a:prstGeom>
                  </pic:spPr>
                </pic:pic>
              </a:graphicData>
            </a:graphic>
          </wp:inline>
        </w:drawing>
      </w:r>
    </w:p>
    <w:p w14:paraId="303E578E" w14:textId="77777777" w:rsidR="00F138B3" w:rsidRPr="00EB11B2" w:rsidRDefault="00F138B3" w:rsidP="00F138B3">
      <w:pPr>
        <w:spacing w:line="240" w:lineRule="auto"/>
        <w:contextualSpacing/>
        <w:jc w:val="center"/>
        <w:rPr>
          <w:rFonts w:ascii="Times New Roman" w:eastAsia="MS Gothic" w:hAnsi="Times New Roman" w:cs="Times New Roman"/>
          <w:color w:val="365F91"/>
          <w:sz w:val="32"/>
          <w:szCs w:val="32"/>
          <w:lang w:eastAsia="ja-JP"/>
        </w:rPr>
        <w:sectPr w:rsidR="00F138B3" w:rsidRPr="00EB11B2" w:rsidSect="00F27135">
          <w:footerReference w:type="default" r:id="rId9"/>
          <w:footerReference w:type="first" r:id="rId10"/>
          <w:pgSz w:w="12240" w:h="15840"/>
          <w:pgMar w:top="1440" w:right="1440" w:bottom="1440" w:left="1440" w:header="720" w:footer="720" w:gutter="0"/>
          <w:pgNumType w:start="0"/>
          <w:cols w:space="720"/>
          <w:titlePg/>
          <w:docGrid w:linePitch="360"/>
        </w:sectPr>
      </w:pPr>
    </w:p>
    <w:sdt>
      <w:sdtPr>
        <w:rPr>
          <w:rFonts w:ascii="Cambria" w:eastAsia="MS Gothic" w:hAnsi="Cambria" w:cs="Times New Roman"/>
          <w:color w:val="365F91"/>
          <w:sz w:val="32"/>
          <w:szCs w:val="32"/>
        </w:rPr>
        <w:id w:val="-1696686797"/>
        <w:docPartObj>
          <w:docPartGallery w:val="Table of Contents"/>
          <w:docPartUnique/>
        </w:docPartObj>
      </w:sdtPr>
      <w:sdtEndPr>
        <w:rPr>
          <w:rFonts w:ascii="Times New Roman" w:eastAsia="MS Mincho" w:hAnsi="Times New Roman"/>
          <w:noProof/>
          <w:color w:val="auto"/>
          <w:sz w:val="24"/>
          <w:szCs w:val="24"/>
          <w:lang w:eastAsia="ja-JP"/>
        </w:rPr>
      </w:sdtEndPr>
      <w:sdtContent>
        <w:p w14:paraId="62B1B0E2" w14:textId="77777777" w:rsidR="00F138B3" w:rsidRPr="00EB11B2" w:rsidRDefault="00F138B3" w:rsidP="00F138B3">
          <w:pPr>
            <w:keepNext/>
            <w:keepLines/>
            <w:spacing w:before="480" w:after="0"/>
            <w:jc w:val="center"/>
            <w:rPr>
              <w:rFonts w:ascii="Cambria" w:eastAsia="MS Gothic" w:hAnsi="Cambria" w:cs="Times New Roman"/>
              <w:b/>
              <w:bCs/>
              <w:sz w:val="28"/>
              <w:szCs w:val="28"/>
              <w:lang w:eastAsia="ja-JP"/>
            </w:rPr>
          </w:pPr>
          <w:r w:rsidRPr="00EB11B2">
            <w:rPr>
              <w:rFonts w:ascii="Cambria" w:eastAsia="MS Gothic" w:hAnsi="Cambria" w:cs="Times New Roman"/>
              <w:b/>
              <w:bCs/>
              <w:sz w:val="28"/>
              <w:szCs w:val="28"/>
              <w:lang w:eastAsia="ja-JP"/>
            </w:rPr>
            <w:t>Table of Contents</w:t>
          </w:r>
        </w:p>
        <w:p w14:paraId="55DBC72F" w14:textId="77777777" w:rsidR="00F138B3" w:rsidRPr="00EB11B2" w:rsidRDefault="00F138B3" w:rsidP="00F138B3">
          <w:pPr>
            <w:rPr>
              <w:rFonts w:ascii="Calibri" w:eastAsia="MS Mincho" w:hAnsi="Calibri" w:cs="Arial"/>
              <w:lang w:eastAsia="ja-JP"/>
            </w:rPr>
          </w:pPr>
        </w:p>
        <w:p w14:paraId="6B75444B" w14:textId="77777777" w:rsidR="00F138B3" w:rsidRPr="00EB11B2" w:rsidRDefault="00F138B3" w:rsidP="00F138B3">
          <w:pPr>
            <w:tabs>
              <w:tab w:val="right" w:leader="dot" w:pos="9350"/>
            </w:tabs>
            <w:spacing w:after="100" w:line="360" w:lineRule="auto"/>
            <w:rPr>
              <w:rFonts w:ascii="Times New Roman" w:eastAsia="MS Mincho" w:hAnsi="Times New Roman" w:cs="Times New Roman"/>
              <w:noProof/>
              <w:sz w:val="24"/>
              <w:szCs w:val="24"/>
            </w:rPr>
          </w:pPr>
          <w:r w:rsidRPr="00EB11B2">
            <w:rPr>
              <w:rFonts w:ascii="Times New Roman" w:eastAsia="Calibri" w:hAnsi="Times New Roman" w:cs="Times New Roman"/>
              <w:sz w:val="24"/>
              <w:szCs w:val="24"/>
            </w:rPr>
            <w:fldChar w:fldCharType="begin"/>
          </w:r>
          <w:r w:rsidRPr="00EB11B2">
            <w:rPr>
              <w:rFonts w:ascii="Times New Roman" w:eastAsia="Calibri" w:hAnsi="Times New Roman" w:cs="Times New Roman"/>
              <w:sz w:val="24"/>
              <w:szCs w:val="24"/>
            </w:rPr>
            <w:instrText xml:space="preserve"> TOC \o "1-3" \h \z \u </w:instrText>
          </w:r>
          <w:r w:rsidRPr="00EB11B2">
            <w:rPr>
              <w:rFonts w:ascii="Times New Roman" w:eastAsia="Calibri" w:hAnsi="Times New Roman" w:cs="Times New Roman"/>
              <w:sz w:val="24"/>
              <w:szCs w:val="24"/>
            </w:rPr>
            <w:fldChar w:fldCharType="separate"/>
          </w:r>
          <w:hyperlink w:anchor="_Toc362246932" w:history="1">
            <w:r w:rsidRPr="00EB11B2">
              <w:rPr>
                <w:rFonts w:ascii="Calibri" w:eastAsia="Calibri" w:hAnsi="Calibri" w:cs="Arial"/>
                <w:noProof/>
              </w:rPr>
              <w:t>I. Guide to the Individual Benchmark Specifications</w:t>
            </w:r>
            <w:r w:rsidRPr="00EB11B2">
              <w:rPr>
                <w:rFonts w:ascii="Times New Roman" w:eastAsia="Calibri" w:hAnsi="Times New Roman" w:cs="Times New Roman"/>
                <w:noProof/>
                <w:webHidden/>
                <w:sz w:val="24"/>
                <w:szCs w:val="24"/>
              </w:rPr>
              <w:tab/>
            </w:r>
            <w:r w:rsidRPr="00EB11B2">
              <w:rPr>
                <w:rFonts w:ascii="Times New Roman" w:eastAsia="Calibri" w:hAnsi="Times New Roman" w:cs="Times New Roman"/>
                <w:noProof/>
                <w:webHidden/>
                <w:sz w:val="24"/>
                <w:szCs w:val="24"/>
              </w:rPr>
              <w:fldChar w:fldCharType="begin"/>
            </w:r>
            <w:r w:rsidRPr="00EB11B2">
              <w:rPr>
                <w:rFonts w:ascii="Times New Roman" w:eastAsia="Calibri" w:hAnsi="Times New Roman" w:cs="Times New Roman"/>
                <w:noProof/>
                <w:webHidden/>
                <w:sz w:val="24"/>
                <w:szCs w:val="24"/>
              </w:rPr>
              <w:instrText xml:space="preserve"> PAGEREF _Toc362246932 \h </w:instrText>
            </w:r>
            <w:r w:rsidRPr="00EB11B2">
              <w:rPr>
                <w:rFonts w:ascii="Times New Roman" w:eastAsia="Calibri" w:hAnsi="Times New Roman" w:cs="Times New Roman"/>
                <w:noProof/>
                <w:webHidden/>
                <w:sz w:val="24"/>
                <w:szCs w:val="24"/>
              </w:rPr>
            </w:r>
            <w:r w:rsidRPr="00EB11B2">
              <w:rPr>
                <w:rFonts w:ascii="Times New Roman" w:eastAsia="Calibri" w:hAnsi="Times New Roman" w:cs="Times New Roman"/>
                <w:noProof/>
                <w:webHidden/>
                <w:sz w:val="24"/>
                <w:szCs w:val="24"/>
              </w:rPr>
              <w:fldChar w:fldCharType="separate"/>
            </w:r>
            <w:r>
              <w:rPr>
                <w:rFonts w:ascii="Times New Roman" w:eastAsia="Calibri" w:hAnsi="Times New Roman" w:cs="Times New Roman"/>
                <w:noProof/>
                <w:webHidden/>
                <w:sz w:val="24"/>
                <w:szCs w:val="24"/>
              </w:rPr>
              <w:t>1</w:t>
            </w:r>
            <w:r w:rsidRPr="00EB11B2">
              <w:rPr>
                <w:rFonts w:ascii="Times New Roman" w:eastAsia="Calibri" w:hAnsi="Times New Roman" w:cs="Times New Roman"/>
                <w:noProof/>
                <w:webHidden/>
                <w:sz w:val="24"/>
                <w:szCs w:val="24"/>
              </w:rPr>
              <w:fldChar w:fldCharType="end"/>
            </w:r>
          </w:hyperlink>
        </w:p>
        <w:p w14:paraId="0CC9D282" w14:textId="77777777" w:rsidR="00F138B3" w:rsidRPr="00EB11B2" w:rsidRDefault="00EB0D7A" w:rsidP="00F138B3">
          <w:pPr>
            <w:tabs>
              <w:tab w:val="right" w:leader="dot" w:pos="9350"/>
            </w:tabs>
            <w:spacing w:after="100" w:line="360" w:lineRule="auto"/>
            <w:ind w:left="220"/>
            <w:rPr>
              <w:rFonts w:ascii="Times New Roman" w:eastAsia="MS Mincho" w:hAnsi="Times New Roman" w:cs="Times New Roman"/>
              <w:noProof/>
              <w:sz w:val="24"/>
              <w:szCs w:val="24"/>
            </w:rPr>
          </w:pPr>
          <w:hyperlink w:anchor="_Toc362246933" w:history="1">
            <w:r w:rsidR="00F138B3" w:rsidRPr="00EB11B2">
              <w:rPr>
                <w:rFonts w:ascii="Calibri" w:eastAsia="Calibri" w:hAnsi="Calibri" w:cs="Arial"/>
                <w:noProof/>
              </w:rPr>
              <w:t>Benchmark Classification System</w:t>
            </w:r>
            <w:r w:rsidR="00F138B3" w:rsidRPr="00EB11B2">
              <w:rPr>
                <w:rFonts w:ascii="Times New Roman" w:eastAsia="Calibri" w:hAnsi="Times New Roman" w:cs="Times New Roman"/>
                <w:noProof/>
                <w:webHidden/>
                <w:sz w:val="24"/>
                <w:szCs w:val="24"/>
              </w:rPr>
              <w:tab/>
            </w:r>
            <w:r w:rsidR="00F138B3" w:rsidRPr="00EB11B2">
              <w:rPr>
                <w:rFonts w:ascii="Times New Roman" w:eastAsia="Calibri" w:hAnsi="Times New Roman" w:cs="Times New Roman"/>
                <w:noProof/>
                <w:webHidden/>
                <w:sz w:val="24"/>
                <w:szCs w:val="24"/>
              </w:rPr>
              <w:fldChar w:fldCharType="begin"/>
            </w:r>
            <w:r w:rsidR="00F138B3" w:rsidRPr="00EB11B2">
              <w:rPr>
                <w:rFonts w:ascii="Times New Roman" w:eastAsia="Calibri" w:hAnsi="Times New Roman" w:cs="Times New Roman"/>
                <w:noProof/>
                <w:webHidden/>
                <w:sz w:val="24"/>
                <w:szCs w:val="24"/>
              </w:rPr>
              <w:instrText xml:space="preserve"> PAGEREF _Toc362246933 \h </w:instrText>
            </w:r>
            <w:r w:rsidR="00F138B3" w:rsidRPr="00EB11B2">
              <w:rPr>
                <w:rFonts w:ascii="Times New Roman" w:eastAsia="Calibri" w:hAnsi="Times New Roman" w:cs="Times New Roman"/>
                <w:noProof/>
                <w:webHidden/>
                <w:sz w:val="24"/>
                <w:szCs w:val="24"/>
              </w:rPr>
            </w:r>
            <w:r w:rsidR="00F138B3" w:rsidRPr="00EB11B2">
              <w:rPr>
                <w:rFonts w:ascii="Times New Roman" w:eastAsia="Calibri" w:hAnsi="Times New Roman" w:cs="Times New Roman"/>
                <w:noProof/>
                <w:webHidden/>
                <w:sz w:val="24"/>
                <w:szCs w:val="24"/>
              </w:rPr>
              <w:fldChar w:fldCharType="separate"/>
            </w:r>
            <w:r w:rsidR="00F138B3">
              <w:rPr>
                <w:rFonts w:ascii="Times New Roman" w:eastAsia="Calibri" w:hAnsi="Times New Roman" w:cs="Times New Roman"/>
                <w:noProof/>
                <w:webHidden/>
                <w:sz w:val="24"/>
                <w:szCs w:val="24"/>
              </w:rPr>
              <w:t>1</w:t>
            </w:r>
            <w:r w:rsidR="00F138B3" w:rsidRPr="00EB11B2">
              <w:rPr>
                <w:rFonts w:ascii="Times New Roman" w:eastAsia="Calibri" w:hAnsi="Times New Roman" w:cs="Times New Roman"/>
                <w:noProof/>
                <w:webHidden/>
                <w:sz w:val="24"/>
                <w:szCs w:val="24"/>
              </w:rPr>
              <w:fldChar w:fldCharType="end"/>
            </w:r>
          </w:hyperlink>
        </w:p>
        <w:p w14:paraId="359D7003" w14:textId="77777777" w:rsidR="00F138B3" w:rsidRPr="00EB11B2" w:rsidRDefault="00EB0D7A" w:rsidP="00F138B3">
          <w:pPr>
            <w:tabs>
              <w:tab w:val="right" w:leader="dot" w:pos="9350"/>
            </w:tabs>
            <w:spacing w:after="100" w:line="360" w:lineRule="auto"/>
            <w:ind w:left="220"/>
            <w:rPr>
              <w:rFonts w:ascii="Times New Roman" w:eastAsia="MS Mincho" w:hAnsi="Times New Roman" w:cs="Times New Roman"/>
              <w:noProof/>
              <w:sz w:val="24"/>
              <w:szCs w:val="24"/>
            </w:rPr>
          </w:pPr>
          <w:hyperlink w:anchor="_Toc362246934" w:history="1">
            <w:r w:rsidR="00F138B3" w:rsidRPr="00EB11B2">
              <w:rPr>
                <w:rFonts w:ascii="Calibri" w:eastAsia="Calibri" w:hAnsi="Calibri" w:cs="Arial"/>
                <w:noProof/>
              </w:rPr>
              <w:t>Definitions of Benchmark Specifications</w:t>
            </w:r>
            <w:r w:rsidR="00F138B3" w:rsidRPr="00EB11B2">
              <w:rPr>
                <w:rFonts w:ascii="Times New Roman" w:eastAsia="Calibri" w:hAnsi="Times New Roman" w:cs="Times New Roman"/>
                <w:noProof/>
                <w:webHidden/>
                <w:sz w:val="24"/>
                <w:szCs w:val="24"/>
              </w:rPr>
              <w:tab/>
            </w:r>
            <w:r w:rsidR="00F138B3" w:rsidRPr="00EB11B2">
              <w:rPr>
                <w:rFonts w:ascii="Times New Roman" w:eastAsia="Calibri" w:hAnsi="Times New Roman" w:cs="Times New Roman"/>
                <w:noProof/>
                <w:webHidden/>
                <w:sz w:val="24"/>
                <w:szCs w:val="24"/>
              </w:rPr>
              <w:fldChar w:fldCharType="begin"/>
            </w:r>
            <w:r w:rsidR="00F138B3" w:rsidRPr="00EB11B2">
              <w:rPr>
                <w:rFonts w:ascii="Times New Roman" w:eastAsia="Calibri" w:hAnsi="Times New Roman" w:cs="Times New Roman"/>
                <w:noProof/>
                <w:webHidden/>
                <w:sz w:val="24"/>
                <w:szCs w:val="24"/>
              </w:rPr>
              <w:instrText xml:space="preserve"> PAGEREF _Toc362246934 \h </w:instrText>
            </w:r>
            <w:r w:rsidR="00F138B3" w:rsidRPr="00EB11B2">
              <w:rPr>
                <w:rFonts w:ascii="Times New Roman" w:eastAsia="Calibri" w:hAnsi="Times New Roman" w:cs="Times New Roman"/>
                <w:noProof/>
                <w:webHidden/>
                <w:sz w:val="24"/>
                <w:szCs w:val="24"/>
              </w:rPr>
            </w:r>
            <w:r w:rsidR="00F138B3" w:rsidRPr="00EB11B2">
              <w:rPr>
                <w:rFonts w:ascii="Times New Roman" w:eastAsia="Calibri" w:hAnsi="Times New Roman" w:cs="Times New Roman"/>
                <w:noProof/>
                <w:webHidden/>
                <w:sz w:val="24"/>
                <w:szCs w:val="24"/>
              </w:rPr>
              <w:fldChar w:fldCharType="separate"/>
            </w:r>
            <w:r w:rsidR="00F138B3">
              <w:rPr>
                <w:rFonts w:ascii="Times New Roman" w:eastAsia="Calibri" w:hAnsi="Times New Roman" w:cs="Times New Roman"/>
                <w:noProof/>
                <w:webHidden/>
                <w:sz w:val="24"/>
                <w:szCs w:val="24"/>
              </w:rPr>
              <w:t>3</w:t>
            </w:r>
            <w:r w:rsidR="00F138B3" w:rsidRPr="00EB11B2">
              <w:rPr>
                <w:rFonts w:ascii="Times New Roman" w:eastAsia="Calibri" w:hAnsi="Times New Roman" w:cs="Times New Roman"/>
                <w:noProof/>
                <w:webHidden/>
                <w:sz w:val="24"/>
                <w:szCs w:val="24"/>
              </w:rPr>
              <w:fldChar w:fldCharType="end"/>
            </w:r>
          </w:hyperlink>
        </w:p>
        <w:p w14:paraId="73DEF210" w14:textId="77777777" w:rsidR="00F138B3" w:rsidRPr="00EB11B2" w:rsidRDefault="00EB0D7A" w:rsidP="00F138B3">
          <w:pPr>
            <w:tabs>
              <w:tab w:val="right" w:leader="dot" w:pos="9350"/>
            </w:tabs>
            <w:spacing w:after="100" w:line="360" w:lineRule="auto"/>
            <w:rPr>
              <w:rFonts w:ascii="Times New Roman" w:eastAsia="MS Mincho" w:hAnsi="Times New Roman" w:cs="Times New Roman"/>
              <w:noProof/>
              <w:sz w:val="24"/>
              <w:szCs w:val="24"/>
            </w:rPr>
          </w:pPr>
          <w:hyperlink w:anchor="_Toc362246935" w:history="1">
            <w:r w:rsidR="00F138B3" w:rsidRPr="00EB11B2">
              <w:rPr>
                <w:rFonts w:ascii="Calibri" w:eastAsia="Calibri" w:hAnsi="Calibri" w:cs="Arial"/>
                <w:noProof/>
              </w:rPr>
              <w:t>II. Individual Benchmark Specifications</w:t>
            </w:r>
            <w:r w:rsidR="00F138B3" w:rsidRPr="00EB11B2">
              <w:rPr>
                <w:rFonts w:ascii="Times New Roman" w:eastAsia="Calibri" w:hAnsi="Times New Roman" w:cs="Times New Roman"/>
                <w:noProof/>
                <w:webHidden/>
                <w:sz w:val="24"/>
                <w:szCs w:val="24"/>
              </w:rPr>
              <w:tab/>
            </w:r>
            <w:r w:rsidR="00F138B3" w:rsidRPr="00EB11B2">
              <w:rPr>
                <w:rFonts w:ascii="Times New Roman" w:eastAsia="Calibri" w:hAnsi="Times New Roman" w:cs="Times New Roman"/>
                <w:noProof/>
                <w:webHidden/>
                <w:sz w:val="24"/>
                <w:szCs w:val="24"/>
              </w:rPr>
              <w:fldChar w:fldCharType="begin"/>
            </w:r>
            <w:r w:rsidR="00F138B3" w:rsidRPr="00EB11B2">
              <w:rPr>
                <w:rFonts w:ascii="Times New Roman" w:eastAsia="Calibri" w:hAnsi="Times New Roman" w:cs="Times New Roman"/>
                <w:noProof/>
                <w:webHidden/>
                <w:sz w:val="24"/>
                <w:szCs w:val="24"/>
              </w:rPr>
              <w:instrText xml:space="preserve"> PAGEREF _Toc362246935 \h </w:instrText>
            </w:r>
            <w:r w:rsidR="00F138B3" w:rsidRPr="00EB11B2">
              <w:rPr>
                <w:rFonts w:ascii="Times New Roman" w:eastAsia="Calibri" w:hAnsi="Times New Roman" w:cs="Times New Roman"/>
                <w:noProof/>
                <w:webHidden/>
                <w:sz w:val="24"/>
                <w:szCs w:val="24"/>
              </w:rPr>
            </w:r>
            <w:r w:rsidR="00F138B3" w:rsidRPr="00EB11B2">
              <w:rPr>
                <w:rFonts w:ascii="Times New Roman" w:eastAsia="Calibri" w:hAnsi="Times New Roman" w:cs="Times New Roman"/>
                <w:noProof/>
                <w:webHidden/>
                <w:sz w:val="24"/>
                <w:szCs w:val="24"/>
              </w:rPr>
              <w:fldChar w:fldCharType="separate"/>
            </w:r>
            <w:r w:rsidR="00F138B3">
              <w:rPr>
                <w:rFonts w:ascii="Times New Roman" w:eastAsia="Calibri" w:hAnsi="Times New Roman" w:cs="Times New Roman"/>
                <w:noProof/>
                <w:webHidden/>
                <w:sz w:val="24"/>
                <w:szCs w:val="24"/>
              </w:rPr>
              <w:t>4</w:t>
            </w:r>
            <w:r w:rsidR="00F138B3" w:rsidRPr="00EB11B2">
              <w:rPr>
                <w:rFonts w:ascii="Times New Roman" w:eastAsia="Calibri" w:hAnsi="Times New Roman" w:cs="Times New Roman"/>
                <w:noProof/>
                <w:webHidden/>
                <w:sz w:val="24"/>
                <w:szCs w:val="24"/>
              </w:rPr>
              <w:fldChar w:fldCharType="end"/>
            </w:r>
          </w:hyperlink>
        </w:p>
        <w:p w14:paraId="4AF93AE2" w14:textId="77777777" w:rsidR="00F138B3" w:rsidRPr="00EB11B2" w:rsidRDefault="00F138B3" w:rsidP="00F138B3">
          <w:pPr>
            <w:rPr>
              <w:rFonts w:ascii="Times New Roman" w:eastAsia="MS Mincho" w:hAnsi="Times New Roman" w:cs="Times New Roman"/>
              <w:sz w:val="24"/>
              <w:szCs w:val="24"/>
              <w:lang w:eastAsia="ja-JP"/>
            </w:rPr>
          </w:pPr>
          <w:r w:rsidRPr="00EB11B2">
            <w:rPr>
              <w:rFonts w:ascii="Times New Roman" w:eastAsia="MS Mincho" w:hAnsi="Times New Roman" w:cs="Times New Roman"/>
              <w:b/>
              <w:bCs/>
              <w:noProof/>
              <w:sz w:val="24"/>
              <w:szCs w:val="24"/>
              <w:lang w:eastAsia="ja-JP"/>
            </w:rPr>
            <w:fldChar w:fldCharType="end"/>
          </w:r>
        </w:p>
      </w:sdtContent>
    </w:sdt>
    <w:p w14:paraId="5654DFAB" w14:textId="77777777" w:rsidR="00F138B3" w:rsidRPr="00EB11B2" w:rsidRDefault="00F138B3" w:rsidP="00F138B3">
      <w:pPr>
        <w:spacing w:line="240" w:lineRule="auto"/>
        <w:contextualSpacing/>
        <w:jc w:val="center"/>
        <w:rPr>
          <w:rFonts w:ascii="Times New Roman" w:eastAsia="MS Gothic" w:hAnsi="Times New Roman" w:cs="Times New Roman"/>
          <w:color w:val="365F91"/>
          <w:sz w:val="32"/>
          <w:szCs w:val="32"/>
          <w:lang w:eastAsia="ja-JP"/>
        </w:rPr>
        <w:sectPr w:rsidR="00F138B3" w:rsidRPr="00EB11B2" w:rsidSect="00F27135">
          <w:pgSz w:w="12240" w:h="15840"/>
          <w:pgMar w:top="1440" w:right="1440" w:bottom="1440" w:left="1440" w:header="720" w:footer="720" w:gutter="0"/>
          <w:pgNumType w:start="0"/>
          <w:cols w:space="720"/>
          <w:titlePg/>
          <w:docGrid w:linePitch="360"/>
        </w:sectPr>
      </w:pPr>
    </w:p>
    <w:p w14:paraId="11158EB9" w14:textId="77777777" w:rsidR="00F138B3" w:rsidRPr="00EB11B2" w:rsidRDefault="00F138B3" w:rsidP="00F138B3">
      <w:pPr>
        <w:spacing w:line="240" w:lineRule="auto"/>
        <w:contextualSpacing/>
        <w:jc w:val="center"/>
        <w:rPr>
          <w:rFonts w:ascii="Times New Roman" w:eastAsia="MS Mincho" w:hAnsi="Times New Roman" w:cs="Times New Roman"/>
          <w:sz w:val="24"/>
          <w:szCs w:val="24"/>
          <w:lang w:eastAsia="ja-JP"/>
        </w:rPr>
      </w:pPr>
      <w:bookmarkStart w:id="1" w:name="_Toc362246932"/>
      <w:r w:rsidRPr="00EB11B2">
        <w:rPr>
          <w:rFonts w:ascii="Times New Roman" w:eastAsia="MS Gothic" w:hAnsi="Times New Roman" w:cs="Times New Roman"/>
          <w:sz w:val="32"/>
          <w:szCs w:val="32"/>
          <w:lang w:eastAsia="ja-JP"/>
        </w:rPr>
        <w:lastRenderedPageBreak/>
        <w:t>I. Guide to the Individual Benchmark Specifications</w:t>
      </w:r>
      <w:bookmarkEnd w:id="0"/>
      <w:bookmarkEnd w:id="1"/>
    </w:p>
    <w:p w14:paraId="0310FC65" w14:textId="77777777" w:rsidR="00F138B3" w:rsidRPr="00EB11B2" w:rsidRDefault="00F138B3" w:rsidP="00F138B3">
      <w:pPr>
        <w:spacing w:line="240" w:lineRule="auto"/>
        <w:contextualSpacing/>
        <w:rPr>
          <w:rFonts w:ascii="Times New Roman" w:eastAsia="MS Mincho" w:hAnsi="Times New Roman" w:cs="Times New Roman"/>
          <w:sz w:val="24"/>
          <w:szCs w:val="24"/>
          <w:lang w:eastAsia="ja-JP"/>
        </w:rPr>
      </w:pPr>
    </w:p>
    <w:p w14:paraId="3DAF501C" w14:textId="77777777" w:rsidR="00F138B3" w:rsidRPr="00EB11B2" w:rsidRDefault="00F138B3" w:rsidP="00F138B3">
      <w:pPr>
        <w:spacing w:line="240" w:lineRule="auto"/>
        <w:contextualSpacing/>
        <w:rPr>
          <w:rFonts w:ascii="Times New Roman" w:eastAsia="MS Mincho" w:hAnsi="Times New Roman" w:cs="Times New Roman"/>
          <w:sz w:val="24"/>
          <w:szCs w:val="24"/>
          <w:lang w:eastAsia="ja-JP"/>
        </w:rPr>
      </w:pPr>
      <w:r w:rsidRPr="00EB11B2">
        <w:rPr>
          <w:rFonts w:ascii="Times New Roman" w:eastAsia="MS Mincho" w:hAnsi="Times New Roman" w:cs="Times New Roman"/>
          <w:sz w:val="24"/>
          <w:szCs w:val="24"/>
          <w:lang w:eastAsia="ja-JP"/>
        </w:rPr>
        <w:t xml:space="preserve">Content specific guidelines are given in the </w:t>
      </w:r>
      <w:r w:rsidRPr="00EB11B2">
        <w:rPr>
          <w:rFonts w:ascii="Times New Roman" w:eastAsia="MS Mincho" w:hAnsi="Times New Roman" w:cs="Times New Roman"/>
          <w:i/>
          <w:sz w:val="24"/>
          <w:szCs w:val="24"/>
          <w:lang w:eastAsia="ja-JP"/>
        </w:rPr>
        <w:t>Individual Benchmark Specifications</w:t>
      </w:r>
      <w:r w:rsidRPr="00EB11B2">
        <w:rPr>
          <w:rFonts w:ascii="Times New Roman" w:eastAsia="MS Mincho" w:hAnsi="Times New Roman" w:cs="Times New Roman"/>
          <w:sz w:val="24"/>
          <w:szCs w:val="24"/>
          <w:lang w:eastAsia="ja-JP"/>
        </w:rPr>
        <w:t xml:space="preserve"> for each course.  The </w:t>
      </w:r>
      <w:r w:rsidRPr="00EB11B2">
        <w:rPr>
          <w:rFonts w:ascii="Times New Roman" w:eastAsia="MS Mincho" w:hAnsi="Times New Roman" w:cs="Times New Roman"/>
          <w:i/>
          <w:sz w:val="24"/>
          <w:szCs w:val="24"/>
          <w:lang w:eastAsia="ja-JP"/>
        </w:rPr>
        <w:t xml:space="preserve">Specifications </w:t>
      </w:r>
      <w:r w:rsidRPr="00EB11B2">
        <w:rPr>
          <w:rFonts w:ascii="Times New Roman" w:eastAsia="MS Mincho" w:hAnsi="Times New Roman" w:cs="Times New Roman"/>
          <w:sz w:val="24"/>
          <w:szCs w:val="24"/>
          <w:lang w:eastAsia="ja-JP"/>
        </w:rPr>
        <w:t>contains specific information about the alignment</w:t>
      </w:r>
      <w:r>
        <w:rPr>
          <w:rFonts w:ascii="Times New Roman" w:eastAsia="MS Mincho" w:hAnsi="Times New Roman" w:cs="Times New Roman"/>
          <w:sz w:val="24"/>
          <w:szCs w:val="24"/>
          <w:lang w:eastAsia="ja-JP"/>
        </w:rPr>
        <w:t xml:space="preserve"> of items with the NGSSS and MAF</w:t>
      </w:r>
      <w:r w:rsidRPr="00EB11B2">
        <w:rPr>
          <w:rFonts w:ascii="Times New Roman" w:eastAsia="MS Mincho" w:hAnsi="Times New Roman" w:cs="Times New Roman"/>
          <w:sz w:val="24"/>
          <w:szCs w:val="24"/>
          <w:lang w:eastAsia="ja-JP"/>
        </w:rPr>
        <w:t xml:space="preserve">S.   It identifies the manner in which each benchmark is assessed, provides content limits and stimulus attributes for each benchmark, and gives specific information about content, item types, and response attributes.  </w:t>
      </w:r>
    </w:p>
    <w:p w14:paraId="09A11C77" w14:textId="77777777" w:rsidR="00F138B3" w:rsidRPr="00EB11B2" w:rsidRDefault="00F138B3" w:rsidP="00F138B3">
      <w:pPr>
        <w:spacing w:line="240" w:lineRule="auto"/>
        <w:contextualSpacing/>
        <w:rPr>
          <w:rFonts w:ascii="Times New Roman" w:eastAsia="MS Mincho" w:hAnsi="Times New Roman" w:cs="Times New Roman"/>
          <w:sz w:val="24"/>
          <w:szCs w:val="24"/>
          <w:lang w:eastAsia="ja-JP"/>
        </w:rPr>
      </w:pPr>
    </w:p>
    <w:p w14:paraId="04CDC6FE" w14:textId="77777777" w:rsidR="00F138B3" w:rsidRPr="00EB11B2" w:rsidRDefault="00F138B3" w:rsidP="00F138B3">
      <w:pPr>
        <w:keepNext/>
        <w:keepLines/>
        <w:spacing w:before="40" w:after="0"/>
        <w:outlineLvl w:val="1"/>
        <w:rPr>
          <w:rFonts w:ascii="Times New Roman" w:eastAsia="MS Gothic" w:hAnsi="Times New Roman" w:cs="Times New Roman"/>
          <w:sz w:val="26"/>
          <w:szCs w:val="26"/>
          <w:lang w:eastAsia="ja-JP"/>
        </w:rPr>
      </w:pPr>
      <w:bookmarkStart w:id="2" w:name="_Toc362191620"/>
      <w:bookmarkStart w:id="3" w:name="_Toc362246933"/>
      <w:r w:rsidRPr="00EB11B2">
        <w:rPr>
          <w:rFonts w:ascii="Times New Roman" w:eastAsia="MS Gothic" w:hAnsi="Times New Roman" w:cs="Times New Roman"/>
          <w:sz w:val="26"/>
          <w:szCs w:val="26"/>
          <w:lang w:eastAsia="ja-JP"/>
        </w:rPr>
        <w:t>Benchmark Classification System</w:t>
      </w:r>
      <w:bookmarkEnd w:id="2"/>
      <w:bookmarkEnd w:id="3"/>
    </w:p>
    <w:p w14:paraId="6557B5DE" w14:textId="77777777" w:rsidR="00F138B3" w:rsidRPr="00EB11B2" w:rsidRDefault="00F138B3" w:rsidP="001A4EB9">
      <w:pPr>
        <w:numPr>
          <w:ilvl w:val="0"/>
          <w:numId w:val="1"/>
        </w:numPr>
        <w:spacing w:line="360" w:lineRule="auto"/>
        <w:contextualSpacing/>
        <w:rPr>
          <w:rFonts w:ascii="Times New Roman" w:eastAsia="MS Mincho" w:hAnsi="Times New Roman" w:cs="Times New Roman"/>
          <w:sz w:val="24"/>
          <w:szCs w:val="24"/>
          <w:lang w:eastAsia="ja-JP"/>
        </w:rPr>
      </w:pPr>
      <w:r w:rsidRPr="00EB11B2">
        <w:rPr>
          <w:rFonts w:ascii="Times New Roman" w:eastAsia="MS Mincho" w:hAnsi="Times New Roman" w:cs="Times New Roman"/>
          <w:sz w:val="24"/>
          <w:szCs w:val="24"/>
          <w:lang w:eastAsia="ja-JP"/>
        </w:rPr>
        <w:t>Each Career and Technical Education course has its own set of course standards. The benchmarks are organized numerically, with two numbers separated by a decimal point. The first number is the standard number, and the second number is the benchmark number. You will see these numbers on the Item Specifications for each course.</w:t>
      </w:r>
    </w:p>
    <w:p w14:paraId="70E8FD4E" w14:textId="77777777" w:rsidR="00F138B3" w:rsidRPr="00EB11B2" w:rsidRDefault="00F138B3" w:rsidP="00F138B3">
      <w:pPr>
        <w:spacing w:line="240" w:lineRule="auto"/>
        <w:rPr>
          <w:rFonts w:ascii="Times New Roman" w:eastAsia="MS Mincho" w:hAnsi="Times New Roman" w:cs="Times New Roman"/>
          <w:sz w:val="24"/>
          <w:szCs w:val="24"/>
          <w:lang w:eastAsia="ja-JP"/>
        </w:rPr>
      </w:pPr>
    </w:p>
    <w:p w14:paraId="354A9C9C" w14:textId="77777777" w:rsidR="00F138B3" w:rsidRPr="00EB11B2" w:rsidRDefault="00F138B3" w:rsidP="00F138B3">
      <w:pPr>
        <w:spacing w:line="240" w:lineRule="auto"/>
        <w:rPr>
          <w:rFonts w:ascii="Times New Roman" w:eastAsia="MS Mincho" w:hAnsi="Times New Roman" w:cs="Times New Roman"/>
          <w:sz w:val="24"/>
          <w:szCs w:val="24"/>
          <w:lang w:eastAsia="ja-JP"/>
        </w:rPr>
      </w:pPr>
      <w:r w:rsidRPr="00EB11B2">
        <w:rPr>
          <w:rFonts w:ascii="Calibri" w:eastAsia="MS Mincho" w:hAnsi="Calibri" w:cs="Arial"/>
          <w:noProof/>
        </w:rPr>
        <w:drawing>
          <wp:inline distT="0" distB="0" distL="0" distR="0" wp14:anchorId="15904D91" wp14:editId="5BFC6820">
            <wp:extent cx="5409524" cy="2809524"/>
            <wp:effectExtent l="0" t="0" r="127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9524" cy="2809524"/>
                    </a:xfrm>
                    <a:prstGeom prst="rect">
                      <a:avLst/>
                    </a:prstGeom>
                  </pic:spPr>
                </pic:pic>
              </a:graphicData>
            </a:graphic>
          </wp:inline>
        </w:drawing>
      </w:r>
    </w:p>
    <w:p w14:paraId="0A66EF82" w14:textId="77777777" w:rsidR="00F138B3" w:rsidRPr="00EB11B2" w:rsidRDefault="00F138B3" w:rsidP="00F138B3">
      <w:pPr>
        <w:spacing w:line="240" w:lineRule="auto"/>
        <w:contextualSpacing/>
        <w:rPr>
          <w:rFonts w:ascii="Times New Roman" w:eastAsia="MS Mincho" w:hAnsi="Times New Roman" w:cs="Times New Roman"/>
          <w:sz w:val="24"/>
          <w:szCs w:val="24"/>
          <w:lang w:eastAsia="ja-JP"/>
        </w:rPr>
      </w:pPr>
    </w:p>
    <w:p w14:paraId="29FEF1BF" w14:textId="77777777" w:rsidR="00F138B3" w:rsidRPr="00EB11B2" w:rsidRDefault="00F138B3" w:rsidP="00F138B3">
      <w:pPr>
        <w:spacing w:line="240" w:lineRule="auto"/>
        <w:contextualSpacing/>
        <w:rPr>
          <w:rFonts w:ascii="Times New Roman" w:eastAsia="MS Mincho" w:hAnsi="Times New Roman" w:cs="Times New Roman"/>
          <w:sz w:val="24"/>
          <w:szCs w:val="24"/>
          <w:lang w:eastAsia="ja-JP"/>
        </w:rPr>
      </w:pPr>
    </w:p>
    <w:p w14:paraId="348CE39C" w14:textId="77777777" w:rsidR="00F138B3" w:rsidRPr="00EB11B2" w:rsidRDefault="00F138B3" w:rsidP="00F138B3">
      <w:pPr>
        <w:spacing w:line="240" w:lineRule="auto"/>
        <w:contextualSpacing/>
        <w:rPr>
          <w:rFonts w:ascii="Times New Roman" w:eastAsia="MS Mincho" w:hAnsi="Times New Roman" w:cs="Times New Roman"/>
          <w:sz w:val="24"/>
          <w:szCs w:val="24"/>
          <w:lang w:eastAsia="ja-JP"/>
        </w:rPr>
      </w:pPr>
    </w:p>
    <w:p w14:paraId="1C04AC7E" w14:textId="77777777" w:rsidR="00F138B3" w:rsidRPr="00EB11B2" w:rsidRDefault="00F138B3" w:rsidP="00F138B3">
      <w:pPr>
        <w:spacing w:line="240" w:lineRule="auto"/>
        <w:contextualSpacing/>
        <w:rPr>
          <w:rFonts w:ascii="Times New Roman" w:eastAsia="MS Mincho" w:hAnsi="Times New Roman" w:cs="Times New Roman"/>
          <w:sz w:val="24"/>
          <w:szCs w:val="24"/>
          <w:lang w:eastAsia="ja-JP"/>
        </w:rPr>
      </w:pPr>
    </w:p>
    <w:p w14:paraId="7A5A28EC" w14:textId="77777777" w:rsidR="00F138B3" w:rsidRPr="00EB11B2" w:rsidRDefault="00F138B3" w:rsidP="00F138B3">
      <w:pPr>
        <w:spacing w:line="240" w:lineRule="auto"/>
        <w:contextualSpacing/>
        <w:rPr>
          <w:rFonts w:ascii="Times New Roman" w:eastAsia="MS Mincho" w:hAnsi="Times New Roman" w:cs="Times New Roman"/>
          <w:sz w:val="24"/>
          <w:szCs w:val="24"/>
          <w:lang w:eastAsia="ja-JP"/>
        </w:rPr>
      </w:pPr>
    </w:p>
    <w:p w14:paraId="6FE0ED0D" w14:textId="77777777" w:rsidR="00F138B3" w:rsidRPr="00EB11B2" w:rsidRDefault="00F138B3" w:rsidP="00F138B3">
      <w:pPr>
        <w:spacing w:line="240" w:lineRule="auto"/>
        <w:contextualSpacing/>
        <w:rPr>
          <w:rFonts w:ascii="Times New Roman" w:eastAsia="MS Mincho" w:hAnsi="Times New Roman" w:cs="Times New Roman"/>
          <w:sz w:val="24"/>
          <w:szCs w:val="24"/>
          <w:lang w:eastAsia="ja-JP"/>
        </w:rPr>
      </w:pPr>
    </w:p>
    <w:p w14:paraId="22F30DBA" w14:textId="77777777" w:rsidR="00F138B3" w:rsidRPr="00EB11B2" w:rsidRDefault="00F138B3" w:rsidP="00F138B3">
      <w:pPr>
        <w:spacing w:line="240" w:lineRule="auto"/>
        <w:contextualSpacing/>
        <w:rPr>
          <w:rFonts w:ascii="Times New Roman" w:eastAsia="MS Mincho" w:hAnsi="Times New Roman" w:cs="Times New Roman"/>
          <w:sz w:val="24"/>
          <w:szCs w:val="24"/>
          <w:lang w:eastAsia="ja-JP"/>
        </w:rPr>
      </w:pPr>
    </w:p>
    <w:p w14:paraId="616251BD" w14:textId="77777777" w:rsidR="00F138B3" w:rsidRPr="00EB11B2" w:rsidRDefault="00F138B3" w:rsidP="00F138B3">
      <w:pPr>
        <w:rPr>
          <w:rFonts w:ascii="Times New Roman" w:eastAsia="MS Mincho" w:hAnsi="Times New Roman" w:cs="Times New Roman"/>
          <w:sz w:val="24"/>
          <w:szCs w:val="24"/>
          <w:lang w:eastAsia="ja-JP"/>
        </w:rPr>
      </w:pPr>
      <w:r w:rsidRPr="00EB11B2">
        <w:rPr>
          <w:rFonts w:ascii="Times New Roman" w:eastAsia="MS Mincho" w:hAnsi="Times New Roman" w:cs="Times New Roman"/>
          <w:sz w:val="24"/>
          <w:szCs w:val="24"/>
          <w:lang w:eastAsia="ja-JP"/>
        </w:rPr>
        <w:br w:type="page"/>
      </w:r>
      <w:r>
        <w:rPr>
          <w:rFonts w:ascii="Times New Roman" w:eastAsia="MS Mincho" w:hAnsi="Times New Roman" w:cs="Times New Roman"/>
          <w:sz w:val="24"/>
          <w:szCs w:val="24"/>
          <w:lang w:eastAsia="ja-JP"/>
        </w:rPr>
        <w:lastRenderedPageBreak/>
        <w:t>Each MAF</w:t>
      </w:r>
      <w:r w:rsidRPr="00EB11B2">
        <w:rPr>
          <w:rFonts w:ascii="Times New Roman" w:eastAsia="MS Mincho" w:hAnsi="Times New Roman" w:cs="Times New Roman"/>
          <w:sz w:val="24"/>
          <w:szCs w:val="24"/>
          <w:lang w:eastAsia="ja-JP"/>
        </w:rPr>
        <w:t>S benchmark is labeled with a system of letters and numbers.</w:t>
      </w:r>
    </w:p>
    <w:p w14:paraId="13E6B035" w14:textId="77777777" w:rsidR="00F138B3" w:rsidRPr="00EB11B2" w:rsidRDefault="00F138B3" w:rsidP="001A4EB9">
      <w:pPr>
        <w:numPr>
          <w:ilvl w:val="0"/>
          <w:numId w:val="2"/>
        </w:numPr>
        <w:spacing w:line="360" w:lineRule="auto"/>
        <w:contextualSpacing/>
        <w:rPr>
          <w:rFonts w:ascii="Times New Roman" w:eastAsia="MS Mincho" w:hAnsi="Times New Roman" w:cs="Times New Roman"/>
          <w:sz w:val="24"/>
          <w:szCs w:val="24"/>
          <w:lang w:eastAsia="ja-JP"/>
        </w:rPr>
      </w:pPr>
      <w:r w:rsidRPr="00EB11B2">
        <w:rPr>
          <w:rFonts w:ascii="Times New Roman" w:eastAsia="MS Mincho" w:hAnsi="Times New Roman" w:cs="Times New Roman"/>
          <w:sz w:val="24"/>
          <w:szCs w:val="24"/>
          <w:lang w:eastAsia="ja-JP"/>
        </w:rPr>
        <w:t xml:space="preserve">The four letters in the </w:t>
      </w:r>
      <w:r w:rsidRPr="00EB11B2">
        <w:rPr>
          <w:rFonts w:ascii="Times New Roman" w:eastAsia="MS Mincho" w:hAnsi="Times New Roman" w:cs="Times New Roman"/>
          <w:i/>
          <w:sz w:val="24"/>
          <w:szCs w:val="24"/>
          <w:lang w:eastAsia="ja-JP"/>
        </w:rPr>
        <w:t>first position</w:t>
      </w:r>
      <w:r w:rsidRPr="00EB11B2">
        <w:rPr>
          <w:rFonts w:ascii="Times New Roman" w:eastAsia="MS Mincho" w:hAnsi="Times New Roman" w:cs="Times New Roman"/>
          <w:sz w:val="24"/>
          <w:szCs w:val="24"/>
          <w:lang w:eastAsia="ja-JP"/>
        </w:rPr>
        <w:t xml:space="preserve"> of the label identify the </w:t>
      </w:r>
      <w:r w:rsidRPr="00EB11B2">
        <w:rPr>
          <w:rFonts w:ascii="Times New Roman" w:eastAsia="MS Mincho" w:hAnsi="Times New Roman" w:cs="Times New Roman"/>
          <w:b/>
          <w:sz w:val="24"/>
          <w:szCs w:val="24"/>
          <w:lang w:eastAsia="ja-JP"/>
        </w:rPr>
        <w:t>Subject</w:t>
      </w:r>
      <w:r w:rsidRPr="00EB11B2">
        <w:rPr>
          <w:rFonts w:ascii="Times New Roman" w:eastAsia="MS Mincho" w:hAnsi="Times New Roman" w:cs="Times New Roman"/>
          <w:sz w:val="24"/>
          <w:szCs w:val="24"/>
          <w:lang w:eastAsia="ja-JP"/>
        </w:rPr>
        <w:t>.</w:t>
      </w:r>
    </w:p>
    <w:p w14:paraId="14028DFD" w14:textId="77777777" w:rsidR="00F138B3" w:rsidRPr="00EB11B2" w:rsidRDefault="00F138B3" w:rsidP="001A4EB9">
      <w:pPr>
        <w:numPr>
          <w:ilvl w:val="0"/>
          <w:numId w:val="2"/>
        </w:numPr>
        <w:spacing w:line="360" w:lineRule="auto"/>
        <w:contextualSpacing/>
        <w:rPr>
          <w:rFonts w:ascii="Times New Roman" w:eastAsia="MS Mincho" w:hAnsi="Times New Roman" w:cs="Times New Roman"/>
          <w:sz w:val="24"/>
          <w:szCs w:val="24"/>
          <w:lang w:eastAsia="ja-JP"/>
        </w:rPr>
      </w:pPr>
      <w:r w:rsidRPr="00EB11B2">
        <w:rPr>
          <w:rFonts w:ascii="Times New Roman" w:eastAsia="MS Mincho" w:hAnsi="Times New Roman" w:cs="Times New Roman"/>
          <w:sz w:val="24"/>
          <w:szCs w:val="24"/>
          <w:lang w:eastAsia="ja-JP"/>
        </w:rPr>
        <w:t xml:space="preserve">The number(s) in the </w:t>
      </w:r>
      <w:r w:rsidRPr="00EB11B2">
        <w:rPr>
          <w:rFonts w:ascii="Times New Roman" w:eastAsia="MS Mincho" w:hAnsi="Times New Roman" w:cs="Times New Roman"/>
          <w:i/>
          <w:sz w:val="24"/>
          <w:szCs w:val="24"/>
          <w:lang w:eastAsia="ja-JP"/>
        </w:rPr>
        <w:t>second position</w:t>
      </w:r>
      <w:r w:rsidRPr="00EB11B2">
        <w:rPr>
          <w:rFonts w:ascii="Times New Roman" w:eastAsia="MS Mincho" w:hAnsi="Times New Roman" w:cs="Times New Roman"/>
          <w:sz w:val="24"/>
          <w:szCs w:val="24"/>
          <w:lang w:eastAsia="ja-JP"/>
        </w:rPr>
        <w:t xml:space="preserve"> represents the </w:t>
      </w:r>
      <w:r w:rsidRPr="00EB11B2">
        <w:rPr>
          <w:rFonts w:ascii="Times New Roman" w:eastAsia="MS Mincho" w:hAnsi="Times New Roman" w:cs="Times New Roman"/>
          <w:b/>
          <w:sz w:val="24"/>
          <w:szCs w:val="24"/>
          <w:lang w:eastAsia="ja-JP"/>
        </w:rPr>
        <w:t>Grade Level</w:t>
      </w:r>
      <w:r w:rsidRPr="00EB11B2">
        <w:rPr>
          <w:rFonts w:ascii="Times New Roman" w:eastAsia="MS Mincho" w:hAnsi="Times New Roman" w:cs="Times New Roman"/>
          <w:sz w:val="24"/>
          <w:szCs w:val="24"/>
          <w:lang w:eastAsia="ja-JP"/>
        </w:rPr>
        <w:t>.</w:t>
      </w:r>
    </w:p>
    <w:p w14:paraId="410DE73F" w14:textId="77777777" w:rsidR="00F138B3" w:rsidRPr="00EB11B2" w:rsidRDefault="00F138B3" w:rsidP="001A4EB9">
      <w:pPr>
        <w:numPr>
          <w:ilvl w:val="0"/>
          <w:numId w:val="2"/>
        </w:numPr>
        <w:spacing w:line="360" w:lineRule="auto"/>
        <w:contextualSpacing/>
        <w:rPr>
          <w:rFonts w:ascii="Times New Roman" w:eastAsia="MS Mincho" w:hAnsi="Times New Roman" w:cs="Times New Roman"/>
          <w:sz w:val="24"/>
          <w:szCs w:val="24"/>
          <w:lang w:eastAsia="ja-JP"/>
        </w:rPr>
      </w:pPr>
      <w:r w:rsidRPr="00EB11B2">
        <w:rPr>
          <w:rFonts w:ascii="Times New Roman" w:eastAsia="MS Mincho" w:hAnsi="Times New Roman" w:cs="Times New Roman"/>
          <w:sz w:val="24"/>
          <w:szCs w:val="24"/>
          <w:lang w:eastAsia="ja-JP"/>
        </w:rPr>
        <w:t xml:space="preserve">The letter(s) in the </w:t>
      </w:r>
      <w:r w:rsidRPr="00EB11B2">
        <w:rPr>
          <w:rFonts w:ascii="Times New Roman" w:eastAsia="MS Mincho" w:hAnsi="Times New Roman" w:cs="Times New Roman"/>
          <w:i/>
          <w:sz w:val="24"/>
          <w:szCs w:val="24"/>
          <w:lang w:eastAsia="ja-JP"/>
        </w:rPr>
        <w:t>third position</w:t>
      </w:r>
      <w:r w:rsidRPr="00EB11B2">
        <w:rPr>
          <w:rFonts w:ascii="Times New Roman" w:eastAsia="MS Mincho" w:hAnsi="Times New Roman" w:cs="Times New Roman"/>
          <w:sz w:val="24"/>
          <w:szCs w:val="24"/>
          <w:lang w:eastAsia="ja-JP"/>
        </w:rPr>
        <w:t xml:space="preserve"> represents the </w:t>
      </w:r>
      <w:r w:rsidRPr="00EB11B2">
        <w:rPr>
          <w:rFonts w:ascii="Times New Roman" w:eastAsia="MS Mincho" w:hAnsi="Times New Roman" w:cs="Times New Roman"/>
          <w:b/>
          <w:sz w:val="24"/>
          <w:szCs w:val="24"/>
          <w:lang w:eastAsia="ja-JP"/>
        </w:rPr>
        <w:t>Category</w:t>
      </w:r>
      <w:r w:rsidRPr="00EB11B2">
        <w:rPr>
          <w:rFonts w:ascii="Times New Roman" w:eastAsia="MS Mincho" w:hAnsi="Times New Roman" w:cs="Times New Roman"/>
          <w:sz w:val="24"/>
          <w:szCs w:val="24"/>
          <w:lang w:eastAsia="ja-JP"/>
        </w:rPr>
        <w:t>.</w:t>
      </w:r>
    </w:p>
    <w:p w14:paraId="4D6D288A" w14:textId="77777777" w:rsidR="00F138B3" w:rsidRPr="00EB11B2" w:rsidRDefault="00F138B3" w:rsidP="001A4EB9">
      <w:pPr>
        <w:numPr>
          <w:ilvl w:val="0"/>
          <w:numId w:val="2"/>
        </w:numPr>
        <w:spacing w:line="360" w:lineRule="auto"/>
        <w:contextualSpacing/>
        <w:rPr>
          <w:rFonts w:ascii="Times New Roman" w:eastAsia="MS Mincho" w:hAnsi="Times New Roman" w:cs="Times New Roman"/>
          <w:sz w:val="24"/>
          <w:szCs w:val="24"/>
          <w:lang w:eastAsia="ja-JP"/>
        </w:rPr>
      </w:pPr>
      <w:r w:rsidRPr="00EB11B2">
        <w:rPr>
          <w:rFonts w:ascii="Times New Roman" w:eastAsia="MS Mincho" w:hAnsi="Times New Roman" w:cs="Times New Roman"/>
          <w:sz w:val="24"/>
          <w:szCs w:val="24"/>
          <w:lang w:eastAsia="ja-JP"/>
        </w:rPr>
        <w:t xml:space="preserve">The number in the fourth position shows the </w:t>
      </w:r>
      <w:r w:rsidRPr="00EB11B2">
        <w:rPr>
          <w:rFonts w:ascii="Times New Roman" w:eastAsia="MS Mincho" w:hAnsi="Times New Roman" w:cs="Times New Roman"/>
          <w:b/>
          <w:sz w:val="24"/>
          <w:szCs w:val="24"/>
          <w:lang w:eastAsia="ja-JP"/>
        </w:rPr>
        <w:t>Domain</w:t>
      </w:r>
      <w:r w:rsidRPr="00EB11B2">
        <w:rPr>
          <w:rFonts w:ascii="Times New Roman" w:eastAsia="MS Mincho" w:hAnsi="Times New Roman" w:cs="Times New Roman"/>
          <w:sz w:val="24"/>
          <w:szCs w:val="24"/>
          <w:lang w:eastAsia="ja-JP"/>
        </w:rPr>
        <w:t>.</w:t>
      </w:r>
    </w:p>
    <w:p w14:paraId="6FB90900" w14:textId="77777777" w:rsidR="00F138B3" w:rsidRPr="00EB11B2" w:rsidRDefault="00F138B3" w:rsidP="001A4EB9">
      <w:pPr>
        <w:numPr>
          <w:ilvl w:val="0"/>
          <w:numId w:val="2"/>
        </w:numPr>
        <w:spacing w:line="360" w:lineRule="auto"/>
        <w:contextualSpacing/>
        <w:rPr>
          <w:rFonts w:ascii="Times New Roman" w:eastAsia="MS Mincho" w:hAnsi="Times New Roman" w:cs="Times New Roman"/>
          <w:sz w:val="24"/>
          <w:szCs w:val="24"/>
          <w:lang w:eastAsia="ja-JP"/>
        </w:rPr>
      </w:pPr>
      <w:r w:rsidRPr="00EB11B2">
        <w:rPr>
          <w:rFonts w:ascii="Times New Roman" w:eastAsia="MS Mincho" w:hAnsi="Times New Roman" w:cs="Times New Roman"/>
          <w:sz w:val="24"/>
          <w:szCs w:val="24"/>
          <w:lang w:eastAsia="ja-JP"/>
        </w:rPr>
        <w:t xml:space="preserve">The number in the </w:t>
      </w:r>
      <w:r w:rsidRPr="00EB11B2">
        <w:rPr>
          <w:rFonts w:ascii="Times New Roman" w:eastAsia="MS Mincho" w:hAnsi="Times New Roman" w:cs="Times New Roman"/>
          <w:i/>
          <w:sz w:val="24"/>
          <w:szCs w:val="24"/>
          <w:lang w:eastAsia="ja-JP"/>
        </w:rPr>
        <w:t>fifth position</w:t>
      </w:r>
      <w:r w:rsidRPr="00EB11B2">
        <w:rPr>
          <w:rFonts w:ascii="Times New Roman" w:eastAsia="MS Mincho" w:hAnsi="Times New Roman" w:cs="Times New Roman"/>
          <w:sz w:val="24"/>
          <w:szCs w:val="24"/>
          <w:lang w:eastAsia="ja-JP"/>
        </w:rPr>
        <w:t xml:space="preserve"> identifies the </w:t>
      </w:r>
      <w:r w:rsidRPr="00EB11B2">
        <w:rPr>
          <w:rFonts w:ascii="Times New Roman" w:eastAsia="MS Mincho" w:hAnsi="Times New Roman" w:cs="Times New Roman"/>
          <w:b/>
          <w:sz w:val="24"/>
          <w:szCs w:val="24"/>
          <w:lang w:eastAsia="ja-JP"/>
        </w:rPr>
        <w:t>Cluster</w:t>
      </w:r>
      <w:r w:rsidRPr="00EB11B2">
        <w:rPr>
          <w:rFonts w:ascii="Times New Roman" w:eastAsia="MS Mincho" w:hAnsi="Times New Roman" w:cs="Times New Roman"/>
          <w:sz w:val="24"/>
          <w:szCs w:val="24"/>
          <w:lang w:eastAsia="ja-JP"/>
        </w:rPr>
        <w:t>.</w:t>
      </w:r>
    </w:p>
    <w:p w14:paraId="289B4128" w14:textId="77777777" w:rsidR="00F138B3" w:rsidRPr="00EB11B2" w:rsidRDefault="00F138B3" w:rsidP="001A4EB9">
      <w:pPr>
        <w:numPr>
          <w:ilvl w:val="0"/>
          <w:numId w:val="2"/>
        </w:numPr>
        <w:spacing w:line="360" w:lineRule="auto"/>
        <w:contextualSpacing/>
        <w:rPr>
          <w:rFonts w:ascii="Times New Roman" w:eastAsia="MS Mincho" w:hAnsi="Times New Roman" w:cs="Times New Roman"/>
          <w:sz w:val="24"/>
          <w:szCs w:val="24"/>
          <w:lang w:eastAsia="ja-JP"/>
        </w:rPr>
      </w:pPr>
      <w:r w:rsidRPr="00EB11B2">
        <w:rPr>
          <w:rFonts w:ascii="Times New Roman" w:eastAsia="MS Mincho" w:hAnsi="Times New Roman" w:cs="Times New Roman"/>
          <w:sz w:val="24"/>
          <w:szCs w:val="24"/>
          <w:lang w:eastAsia="ja-JP"/>
        </w:rPr>
        <w:t xml:space="preserve">The number in the last position identifies the specific </w:t>
      </w:r>
      <w:r w:rsidRPr="00EB11B2">
        <w:rPr>
          <w:rFonts w:ascii="Times New Roman" w:eastAsia="MS Mincho" w:hAnsi="Times New Roman" w:cs="Times New Roman"/>
          <w:b/>
          <w:sz w:val="24"/>
          <w:szCs w:val="24"/>
          <w:lang w:eastAsia="ja-JP"/>
        </w:rPr>
        <w:t>Standard</w:t>
      </w:r>
      <w:r w:rsidRPr="00EB11B2">
        <w:rPr>
          <w:rFonts w:ascii="Times New Roman" w:eastAsia="MS Mincho" w:hAnsi="Times New Roman" w:cs="Times New Roman"/>
          <w:sz w:val="24"/>
          <w:szCs w:val="24"/>
          <w:lang w:eastAsia="ja-JP"/>
        </w:rPr>
        <w:t>.</w:t>
      </w:r>
    </w:p>
    <w:p w14:paraId="671F749E" w14:textId="77777777" w:rsidR="00F138B3" w:rsidRPr="00EB11B2" w:rsidRDefault="00F138B3" w:rsidP="00F138B3">
      <w:pPr>
        <w:spacing w:line="240" w:lineRule="auto"/>
        <w:ind w:left="720"/>
        <w:rPr>
          <w:rFonts w:ascii="Times New Roman" w:eastAsia="MS Mincho" w:hAnsi="Times New Roman" w:cs="Times New Roman"/>
          <w:sz w:val="24"/>
          <w:szCs w:val="24"/>
          <w:lang w:eastAsia="ja-JP"/>
        </w:rPr>
      </w:pPr>
    </w:p>
    <w:p w14:paraId="3CC9D07A" w14:textId="77777777" w:rsidR="00F138B3" w:rsidRPr="00EB11B2" w:rsidRDefault="00F138B3" w:rsidP="00F138B3">
      <w:pPr>
        <w:spacing w:line="240" w:lineRule="auto"/>
        <w:ind w:left="720"/>
        <w:rPr>
          <w:rFonts w:ascii="Times New Roman" w:eastAsia="MS Mincho" w:hAnsi="Times New Roman" w:cs="Times New Roman"/>
          <w:sz w:val="24"/>
          <w:szCs w:val="24"/>
          <w:lang w:eastAsia="ja-JP"/>
        </w:rPr>
      </w:pPr>
    </w:p>
    <w:p w14:paraId="254FB48F" w14:textId="77777777" w:rsidR="00F138B3" w:rsidRPr="00EB11B2" w:rsidRDefault="00F138B3" w:rsidP="00F138B3">
      <w:pPr>
        <w:spacing w:line="240" w:lineRule="auto"/>
        <w:ind w:left="720"/>
        <w:rPr>
          <w:rFonts w:ascii="Times New Roman" w:eastAsia="MS Mincho" w:hAnsi="Times New Roman" w:cs="Times New Roman"/>
          <w:sz w:val="24"/>
          <w:szCs w:val="24"/>
          <w:lang w:eastAsia="ja-JP"/>
        </w:rPr>
      </w:pPr>
    </w:p>
    <w:p w14:paraId="7DCE9C6D" w14:textId="77777777" w:rsidR="00F138B3" w:rsidRPr="00EB11B2" w:rsidRDefault="00F138B3" w:rsidP="00F138B3">
      <w:pPr>
        <w:spacing w:line="240" w:lineRule="auto"/>
        <w:jc w:val="center"/>
        <w:rPr>
          <w:rFonts w:ascii="Times New Roman" w:eastAsia="MS Mincho" w:hAnsi="Times New Roman" w:cs="Times New Roman"/>
          <w:sz w:val="24"/>
          <w:szCs w:val="24"/>
          <w:lang w:eastAsia="ja-JP"/>
        </w:rPr>
      </w:pPr>
      <w:r>
        <w:rPr>
          <w:noProof/>
        </w:rPr>
        <w:drawing>
          <wp:inline distT="0" distB="0" distL="0" distR="0" wp14:anchorId="7D337328" wp14:editId="39D5B613">
            <wp:extent cx="5943600" cy="2524760"/>
            <wp:effectExtent l="0" t="0" r="0" b="889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524760"/>
                    </a:xfrm>
                    <a:prstGeom prst="rect">
                      <a:avLst/>
                    </a:prstGeom>
                  </pic:spPr>
                </pic:pic>
              </a:graphicData>
            </a:graphic>
          </wp:inline>
        </w:drawing>
      </w:r>
    </w:p>
    <w:p w14:paraId="7A53F090" w14:textId="77777777" w:rsidR="00F138B3" w:rsidRPr="00EB11B2" w:rsidRDefault="00F138B3" w:rsidP="00F138B3">
      <w:pPr>
        <w:rPr>
          <w:rFonts w:ascii="Times New Roman" w:eastAsia="MS Mincho" w:hAnsi="Times New Roman" w:cs="Times New Roman"/>
          <w:sz w:val="24"/>
          <w:szCs w:val="24"/>
          <w:lang w:eastAsia="ja-JP"/>
        </w:rPr>
      </w:pPr>
      <w:r w:rsidRPr="00EB11B2">
        <w:rPr>
          <w:rFonts w:ascii="Times New Roman" w:eastAsia="MS Mincho" w:hAnsi="Times New Roman" w:cs="Times New Roman"/>
          <w:sz w:val="24"/>
          <w:szCs w:val="24"/>
          <w:lang w:eastAsia="ja-JP"/>
        </w:rPr>
        <w:br w:type="page"/>
      </w:r>
    </w:p>
    <w:p w14:paraId="0140C4F8" w14:textId="77777777" w:rsidR="00F138B3" w:rsidRPr="00EB11B2" w:rsidRDefault="00F138B3" w:rsidP="00F138B3">
      <w:pPr>
        <w:keepNext/>
        <w:keepLines/>
        <w:spacing w:before="40" w:after="0"/>
        <w:outlineLvl w:val="1"/>
        <w:rPr>
          <w:rFonts w:ascii="Times New Roman" w:eastAsia="MS Gothic" w:hAnsi="Times New Roman" w:cs="Times New Roman"/>
          <w:sz w:val="24"/>
          <w:szCs w:val="24"/>
          <w:lang w:eastAsia="ja-JP"/>
        </w:rPr>
      </w:pPr>
      <w:bookmarkStart w:id="4" w:name="_Toc362191621"/>
      <w:bookmarkStart w:id="5" w:name="_Toc362246934"/>
      <w:r w:rsidRPr="00EB11B2">
        <w:rPr>
          <w:rFonts w:ascii="Times New Roman" w:eastAsia="MS Gothic" w:hAnsi="Times New Roman" w:cs="Times New Roman"/>
          <w:sz w:val="24"/>
          <w:szCs w:val="24"/>
          <w:lang w:eastAsia="ja-JP"/>
        </w:rPr>
        <w:lastRenderedPageBreak/>
        <w:t>Definitions of Benchmark Specifications</w:t>
      </w:r>
      <w:bookmarkEnd w:id="4"/>
      <w:bookmarkEnd w:id="5"/>
    </w:p>
    <w:p w14:paraId="2CD10CED" w14:textId="77777777" w:rsidR="00F138B3" w:rsidRPr="00EB11B2" w:rsidRDefault="00F138B3" w:rsidP="00F138B3">
      <w:pPr>
        <w:spacing w:line="240" w:lineRule="auto"/>
        <w:rPr>
          <w:rFonts w:ascii="Times New Roman" w:eastAsia="MS Mincho" w:hAnsi="Times New Roman" w:cs="Times New Roman"/>
          <w:sz w:val="24"/>
          <w:szCs w:val="24"/>
          <w:lang w:eastAsia="ja-JP"/>
        </w:rPr>
      </w:pPr>
      <w:r w:rsidRPr="00EB11B2">
        <w:rPr>
          <w:rFonts w:ascii="Times New Roman" w:eastAsia="MS Mincho" w:hAnsi="Times New Roman" w:cs="Times New Roman"/>
          <w:sz w:val="24"/>
          <w:szCs w:val="24"/>
          <w:lang w:eastAsia="ja-JP"/>
        </w:rPr>
        <w:t xml:space="preserve">The </w:t>
      </w:r>
      <w:r w:rsidRPr="00EB11B2">
        <w:rPr>
          <w:rFonts w:ascii="Times New Roman" w:eastAsia="MS Mincho" w:hAnsi="Times New Roman" w:cs="Times New Roman"/>
          <w:i/>
          <w:sz w:val="24"/>
          <w:szCs w:val="24"/>
          <w:lang w:eastAsia="ja-JP"/>
        </w:rPr>
        <w:t xml:space="preserve">Individual Benchmark Specifications </w:t>
      </w:r>
      <w:r w:rsidRPr="00EB11B2">
        <w:rPr>
          <w:rFonts w:ascii="Times New Roman" w:eastAsia="MS Mincho" w:hAnsi="Times New Roman" w:cs="Times New Roman"/>
          <w:sz w:val="24"/>
          <w:szCs w:val="24"/>
          <w:lang w:eastAsia="ja-JP"/>
        </w:rPr>
        <w:t>provides standard-specific guidance for assessment item development for CFAC item banks.  For each benchmark assessed, the following information is provided:</w:t>
      </w:r>
    </w:p>
    <w:p w14:paraId="6AE9A7BA" w14:textId="77777777" w:rsidR="00F138B3" w:rsidRPr="00EB11B2" w:rsidRDefault="00F138B3" w:rsidP="00F138B3">
      <w:pPr>
        <w:spacing w:line="240" w:lineRule="auto"/>
        <w:ind w:left="2880" w:hanging="2520"/>
        <w:contextualSpacing/>
        <w:rPr>
          <w:rFonts w:ascii="Times New Roman" w:eastAsia="MS Mincho" w:hAnsi="Times New Roman" w:cs="Times New Roman"/>
          <w:b/>
          <w:sz w:val="24"/>
          <w:szCs w:val="24"/>
          <w:lang w:eastAsia="ja-JP"/>
        </w:rPr>
      </w:pPr>
    </w:p>
    <w:tbl>
      <w:tblPr>
        <w:tblStyle w:val="TableGrid1"/>
        <w:tblW w:w="9146"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7076"/>
      </w:tblGrid>
      <w:tr w:rsidR="00F138B3" w:rsidRPr="00EB11B2" w14:paraId="3DF3F2EE" w14:textId="77777777" w:rsidTr="00F138B3">
        <w:trPr>
          <w:trHeight w:val="440"/>
        </w:trPr>
        <w:tc>
          <w:tcPr>
            <w:tcW w:w="2070" w:type="dxa"/>
          </w:tcPr>
          <w:p w14:paraId="20D488CA" w14:textId="77777777" w:rsidR="00F138B3" w:rsidRPr="00EB11B2" w:rsidRDefault="00F138B3" w:rsidP="00F138B3">
            <w:pPr>
              <w:spacing w:after="200" w:line="276" w:lineRule="auto"/>
              <w:contextualSpacing/>
              <w:rPr>
                <w:rFonts w:ascii="Times New Roman" w:hAnsi="Times New Roman" w:cs="Times New Roman"/>
                <w:b/>
                <w:sz w:val="24"/>
                <w:szCs w:val="24"/>
              </w:rPr>
            </w:pPr>
            <w:r w:rsidRPr="00EB11B2">
              <w:rPr>
                <w:rFonts w:ascii="Times New Roman" w:hAnsi="Times New Roman" w:cs="Times New Roman"/>
                <w:b/>
                <w:sz w:val="24"/>
                <w:szCs w:val="24"/>
              </w:rPr>
              <w:t>Reporting Category</w:t>
            </w:r>
          </w:p>
        </w:tc>
        <w:tc>
          <w:tcPr>
            <w:tcW w:w="7076" w:type="dxa"/>
          </w:tcPr>
          <w:p w14:paraId="14907325" w14:textId="77777777" w:rsidR="00F138B3" w:rsidRPr="00EB11B2" w:rsidRDefault="00F138B3" w:rsidP="00F138B3">
            <w:pPr>
              <w:spacing w:after="200" w:line="276" w:lineRule="auto"/>
              <w:rPr>
                <w:rFonts w:ascii="Times New Roman" w:hAnsi="Times New Roman" w:cs="Times New Roman"/>
                <w:sz w:val="24"/>
                <w:szCs w:val="24"/>
              </w:rPr>
            </w:pPr>
            <w:r w:rsidRPr="00EB11B2">
              <w:rPr>
                <w:rFonts w:ascii="Times New Roman" w:hAnsi="Times New Roman" w:cs="Times New Roman"/>
                <w:sz w:val="24"/>
                <w:szCs w:val="24"/>
              </w:rPr>
              <w:t>is a grouping of related benchmarks that can be used to summarize and report achievement.</w:t>
            </w:r>
          </w:p>
          <w:p w14:paraId="049E0A0B" w14:textId="77777777" w:rsidR="00F138B3" w:rsidRPr="00EB11B2" w:rsidRDefault="00F138B3" w:rsidP="00F138B3">
            <w:pPr>
              <w:spacing w:after="200" w:line="276" w:lineRule="auto"/>
              <w:rPr>
                <w:rFonts w:ascii="Times New Roman" w:hAnsi="Times New Roman" w:cs="Times New Roman"/>
                <w:b/>
                <w:sz w:val="24"/>
                <w:szCs w:val="24"/>
              </w:rPr>
            </w:pPr>
          </w:p>
        </w:tc>
      </w:tr>
      <w:tr w:rsidR="00F138B3" w:rsidRPr="00EB11B2" w14:paraId="6EB26391" w14:textId="77777777" w:rsidTr="00F138B3">
        <w:tc>
          <w:tcPr>
            <w:tcW w:w="2070" w:type="dxa"/>
          </w:tcPr>
          <w:p w14:paraId="52BB715F" w14:textId="77777777" w:rsidR="00F138B3" w:rsidRPr="00EB11B2" w:rsidRDefault="00F138B3" w:rsidP="00F138B3">
            <w:pPr>
              <w:spacing w:after="200" w:line="276" w:lineRule="auto"/>
              <w:contextualSpacing/>
              <w:rPr>
                <w:rFonts w:ascii="Times New Roman" w:hAnsi="Times New Roman" w:cs="Times New Roman"/>
                <w:b/>
                <w:sz w:val="24"/>
                <w:szCs w:val="24"/>
              </w:rPr>
            </w:pPr>
            <w:r w:rsidRPr="00EB11B2">
              <w:rPr>
                <w:rFonts w:ascii="Times New Roman" w:hAnsi="Times New Roman" w:cs="Times New Roman"/>
                <w:b/>
                <w:sz w:val="24"/>
                <w:szCs w:val="24"/>
              </w:rPr>
              <w:t>Standard</w:t>
            </w:r>
          </w:p>
        </w:tc>
        <w:tc>
          <w:tcPr>
            <w:tcW w:w="7076" w:type="dxa"/>
          </w:tcPr>
          <w:p w14:paraId="7BF92C57" w14:textId="77777777" w:rsidR="00F138B3" w:rsidRPr="00EB11B2" w:rsidRDefault="00F138B3" w:rsidP="00F138B3">
            <w:pPr>
              <w:spacing w:after="200" w:line="276" w:lineRule="auto"/>
              <w:rPr>
                <w:rFonts w:ascii="Times New Roman" w:hAnsi="Times New Roman" w:cs="Times New Roman"/>
                <w:sz w:val="24"/>
                <w:szCs w:val="24"/>
              </w:rPr>
            </w:pPr>
            <w:r w:rsidRPr="00EB11B2">
              <w:rPr>
                <w:rFonts w:ascii="Times New Roman" w:hAnsi="Times New Roman" w:cs="Times New Roman"/>
                <w:sz w:val="24"/>
                <w:szCs w:val="24"/>
              </w:rPr>
              <w:t>refers to the standard statement presented in the NGSSS</w:t>
            </w:r>
            <w:r>
              <w:rPr>
                <w:rFonts w:ascii="Times New Roman" w:hAnsi="Times New Roman" w:cs="Times New Roman"/>
                <w:sz w:val="24"/>
                <w:szCs w:val="24"/>
              </w:rPr>
              <w:t xml:space="preserve"> or domain in the MAF</w:t>
            </w:r>
            <w:r w:rsidRPr="00EB11B2">
              <w:rPr>
                <w:rFonts w:ascii="Times New Roman" w:hAnsi="Times New Roman" w:cs="Times New Roman"/>
                <w:sz w:val="24"/>
                <w:szCs w:val="24"/>
              </w:rPr>
              <w:t>S.</w:t>
            </w:r>
          </w:p>
          <w:p w14:paraId="2126F5DA" w14:textId="77777777" w:rsidR="00F138B3" w:rsidRPr="00EB11B2" w:rsidRDefault="00F138B3" w:rsidP="00F138B3">
            <w:pPr>
              <w:spacing w:after="200" w:line="276" w:lineRule="auto"/>
              <w:contextualSpacing/>
              <w:rPr>
                <w:rFonts w:ascii="Times New Roman" w:hAnsi="Times New Roman" w:cs="Times New Roman"/>
                <w:b/>
                <w:sz w:val="24"/>
                <w:szCs w:val="24"/>
              </w:rPr>
            </w:pPr>
          </w:p>
        </w:tc>
      </w:tr>
      <w:tr w:rsidR="00F138B3" w:rsidRPr="00EB11B2" w14:paraId="652B3116" w14:textId="77777777" w:rsidTr="00F138B3">
        <w:tc>
          <w:tcPr>
            <w:tcW w:w="2070" w:type="dxa"/>
          </w:tcPr>
          <w:p w14:paraId="4CA2946E" w14:textId="77777777" w:rsidR="00F138B3" w:rsidRPr="00EB11B2" w:rsidRDefault="00F138B3" w:rsidP="00F138B3">
            <w:pPr>
              <w:spacing w:after="200" w:line="276" w:lineRule="auto"/>
              <w:contextualSpacing/>
              <w:rPr>
                <w:rFonts w:ascii="Times New Roman" w:hAnsi="Times New Roman" w:cs="Times New Roman"/>
                <w:b/>
                <w:sz w:val="24"/>
                <w:szCs w:val="24"/>
              </w:rPr>
            </w:pPr>
            <w:r w:rsidRPr="00EB11B2">
              <w:rPr>
                <w:rFonts w:ascii="Times New Roman" w:hAnsi="Times New Roman" w:cs="Times New Roman"/>
                <w:b/>
              </w:rPr>
              <w:t>Benchmark</w:t>
            </w:r>
          </w:p>
        </w:tc>
        <w:tc>
          <w:tcPr>
            <w:tcW w:w="7076" w:type="dxa"/>
          </w:tcPr>
          <w:p w14:paraId="14252963" w14:textId="77777777" w:rsidR="00F138B3" w:rsidRPr="00EB11B2" w:rsidRDefault="00F138B3" w:rsidP="00F138B3">
            <w:pPr>
              <w:spacing w:after="200" w:line="276" w:lineRule="auto"/>
              <w:rPr>
                <w:rFonts w:ascii="Times New Roman" w:hAnsi="Times New Roman" w:cs="Times New Roman"/>
              </w:rPr>
            </w:pPr>
            <w:r w:rsidRPr="00EB11B2">
              <w:rPr>
                <w:rFonts w:ascii="Times New Roman" w:hAnsi="Times New Roman" w:cs="Times New Roman"/>
              </w:rPr>
              <w:t xml:space="preserve">refers to the benchmark statement presented in the NGSSS </w:t>
            </w:r>
            <w:r>
              <w:rPr>
                <w:rFonts w:ascii="Times New Roman" w:hAnsi="Times New Roman" w:cs="Times New Roman"/>
              </w:rPr>
              <w:t>or standard statement in the MAF</w:t>
            </w:r>
            <w:r w:rsidRPr="00EB11B2">
              <w:rPr>
                <w:rFonts w:ascii="Times New Roman" w:hAnsi="Times New Roman" w:cs="Times New Roman"/>
              </w:rPr>
              <w:t>S.  In some cases, two or more related benchmarks are grouped together because the assessment of one benchmark addresses another benchmark.  Such groupings are indicated in the Also Assesses statement.</w:t>
            </w:r>
          </w:p>
          <w:p w14:paraId="70B1843E" w14:textId="77777777" w:rsidR="00F138B3" w:rsidRPr="00EB11B2" w:rsidRDefault="00F138B3" w:rsidP="00F138B3">
            <w:pPr>
              <w:spacing w:after="200" w:line="276" w:lineRule="auto"/>
              <w:contextualSpacing/>
              <w:rPr>
                <w:rFonts w:ascii="Times New Roman" w:hAnsi="Times New Roman" w:cs="Times New Roman"/>
                <w:b/>
                <w:sz w:val="24"/>
                <w:szCs w:val="24"/>
              </w:rPr>
            </w:pPr>
          </w:p>
        </w:tc>
      </w:tr>
      <w:tr w:rsidR="00F138B3" w:rsidRPr="00EB11B2" w14:paraId="10128D99" w14:textId="77777777" w:rsidTr="00F138B3">
        <w:tc>
          <w:tcPr>
            <w:tcW w:w="2070" w:type="dxa"/>
          </w:tcPr>
          <w:p w14:paraId="45070EDB" w14:textId="77777777" w:rsidR="00F138B3" w:rsidRPr="00EB11B2" w:rsidRDefault="00F138B3" w:rsidP="00F138B3">
            <w:pPr>
              <w:spacing w:after="200" w:line="276" w:lineRule="auto"/>
              <w:contextualSpacing/>
              <w:rPr>
                <w:rFonts w:ascii="Times New Roman" w:hAnsi="Times New Roman" w:cs="Times New Roman"/>
                <w:b/>
                <w:sz w:val="24"/>
                <w:szCs w:val="24"/>
              </w:rPr>
            </w:pPr>
            <w:r w:rsidRPr="00EB11B2">
              <w:rPr>
                <w:rFonts w:ascii="Times New Roman" w:hAnsi="Times New Roman" w:cs="Times New Roman"/>
                <w:b/>
              </w:rPr>
              <w:t>Item Types</w:t>
            </w:r>
            <w:r w:rsidRPr="00EB11B2">
              <w:rPr>
                <w:rFonts w:ascii="Times New Roman" w:hAnsi="Times New Roman" w:cs="Times New Roman"/>
                <w:b/>
              </w:rPr>
              <w:tab/>
            </w:r>
          </w:p>
        </w:tc>
        <w:tc>
          <w:tcPr>
            <w:tcW w:w="7076" w:type="dxa"/>
          </w:tcPr>
          <w:p w14:paraId="3AD1B6AF" w14:textId="77777777" w:rsidR="00F138B3" w:rsidRPr="00EB11B2" w:rsidRDefault="00F138B3" w:rsidP="00F138B3">
            <w:pPr>
              <w:spacing w:after="200" w:line="276" w:lineRule="auto"/>
              <w:contextualSpacing/>
              <w:rPr>
                <w:rFonts w:ascii="Times New Roman" w:hAnsi="Times New Roman" w:cs="Times New Roman"/>
              </w:rPr>
            </w:pPr>
            <w:r w:rsidRPr="00EB11B2">
              <w:rPr>
                <w:rFonts w:ascii="Times New Roman" w:hAnsi="Times New Roman" w:cs="Times New Roman"/>
              </w:rPr>
              <w:t>are used to assess the benchmark or group of benchmark.</w:t>
            </w:r>
          </w:p>
          <w:p w14:paraId="1A5A2A39" w14:textId="77777777" w:rsidR="00F138B3" w:rsidRPr="00EB11B2" w:rsidRDefault="00F138B3" w:rsidP="00F138B3">
            <w:pPr>
              <w:spacing w:after="200" w:line="276" w:lineRule="auto"/>
              <w:contextualSpacing/>
              <w:rPr>
                <w:rFonts w:ascii="Times New Roman" w:hAnsi="Times New Roman" w:cs="Times New Roman"/>
                <w:b/>
                <w:sz w:val="24"/>
                <w:szCs w:val="24"/>
              </w:rPr>
            </w:pPr>
          </w:p>
        </w:tc>
      </w:tr>
      <w:tr w:rsidR="00F138B3" w:rsidRPr="00EB11B2" w14:paraId="58D8751E" w14:textId="77777777" w:rsidTr="00F138B3">
        <w:tc>
          <w:tcPr>
            <w:tcW w:w="2070" w:type="dxa"/>
          </w:tcPr>
          <w:p w14:paraId="32CEE599" w14:textId="77777777" w:rsidR="00F138B3" w:rsidRPr="00EB11B2" w:rsidRDefault="00F138B3" w:rsidP="00F138B3">
            <w:pPr>
              <w:spacing w:after="200" w:line="276" w:lineRule="auto"/>
              <w:contextualSpacing/>
              <w:rPr>
                <w:rFonts w:ascii="Times New Roman" w:hAnsi="Times New Roman" w:cs="Times New Roman"/>
                <w:b/>
                <w:sz w:val="24"/>
                <w:szCs w:val="24"/>
              </w:rPr>
            </w:pPr>
            <w:r w:rsidRPr="00EB11B2">
              <w:rPr>
                <w:rFonts w:ascii="Times New Roman" w:hAnsi="Times New Roman" w:cs="Times New Roman"/>
                <w:b/>
              </w:rPr>
              <w:t>Benchmark Clarifications</w:t>
            </w:r>
          </w:p>
        </w:tc>
        <w:tc>
          <w:tcPr>
            <w:tcW w:w="7076" w:type="dxa"/>
          </w:tcPr>
          <w:p w14:paraId="464AEF34" w14:textId="77777777" w:rsidR="00F138B3" w:rsidRPr="00EB11B2" w:rsidRDefault="00F138B3" w:rsidP="00F138B3">
            <w:pPr>
              <w:spacing w:after="200" w:line="276" w:lineRule="auto"/>
              <w:rPr>
                <w:rFonts w:ascii="Times New Roman" w:hAnsi="Times New Roman" w:cs="Times New Roman"/>
              </w:rPr>
            </w:pPr>
            <w:r w:rsidRPr="00EB11B2">
              <w:rPr>
                <w:rFonts w:ascii="Times New Roman" w:hAnsi="Times New Roman" w:cs="Times New Roman"/>
              </w:rPr>
              <w:t>explain how achievement of the benchmark will be demonstrated by students.  In other words, the clarification statements explain what the student will do when responding to questions.</w:t>
            </w:r>
          </w:p>
          <w:p w14:paraId="43C788D0" w14:textId="77777777" w:rsidR="00F138B3" w:rsidRPr="00EB11B2" w:rsidRDefault="00F138B3" w:rsidP="00F138B3">
            <w:pPr>
              <w:spacing w:after="200" w:line="276" w:lineRule="auto"/>
              <w:contextualSpacing/>
              <w:rPr>
                <w:rFonts w:ascii="Times New Roman" w:hAnsi="Times New Roman" w:cs="Times New Roman"/>
                <w:b/>
                <w:sz w:val="24"/>
                <w:szCs w:val="24"/>
              </w:rPr>
            </w:pPr>
          </w:p>
        </w:tc>
      </w:tr>
      <w:tr w:rsidR="00F138B3" w:rsidRPr="00EB11B2" w14:paraId="7020CECB" w14:textId="77777777" w:rsidTr="00F138B3">
        <w:tc>
          <w:tcPr>
            <w:tcW w:w="2070" w:type="dxa"/>
          </w:tcPr>
          <w:p w14:paraId="0311ECC6" w14:textId="77777777" w:rsidR="00F138B3" w:rsidRPr="00EB11B2" w:rsidRDefault="00F138B3" w:rsidP="00F138B3">
            <w:pPr>
              <w:spacing w:after="200" w:line="276" w:lineRule="auto"/>
              <w:contextualSpacing/>
              <w:rPr>
                <w:rFonts w:ascii="Times New Roman" w:hAnsi="Times New Roman" w:cs="Times New Roman"/>
                <w:b/>
                <w:sz w:val="24"/>
                <w:szCs w:val="24"/>
              </w:rPr>
            </w:pPr>
            <w:r w:rsidRPr="00EB11B2">
              <w:rPr>
                <w:rFonts w:ascii="Times New Roman" w:hAnsi="Times New Roman" w:cs="Times New Roman"/>
                <w:b/>
                <w:sz w:val="24"/>
                <w:szCs w:val="24"/>
              </w:rPr>
              <w:t>Content Limits</w:t>
            </w:r>
          </w:p>
        </w:tc>
        <w:tc>
          <w:tcPr>
            <w:tcW w:w="7076" w:type="dxa"/>
          </w:tcPr>
          <w:p w14:paraId="61B5187B" w14:textId="77777777" w:rsidR="00F138B3" w:rsidRPr="00EB11B2" w:rsidRDefault="00F138B3" w:rsidP="00F138B3">
            <w:pPr>
              <w:spacing w:after="200" w:line="276" w:lineRule="auto"/>
              <w:contextualSpacing/>
              <w:rPr>
                <w:rFonts w:ascii="Times New Roman" w:hAnsi="Times New Roman" w:cs="Times New Roman"/>
                <w:sz w:val="24"/>
                <w:szCs w:val="24"/>
              </w:rPr>
            </w:pPr>
            <w:r w:rsidRPr="00EB11B2">
              <w:rPr>
                <w:rFonts w:ascii="Times New Roman" w:hAnsi="Times New Roman" w:cs="Times New Roman"/>
                <w:sz w:val="24"/>
                <w:szCs w:val="24"/>
              </w:rPr>
              <w:t>define the range of content knowledge and that should be assessed in the items for the benchmark.</w:t>
            </w:r>
          </w:p>
          <w:p w14:paraId="7B791B7F" w14:textId="77777777" w:rsidR="00F138B3" w:rsidRPr="00EB11B2" w:rsidRDefault="00F138B3" w:rsidP="00F138B3">
            <w:pPr>
              <w:spacing w:after="200" w:line="276" w:lineRule="auto"/>
              <w:contextualSpacing/>
              <w:rPr>
                <w:rFonts w:ascii="Times New Roman" w:hAnsi="Times New Roman" w:cs="Times New Roman"/>
                <w:sz w:val="24"/>
                <w:szCs w:val="24"/>
              </w:rPr>
            </w:pPr>
            <w:r w:rsidRPr="00EB11B2">
              <w:rPr>
                <w:rFonts w:ascii="Times New Roman" w:hAnsi="Times New Roman" w:cs="Times New Roman"/>
                <w:sz w:val="24"/>
                <w:szCs w:val="24"/>
              </w:rPr>
              <w:t xml:space="preserve"> </w:t>
            </w:r>
          </w:p>
        </w:tc>
      </w:tr>
      <w:tr w:rsidR="00F138B3" w:rsidRPr="00EB11B2" w14:paraId="360FFAF2" w14:textId="77777777" w:rsidTr="00F138B3">
        <w:tc>
          <w:tcPr>
            <w:tcW w:w="2070" w:type="dxa"/>
          </w:tcPr>
          <w:p w14:paraId="35AA4519" w14:textId="77777777" w:rsidR="00F138B3" w:rsidRPr="00EB11B2" w:rsidRDefault="00F138B3" w:rsidP="00F138B3">
            <w:pPr>
              <w:spacing w:after="200" w:line="276" w:lineRule="auto"/>
              <w:contextualSpacing/>
              <w:rPr>
                <w:rFonts w:ascii="Times New Roman" w:hAnsi="Times New Roman" w:cs="Times New Roman"/>
                <w:b/>
                <w:sz w:val="24"/>
                <w:szCs w:val="24"/>
              </w:rPr>
            </w:pPr>
            <w:r w:rsidRPr="00EB11B2">
              <w:rPr>
                <w:rFonts w:ascii="Times New Roman" w:hAnsi="Times New Roman" w:cs="Times New Roman"/>
                <w:b/>
                <w:sz w:val="24"/>
                <w:szCs w:val="24"/>
              </w:rPr>
              <w:t>Stimulus Attributes</w:t>
            </w:r>
          </w:p>
        </w:tc>
        <w:tc>
          <w:tcPr>
            <w:tcW w:w="7076" w:type="dxa"/>
          </w:tcPr>
          <w:p w14:paraId="60299397" w14:textId="77777777" w:rsidR="00F138B3" w:rsidRPr="00EB11B2" w:rsidRDefault="00F138B3" w:rsidP="00F138B3">
            <w:pPr>
              <w:spacing w:after="200" w:line="276" w:lineRule="auto"/>
              <w:contextualSpacing/>
              <w:rPr>
                <w:rFonts w:ascii="Times New Roman" w:hAnsi="Times New Roman" w:cs="Times New Roman"/>
                <w:sz w:val="24"/>
                <w:szCs w:val="24"/>
              </w:rPr>
            </w:pPr>
            <w:r w:rsidRPr="00EB11B2">
              <w:rPr>
                <w:rFonts w:ascii="Times New Roman" w:hAnsi="Times New Roman" w:cs="Times New Roman"/>
                <w:sz w:val="24"/>
                <w:szCs w:val="24"/>
              </w:rPr>
              <w:t>define the types of stimulus materials that should be used in the items, including the appropriate use of graphic materials and item context or content.</w:t>
            </w:r>
          </w:p>
        </w:tc>
      </w:tr>
      <w:tr w:rsidR="00F138B3" w:rsidRPr="00EB11B2" w14:paraId="01FB486A" w14:textId="77777777" w:rsidTr="00F138B3">
        <w:tc>
          <w:tcPr>
            <w:tcW w:w="2070" w:type="dxa"/>
          </w:tcPr>
          <w:p w14:paraId="1E1AEFC1" w14:textId="77777777" w:rsidR="00F138B3" w:rsidRPr="00EB11B2" w:rsidRDefault="00F138B3" w:rsidP="00F138B3">
            <w:pPr>
              <w:spacing w:after="200" w:line="276" w:lineRule="auto"/>
              <w:contextualSpacing/>
              <w:rPr>
                <w:rFonts w:ascii="Times New Roman" w:hAnsi="Times New Roman" w:cs="Times New Roman"/>
                <w:b/>
                <w:sz w:val="24"/>
                <w:szCs w:val="24"/>
              </w:rPr>
            </w:pPr>
            <w:r w:rsidRPr="00EB11B2">
              <w:rPr>
                <w:rFonts w:ascii="Times New Roman" w:hAnsi="Times New Roman" w:cs="Times New Roman"/>
                <w:b/>
                <w:sz w:val="24"/>
                <w:szCs w:val="24"/>
              </w:rPr>
              <w:t>Response Attributes</w:t>
            </w:r>
          </w:p>
        </w:tc>
        <w:tc>
          <w:tcPr>
            <w:tcW w:w="7076" w:type="dxa"/>
          </w:tcPr>
          <w:p w14:paraId="0A6C90CA" w14:textId="77777777" w:rsidR="00F138B3" w:rsidRPr="00EB11B2" w:rsidRDefault="00F138B3" w:rsidP="00F138B3">
            <w:pPr>
              <w:spacing w:after="200" w:line="276" w:lineRule="auto"/>
              <w:contextualSpacing/>
              <w:rPr>
                <w:rFonts w:ascii="Times New Roman" w:hAnsi="Times New Roman" w:cs="Times New Roman"/>
                <w:sz w:val="24"/>
                <w:szCs w:val="24"/>
              </w:rPr>
            </w:pPr>
            <w:r w:rsidRPr="00EB11B2">
              <w:rPr>
                <w:rFonts w:ascii="Times New Roman" w:hAnsi="Times New Roman" w:cs="Times New Roman"/>
                <w:sz w:val="24"/>
                <w:szCs w:val="24"/>
              </w:rPr>
              <w:t>define the characteristics of the answers that a student must choose or provide.</w:t>
            </w:r>
          </w:p>
        </w:tc>
      </w:tr>
      <w:tr w:rsidR="00F138B3" w:rsidRPr="00EB11B2" w14:paraId="7A8BBDAE" w14:textId="77777777" w:rsidTr="00F138B3">
        <w:tc>
          <w:tcPr>
            <w:tcW w:w="2070" w:type="dxa"/>
          </w:tcPr>
          <w:p w14:paraId="2015B25F" w14:textId="77777777" w:rsidR="00F138B3" w:rsidRPr="00EB11B2" w:rsidRDefault="00F138B3" w:rsidP="00F138B3">
            <w:pPr>
              <w:spacing w:after="200" w:line="276" w:lineRule="auto"/>
              <w:contextualSpacing/>
              <w:rPr>
                <w:rFonts w:ascii="Times New Roman" w:hAnsi="Times New Roman" w:cs="Times New Roman"/>
                <w:b/>
                <w:sz w:val="24"/>
                <w:szCs w:val="24"/>
              </w:rPr>
            </w:pPr>
            <w:r w:rsidRPr="00EB11B2">
              <w:rPr>
                <w:rFonts w:ascii="Times New Roman" w:hAnsi="Times New Roman" w:cs="Times New Roman"/>
                <w:b/>
                <w:sz w:val="24"/>
                <w:szCs w:val="24"/>
              </w:rPr>
              <w:t>Sample Items</w:t>
            </w:r>
          </w:p>
        </w:tc>
        <w:tc>
          <w:tcPr>
            <w:tcW w:w="7076" w:type="dxa"/>
          </w:tcPr>
          <w:p w14:paraId="7B68B243" w14:textId="77777777" w:rsidR="00F138B3" w:rsidRPr="00EB11B2" w:rsidRDefault="00F138B3" w:rsidP="00F138B3">
            <w:pPr>
              <w:spacing w:after="200" w:line="276" w:lineRule="auto"/>
              <w:contextualSpacing/>
              <w:rPr>
                <w:rFonts w:ascii="Times New Roman" w:hAnsi="Times New Roman" w:cs="Times New Roman"/>
                <w:sz w:val="24"/>
                <w:szCs w:val="24"/>
              </w:rPr>
            </w:pPr>
            <w:r w:rsidRPr="00EB11B2">
              <w:rPr>
                <w:rFonts w:ascii="Times New Roman" w:hAnsi="Times New Roman" w:cs="Times New Roman"/>
                <w:sz w:val="24"/>
                <w:szCs w:val="24"/>
              </w:rPr>
              <w:t xml:space="preserve">are provided for each type of question assessed.  The correct answer for all sample items is provided. </w:t>
            </w:r>
          </w:p>
        </w:tc>
      </w:tr>
    </w:tbl>
    <w:p w14:paraId="5DF8BA77" w14:textId="77777777" w:rsidR="00F138B3" w:rsidRPr="00EB11B2" w:rsidRDefault="00F138B3" w:rsidP="00F138B3">
      <w:pPr>
        <w:spacing w:line="240" w:lineRule="auto"/>
        <w:ind w:left="2880" w:hanging="2520"/>
        <w:contextualSpacing/>
        <w:rPr>
          <w:rFonts w:ascii="Times New Roman" w:eastAsia="MS Mincho" w:hAnsi="Times New Roman" w:cs="Times New Roman"/>
          <w:b/>
          <w:sz w:val="24"/>
          <w:szCs w:val="24"/>
          <w:lang w:eastAsia="ja-JP"/>
        </w:rPr>
      </w:pPr>
    </w:p>
    <w:p w14:paraId="2A16439E" w14:textId="77777777" w:rsidR="00F138B3" w:rsidRPr="00EB11B2" w:rsidRDefault="00F138B3" w:rsidP="00F138B3">
      <w:pPr>
        <w:spacing w:line="240" w:lineRule="auto"/>
        <w:ind w:left="2880" w:hanging="2520"/>
        <w:contextualSpacing/>
        <w:rPr>
          <w:rFonts w:ascii="Times New Roman" w:eastAsia="MS Mincho" w:hAnsi="Times New Roman" w:cs="Times New Roman"/>
          <w:b/>
          <w:sz w:val="24"/>
          <w:szCs w:val="24"/>
          <w:lang w:eastAsia="ja-JP"/>
        </w:rPr>
      </w:pPr>
    </w:p>
    <w:p w14:paraId="332CDCD1" w14:textId="77777777" w:rsidR="00F138B3" w:rsidRPr="00EB11B2" w:rsidRDefault="00F138B3" w:rsidP="00F138B3">
      <w:pPr>
        <w:rPr>
          <w:rFonts w:ascii="Calibri" w:eastAsia="MS Mincho" w:hAnsi="Calibri" w:cs="Arial"/>
          <w:lang w:eastAsia="ja-JP"/>
        </w:rPr>
      </w:pPr>
      <w:r w:rsidRPr="00EB11B2">
        <w:rPr>
          <w:rFonts w:ascii="Calibri" w:eastAsia="MS Mincho" w:hAnsi="Calibri" w:cs="Arial"/>
          <w:lang w:eastAsia="ja-JP"/>
        </w:rPr>
        <w:br w:type="page"/>
      </w:r>
    </w:p>
    <w:p w14:paraId="2221A39E" w14:textId="5B1FFE4A" w:rsidR="00F138B3" w:rsidRDefault="00F138B3" w:rsidP="00F138B3">
      <w:pPr>
        <w:jc w:val="center"/>
      </w:pPr>
      <w:bookmarkStart w:id="6" w:name="_Toc362246935"/>
      <w:r w:rsidRPr="00EB11B2">
        <w:rPr>
          <w:rFonts w:ascii="Cambria" w:eastAsia="MS Gothic" w:hAnsi="Cambria" w:cs="Times New Roman"/>
          <w:sz w:val="32"/>
          <w:szCs w:val="32"/>
          <w:lang w:eastAsia="ja-JP"/>
        </w:rPr>
        <w:lastRenderedPageBreak/>
        <w:t>II. Individual Benchmark Specifications</w:t>
      </w:r>
      <w:bookmarkEnd w:id="6"/>
    </w:p>
    <w:tbl>
      <w:tblPr>
        <w:tblStyle w:val="TableGrid"/>
        <w:tblW w:w="9350" w:type="dxa"/>
        <w:tblCellMar>
          <w:top w:w="43" w:type="dxa"/>
          <w:left w:w="115" w:type="dxa"/>
          <w:bottom w:w="43" w:type="dxa"/>
          <w:right w:w="115" w:type="dxa"/>
        </w:tblCellMar>
        <w:tblLook w:val="04A0" w:firstRow="1" w:lastRow="0" w:firstColumn="1" w:lastColumn="0" w:noHBand="0" w:noVBand="1"/>
      </w:tblPr>
      <w:tblGrid>
        <w:gridCol w:w="3055"/>
        <w:gridCol w:w="6295"/>
      </w:tblGrid>
      <w:tr w:rsidR="00C930AD" w:rsidRPr="00692331" w14:paraId="61B64D49" w14:textId="77777777" w:rsidTr="00C930AD">
        <w:trPr>
          <w:trHeight w:val="360"/>
        </w:trPr>
        <w:tc>
          <w:tcPr>
            <w:tcW w:w="9350" w:type="dxa"/>
            <w:gridSpan w:val="2"/>
            <w:tcBorders>
              <w:top w:val="single" w:sz="4" w:space="0" w:color="auto"/>
              <w:left w:val="single" w:sz="4" w:space="0" w:color="auto"/>
              <w:bottom w:val="single" w:sz="4" w:space="0" w:color="auto"/>
              <w:right w:val="single" w:sz="4" w:space="0" w:color="auto"/>
            </w:tcBorders>
          </w:tcPr>
          <w:p w14:paraId="692F96BA" w14:textId="35448EA8" w:rsidR="00C930AD" w:rsidRPr="00692331" w:rsidRDefault="003834D2" w:rsidP="00C930AD">
            <w:pPr>
              <w:rPr>
                <w:b/>
                <w:noProof/>
              </w:rPr>
            </w:pPr>
            <w:r>
              <w:rPr>
                <w:rFonts w:cs="Times New Roman"/>
                <w:b/>
              </w:rPr>
              <w:t>Television Production 2</w:t>
            </w:r>
            <w:r w:rsidR="00C930AD" w:rsidRPr="00692331">
              <w:rPr>
                <w:rFonts w:cs="Times New Roman"/>
                <w:b/>
              </w:rPr>
              <w:t xml:space="preserve"> Item Specifications</w:t>
            </w:r>
          </w:p>
        </w:tc>
      </w:tr>
      <w:tr w:rsidR="007B0D22" w:rsidRPr="00692331" w14:paraId="749CD3DB" w14:textId="77777777" w:rsidTr="00C930AD">
        <w:trPr>
          <w:trHeight w:val="360"/>
        </w:trPr>
        <w:tc>
          <w:tcPr>
            <w:tcW w:w="3055" w:type="dxa"/>
            <w:tcBorders>
              <w:top w:val="single" w:sz="4" w:space="0" w:color="auto"/>
              <w:left w:val="single" w:sz="4" w:space="0" w:color="auto"/>
              <w:bottom w:val="single" w:sz="4" w:space="0" w:color="auto"/>
              <w:right w:val="single" w:sz="4" w:space="0" w:color="auto"/>
            </w:tcBorders>
            <w:hideMark/>
          </w:tcPr>
          <w:p w14:paraId="29BFE30E" w14:textId="77777777" w:rsidR="007B0D22" w:rsidRPr="00692331" w:rsidRDefault="007B0D22" w:rsidP="001D15A5">
            <w:pPr>
              <w:rPr>
                <w:b/>
              </w:rPr>
            </w:pPr>
            <w:r w:rsidRPr="00692331">
              <w:rPr>
                <w:b/>
              </w:rPr>
              <w:t>Benchmark Number</w:t>
            </w:r>
          </w:p>
        </w:tc>
        <w:tc>
          <w:tcPr>
            <w:tcW w:w="6295" w:type="dxa"/>
            <w:tcBorders>
              <w:top w:val="single" w:sz="4" w:space="0" w:color="auto"/>
              <w:left w:val="single" w:sz="4" w:space="0" w:color="auto"/>
              <w:bottom w:val="single" w:sz="4" w:space="0" w:color="auto"/>
              <w:right w:val="single" w:sz="4" w:space="0" w:color="auto"/>
            </w:tcBorders>
          </w:tcPr>
          <w:p w14:paraId="41765B64" w14:textId="275B8D32" w:rsidR="007B0D22" w:rsidRPr="00821B6F" w:rsidRDefault="001A4EB9" w:rsidP="001D15A5">
            <w:r>
              <w:rPr>
                <w:rFonts w:ascii="Calibri" w:hAnsi="Calibri"/>
                <w:color w:val="000000"/>
              </w:rPr>
              <w:t>LAFS.910.RST.1.3</w:t>
            </w:r>
          </w:p>
        </w:tc>
      </w:tr>
      <w:tr w:rsidR="007B0D22" w:rsidRPr="00692331" w14:paraId="6827A2A0" w14:textId="77777777" w:rsidTr="00C930AD">
        <w:trPr>
          <w:trHeight w:val="360"/>
        </w:trPr>
        <w:tc>
          <w:tcPr>
            <w:tcW w:w="3055" w:type="dxa"/>
            <w:tcBorders>
              <w:top w:val="single" w:sz="4" w:space="0" w:color="auto"/>
              <w:left w:val="single" w:sz="4" w:space="0" w:color="auto"/>
              <w:bottom w:val="single" w:sz="4" w:space="0" w:color="auto"/>
              <w:right w:val="single" w:sz="4" w:space="0" w:color="auto"/>
            </w:tcBorders>
            <w:hideMark/>
          </w:tcPr>
          <w:p w14:paraId="3F78722B" w14:textId="77777777" w:rsidR="007B0D22" w:rsidRPr="00692331" w:rsidRDefault="007B0D22" w:rsidP="001D15A5">
            <w:pPr>
              <w:rPr>
                <w:b/>
              </w:rPr>
            </w:pPr>
            <w:r w:rsidRPr="00692331">
              <w:rPr>
                <w:b/>
              </w:rPr>
              <w:t>Standard</w:t>
            </w:r>
          </w:p>
        </w:tc>
        <w:tc>
          <w:tcPr>
            <w:tcW w:w="6295" w:type="dxa"/>
            <w:tcBorders>
              <w:top w:val="single" w:sz="4" w:space="0" w:color="auto"/>
              <w:left w:val="single" w:sz="4" w:space="0" w:color="auto"/>
              <w:bottom w:val="single" w:sz="4" w:space="0" w:color="auto"/>
              <w:right w:val="single" w:sz="4" w:space="0" w:color="auto"/>
            </w:tcBorders>
            <w:hideMark/>
          </w:tcPr>
          <w:p w14:paraId="0AC0ADF9" w14:textId="77777777" w:rsidR="00AB0430" w:rsidRPr="00AB0430" w:rsidRDefault="00AB0430" w:rsidP="00AB0430">
            <w:pPr>
              <w:rPr>
                <w:rFonts w:ascii="Calibri" w:hAnsi="Calibri"/>
                <w:color w:val="000000"/>
              </w:rPr>
            </w:pPr>
            <w:r w:rsidRPr="00AB0430">
              <w:rPr>
                <w:rFonts w:ascii="Calibri" w:hAnsi="Calibri"/>
                <w:color w:val="000000"/>
              </w:rPr>
              <w:t>Methods and strategies for using Florida Standards for grades 09-10 reading in Technical Subjects for student success in Television Production.</w:t>
            </w:r>
          </w:p>
          <w:p w14:paraId="1CDECE79" w14:textId="77777777" w:rsidR="00AB0430" w:rsidRPr="00AB0430" w:rsidRDefault="00AB0430" w:rsidP="00821B6F">
            <w:pPr>
              <w:rPr>
                <w:rFonts w:ascii="Calibri" w:hAnsi="Calibri"/>
                <w:color w:val="000000"/>
              </w:rPr>
            </w:pPr>
          </w:p>
          <w:p w14:paraId="2AA3C775" w14:textId="77777777" w:rsidR="007B0D22" w:rsidRPr="00AB0430" w:rsidRDefault="00AB0430" w:rsidP="00C930AD">
            <w:pPr>
              <w:rPr>
                <w:rFonts w:ascii="Calibri" w:hAnsi="Calibri"/>
                <w:color w:val="000000"/>
              </w:rPr>
            </w:pPr>
            <w:r w:rsidRPr="00AB0430">
              <w:rPr>
                <w:rFonts w:ascii="Calibri" w:hAnsi="Calibri"/>
                <w:color w:val="000000"/>
              </w:rPr>
              <w:t>01.01Key Ideas and Details</w:t>
            </w:r>
            <w:r w:rsidR="00447221">
              <w:rPr>
                <w:rFonts w:ascii="Calibri" w:hAnsi="Calibri"/>
                <w:color w:val="000000"/>
              </w:rPr>
              <w:t xml:space="preserve"> </w:t>
            </w:r>
          </w:p>
        </w:tc>
      </w:tr>
      <w:tr w:rsidR="007B0D22" w:rsidRPr="00692331" w14:paraId="06479154" w14:textId="77777777" w:rsidTr="00C930AD">
        <w:trPr>
          <w:trHeight w:val="360"/>
        </w:trPr>
        <w:tc>
          <w:tcPr>
            <w:tcW w:w="3055" w:type="dxa"/>
            <w:tcBorders>
              <w:top w:val="single" w:sz="4" w:space="0" w:color="auto"/>
              <w:left w:val="single" w:sz="4" w:space="0" w:color="auto"/>
              <w:bottom w:val="single" w:sz="4" w:space="0" w:color="auto"/>
              <w:right w:val="single" w:sz="4" w:space="0" w:color="auto"/>
            </w:tcBorders>
            <w:hideMark/>
          </w:tcPr>
          <w:p w14:paraId="5396CD22" w14:textId="77777777" w:rsidR="007B0D22" w:rsidRPr="00692331" w:rsidRDefault="007B0D22" w:rsidP="001D15A5">
            <w:pPr>
              <w:rPr>
                <w:b/>
              </w:rPr>
            </w:pPr>
            <w:r w:rsidRPr="00692331">
              <w:rPr>
                <w:b/>
              </w:rPr>
              <w:t>Benchmark</w:t>
            </w:r>
          </w:p>
        </w:tc>
        <w:tc>
          <w:tcPr>
            <w:tcW w:w="6295" w:type="dxa"/>
            <w:tcBorders>
              <w:top w:val="single" w:sz="4" w:space="0" w:color="auto"/>
              <w:left w:val="single" w:sz="4" w:space="0" w:color="auto"/>
              <w:bottom w:val="single" w:sz="4" w:space="0" w:color="auto"/>
              <w:right w:val="single" w:sz="4" w:space="0" w:color="auto"/>
            </w:tcBorders>
            <w:hideMark/>
          </w:tcPr>
          <w:p w14:paraId="5B48789A" w14:textId="77777777" w:rsidR="007B0D22" w:rsidRPr="00821B6F" w:rsidRDefault="00AB0430" w:rsidP="001D15A5">
            <w:r w:rsidRPr="00AB0430">
              <w:rPr>
                <w:rFonts w:ascii="Calibri" w:hAnsi="Calibri"/>
                <w:color w:val="000000"/>
              </w:rPr>
              <w:t>Follow precisely a complex multistep procedure when carrying out experiments, taking measurements, or performing technical tasks, attending to special cases or exceptions defined in the text</w:t>
            </w:r>
          </w:p>
        </w:tc>
      </w:tr>
      <w:tr w:rsidR="007B0D22" w:rsidRPr="00692331" w14:paraId="02AB1FC2" w14:textId="77777777" w:rsidTr="00C930AD">
        <w:trPr>
          <w:trHeight w:val="360"/>
        </w:trPr>
        <w:tc>
          <w:tcPr>
            <w:tcW w:w="3055" w:type="dxa"/>
            <w:tcBorders>
              <w:top w:val="single" w:sz="4" w:space="0" w:color="auto"/>
              <w:left w:val="single" w:sz="4" w:space="0" w:color="auto"/>
              <w:bottom w:val="single" w:sz="4" w:space="0" w:color="auto"/>
              <w:right w:val="single" w:sz="4" w:space="0" w:color="auto"/>
            </w:tcBorders>
            <w:hideMark/>
          </w:tcPr>
          <w:p w14:paraId="029EEDC7" w14:textId="77777777" w:rsidR="007B0D22" w:rsidRPr="00692331" w:rsidRDefault="007B0D22" w:rsidP="001D15A5">
            <w:pPr>
              <w:rPr>
                <w:b/>
              </w:rPr>
            </w:pPr>
            <w:r w:rsidRPr="00692331">
              <w:rPr>
                <w:b/>
              </w:rPr>
              <w:t>Also Assesses</w:t>
            </w:r>
          </w:p>
        </w:tc>
        <w:tc>
          <w:tcPr>
            <w:tcW w:w="6295" w:type="dxa"/>
            <w:tcBorders>
              <w:top w:val="single" w:sz="4" w:space="0" w:color="auto"/>
              <w:left w:val="single" w:sz="4" w:space="0" w:color="auto"/>
              <w:bottom w:val="single" w:sz="4" w:space="0" w:color="auto"/>
              <w:right w:val="single" w:sz="4" w:space="0" w:color="auto"/>
            </w:tcBorders>
            <w:hideMark/>
          </w:tcPr>
          <w:p w14:paraId="2614AFDB" w14:textId="77777777" w:rsidR="007B0D22" w:rsidRPr="00821B6F" w:rsidRDefault="001B0490" w:rsidP="001D15A5">
            <w:r w:rsidRPr="00821B6F">
              <w:rPr>
                <w:rFonts w:cs="Times New Roman"/>
              </w:rPr>
              <w:t>Not Applicable</w:t>
            </w:r>
          </w:p>
        </w:tc>
      </w:tr>
      <w:tr w:rsidR="007B0D22" w:rsidRPr="00692331" w14:paraId="5BDC1419" w14:textId="77777777" w:rsidTr="00C930AD">
        <w:trPr>
          <w:trHeight w:val="360"/>
        </w:trPr>
        <w:tc>
          <w:tcPr>
            <w:tcW w:w="3055" w:type="dxa"/>
            <w:tcBorders>
              <w:top w:val="single" w:sz="4" w:space="0" w:color="auto"/>
              <w:left w:val="single" w:sz="4" w:space="0" w:color="auto"/>
              <w:bottom w:val="single" w:sz="4" w:space="0" w:color="auto"/>
              <w:right w:val="single" w:sz="4" w:space="0" w:color="auto"/>
            </w:tcBorders>
            <w:hideMark/>
          </w:tcPr>
          <w:p w14:paraId="79EE0C9F" w14:textId="77777777" w:rsidR="007B0D22" w:rsidRPr="00692331" w:rsidRDefault="007B0D22" w:rsidP="001D15A5">
            <w:pPr>
              <w:rPr>
                <w:b/>
              </w:rPr>
            </w:pPr>
            <w:r w:rsidRPr="00692331">
              <w:rPr>
                <w:b/>
              </w:rPr>
              <w:t>(K)nowledge (P)erformance or (B)oth</w:t>
            </w:r>
          </w:p>
        </w:tc>
        <w:tc>
          <w:tcPr>
            <w:tcW w:w="6295" w:type="dxa"/>
            <w:tcBorders>
              <w:top w:val="single" w:sz="4" w:space="0" w:color="auto"/>
              <w:left w:val="single" w:sz="4" w:space="0" w:color="auto"/>
              <w:bottom w:val="single" w:sz="4" w:space="0" w:color="auto"/>
              <w:right w:val="single" w:sz="4" w:space="0" w:color="auto"/>
            </w:tcBorders>
            <w:hideMark/>
          </w:tcPr>
          <w:p w14:paraId="3C6723FA" w14:textId="77777777" w:rsidR="007B0D22" w:rsidRPr="00692331" w:rsidRDefault="007B0D22" w:rsidP="0033433B">
            <w:r w:rsidRPr="00692331">
              <w:rPr>
                <w:noProof/>
              </w:rPr>
              <w:t>Knowledge</w:t>
            </w:r>
          </w:p>
        </w:tc>
      </w:tr>
      <w:tr w:rsidR="007B0D22" w:rsidRPr="00692331" w14:paraId="13F73614" w14:textId="77777777" w:rsidTr="00C930AD">
        <w:trPr>
          <w:trHeight w:val="360"/>
        </w:trPr>
        <w:tc>
          <w:tcPr>
            <w:tcW w:w="3055" w:type="dxa"/>
            <w:tcBorders>
              <w:top w:val="single" w:sz="4" w:space="0" w:color="auto"/>
              <w:left w:val="single" w:sz="4" w:space="0" w:color="auto"/>
              <w:bottom w:val="single" w:sz="4" w:space="0" w:color="auto"/>
              <w:right w:val="single" w:sz="4" w:space="0" w:color="auto"/>
            </w:tcBorders>
            <w:hideMark/>
          </w:tcPr>
          <w:p w14:paraId="24FBDA9A" w14:textId="77777777" w:rsidR="007B0D22" w:rsidRPr="00692331" w:rsidRDefault="007B0D22" w:rsidP="001D15A5">
            <w:pPr>
              <w:rPr>
                <w:b/>
              </w:rPr>
            </w:pPr>
            <w:r w:rsidRPr="00692331">
              <w:rPr>
                <w:b/>
              </w:rPr>
              <w:t>Item Types</w:t>
            </w:r>
          </w:p>
        </w:tc>
        <w:tc>
          <w:tcPr>
            <w:tcW w:w="6295" w:type="dxa"/>
            <w:tcBorders>
              <w:top w:val="single" w:sz="4" w:space="0" w:color="auto"/>
              <w:left w:val="single" w:sz="4" w:space="0" w:color="auto"/>
              <w:bottom w:val="single" w:sz="4" w:space="0" w:color="auto"/>
              <w:right w:val="single" w:sz="4" w:space="0" w:color="auto"/>
            </w:tcBorders>
            <w:hideMark/>
          </w:tcPr>
          <w:p w14:paraId="6CFDFF6A" w14:textId="77777777" w:rsidR="007B0D22" w:rsidRPr="001F6E7B" w:rsidRDefault="00447221" w:rsidP="00FA3EAC">
            <w:pPr>
              <w:rPr>
                <w:rFonts w:ascii="Calibri" w:hAnsi="Calibri"/>
                <w:color w:val="000000"/>
              </w:rPr>
            </w:pPr>
            <w:r w:rsidRPr="002A65F8">
              <w:rPr>
                <w:rFonts w:ascii="Calibri" w:hAnsi="Calibri"/>
                <w:noProof/>
                <w:color w:val="000000"/>
              </w:rPr>
              <w:t xml:space="preserve">Selected Response, Constructed Response: Short Answer  </w:t>
            </w:r>
          </w:p>
          <w:p w14:paraId="673C6B8F" w14:textId="77777777" w:rsidR="009836F2" w:rsidRPr="00692331" w:rsidRDefault="009836F2" w:rsidP="00325D34">
            <w:pPr>
              <w:tabs>
                <w:tab w:val="left" w:pos="1080"/>
              </w:tabs>
              <w:ind w:left="360"/>
            </w:pPr>
          </w:p>
        </w:tc>
      </w:tr>
      <w:tr w:rsidR="007B0D22" w:rsidRPr="00692331" w14:paraId="619CB6E8" w14:textId="77777777" w:rsidTr="00C930AD">
        <w:trPr>
          <w:trHeight w:val="360"/>
        </w:trPr>
        <w:tc>
          <w:tcPr>
            <w:tcW w:w="3055" w:type="dxa"/>
            <w:tcBorders>
              <w:top w:val="single" w:sz="4" w:space="0" w:color="auto"/>
              <w:left w:val="single" w:sz="4" w:space="0" w:color="auto"/>
              <w:bottom w:val="single" w:sz="4" w:space="0" w:color="auto"/>
              <w:right w:val="single" w:sz="4" w:space="0" w:color="auto"/>
            </w:tcBorders>
            <w:hideMark/>
          </w:tcPr>
          <w:p w14:paraId="0DE24AAD" w14:textId="77777777" w:rsidR="007B0D22" w:rsidRPr="00692331" w:rsidRDefault="007B0D22" w:rsidP="001D15A5">
            <w:pPr>
              <w:rPr>
                <w:b/>
              </w:rPr>
            </w:pPr>
            <w:r w:rsidRPr="00692331">
              <w:rPr>
                <w:b/>
              </w:rPr>
              <w:t>Ideal Cognitive Complexity Level</w:t>
            </w:r>
          </w:p>
        </w:tc>
        <w:tc>
          <w:tcPr>
            <w:tcW w:w="6295" w:type="dxa"/>
            <w:tcBorders>
              <w:top w:val="single" w:sz="4" w:space="0" w:color="auto"/>
              <w:left w:val="single" w:sz="4" w:space="0" w:color="auto"/>
              <w:bottom w:val="single" w:sz="4" w:space="0" w:color="auto"/>
              <w:right w:val="single" w:sz="4" w:space="0" w:color="auto"/>
            </w:tcBorders>
            <w:hideMark/>
          </w:tcPr>
          <w:p w14:paraId="3D57852C" w14:textId="77777777" w:rsidR="001B0490" w:rsidRPr="00692331" w:rsidRDefault="00447221" w:rsidP="00821B6F">
            <w:pPr>
              <w:rPr>
                <w:noProof/>
              </w:rPr>
            </w:pPr>
            <w:r>
              <w:rPr>
                <w:noProof/>
              </w:rPr>
              <w:t>High</w:t>
            </w:r>
          </w:p>
        </w:tc>
      </w:tr>
      <w:tr w:rsidR="007B0D22" w:rsidRPr="00692331" w14:paraId="21F5117C" w14:textId="77777777" w:rsidTr="00C930AD">
        <w:trPr>
          <w:trHeight w:val="460"/>
        </w:trPr>
        <w:tc>
          <w:tcPr>
            <w:tcW w:w="3055" w:type="dxa"/>
            <w:tcBorders>
              <w:top w:val="single" w:sz="4" w:space="0" w:color="auto"/>
              <w:left w:val="single" w:sz="4" w:space="0" w:color="auto"/>
              <w:bottom w:val="single" w:sz="4" w:space="0" w:color="auto"/>
              <w:right w:val="single" w:sz="4" w:space="0" w:color="auto"/>
            </w:tcBorders>
            <w:hideMark/>
          </w:tcPr>
          <w:p w14:paraId="5421DEE3" w14:textId="77777777" w:rsidR="007B0D22" w:rsidRPr="00692331" w:rsidRDefault="007B0D22" w:rsidP="001D15A5">
            <w:pPr>
              <w:rPr>
                <w:b/>
              </w:rPr>
            </w:pPr>
            <w:r w:rsidRPr="00692331">
              <w:rPr>
                <w:b/>
              </w:rPr>
              <w:t>Benchmark Clarification</w:t>
            </w:r>
          </w:p>
        </w:tc>
        <w:tc>
          <w:tcPr>
            <w:tcW w:w="6295" w:type="dxa"/>
            <w:tcBorders>
              <w:top w:val="single" w:sz="4" w:space="0" w:color="auto"/>
              <w:left w:val="single" w:sz="4" w:space="0" w:color="auto"/>
              <w:bottom w:val="single" w:sz="4" w:space="0" w:color="auto"/>
              <w:right w:val="single" w:sz="4" w:space="0" w:color="auto"/>
            </w:tcBorders>
            <w:hideMark/>
          </w:tcPr>
          <w:p w14:paraId="327086ED" w14:textId="77777777" w:rsidR="007B0D22" w:rsidRPr="00692331" w:rsidRDefault="00437962" w:rsidP="00447221">
            <w:r w:rsidRPr="00692331">
              <w:rPr>
                <w:noProof/>
              </w:rPr>
              <w:t>Student will be able to</w:t>
            </w:r>
            <w:r w:rsidR="00821B6F">
              <w:rPr>
                <w:noProof/>
              </w:rPr>
              <w:t xml:space="preserve"> </w:t>
            </w:r>
            <w:r w:rsidR="006F292B">
              <w:rPr>
                <w:noProof/>
              </w:rPr>
              <w:t xml:space="preserve">read and interpret a broadcast style </w:t>
            </w:r>
            <w:r w:rsidR="00633E90">
              <w:rPr>
                <w:noProof/>
              </w:rPr>
              <w:t xml:space="preserve">or film style </w:t>
            </w:r>
            <w:r w:rsidR="006F292B">
              <w:rPr>
                <w:noProof/>
              </w:rPr>
              <w:t>script and execute the called for tasks as outlined by the scripts.</w:t>
            </w:r>
          </w:p>
        </w:tc>
      </w:tr>
      <w:tr w:rsidR="007B0D22" w:rsidRPr="00692331" w14:paraId="51AEDEF1" w14:textId="77777777" w:rsidTr="00793768">
        <w:trPr>
          <w:trHeight w:val="360"/>
        </w:trPr>
        <w:tc>
          <w:tcPr>
            <w:tcW w:w="3055" w:type="dxa"/>
            <w:tcBorders>
              <w:top w:val="single" w:sz="4" w:space="0" w:color="auto"/>
              <w:left w:val="single" w:sz="4" w:space="0" w:color="auto"/>
              <w:bottom w:val="single" w:sz="4" w:space="0" w:color="auto"/>
              <w:right w:val="single" w:sz="4" w:space="0" w:color="auto"/>
            </w:tcBorders>
            <w:hideMark/>
          </w:tcPr>
          <w:p w14:paraId="51AC7E4A" w14:textId="77777777" w:rsidR="00793768" w:rsidRPr="00793768" w:rsidRDefault="00793768" w:rsidP="00793768">
            <w:pPr>
              <w:rPr>
                <w:b/>
              </w:rPr>
            </w:pPr>
            <w:r w:rsidRPr="00793768">
              <w:rPr>
                <w:b/>
              </w:rPr>
              <w:t>Content Focus</w:t>
            </w:r>
          </w:p>
          <w:p w14:paraId="6175B838" w14:textId="77777777" w:rsidR="007B0D22" w:rsidRPr="00793768" w:rsidRDefault="007B0D22" w:rsidP="001D15A5">
            <w:pPr>
              <w:rPr>
                <w:b/>
              </w:rPr>
            </w:pPr>
          </w:p>
        </w:tc>
        <w:tc>
          <w:tcPr>
            <w:tcW w:w="6295" w:type="dxa"/>
            <w:tcBorders>
              <w:top w:val="single" w:sz="4" w:space="0" w:color="auto"/>
              <w:left w:val="single" w:sz="4" w:space="0" w:color="auto"/>
              <w:bottom w:val="single" w:sz="4" w:space="0" w:color="auto"/>
              <w:right w:val="single" w:sz="4" w:space="0" w:color="auto"/>
            </w:tcBorders>
            <w:hideMark/>
          </w:tcPr>
          <w:p w14:paraId="7C29264A" w14:textId="77777777" w:rsidR="00437962" w:rsidRPr="00793768" w:rsidRDefault="00793768" w:rsidP="00E62DF9">
            <w:pPr>
              <w:rPr>
                <w:rFonts w:cs="Times New Roman"/>
              </w:rPr>
            </w:pPr>
            <w:r w:rsidRPr="00793768">
              <w:rPr>
                <w:noProof/>
              </w:rPr>
              <w:t>Items will focus on the students’ ability to</w:t>
            </w:r>
            <w:r w:rsidR="006F292B">
              <w:rPr>
                <w:noProof/>
              </w:rPr>
              <w:t xml:space="preserve"> </w:t>
            </w:r>
            <w:r w:rsidR="00E62DF9">
              <w:rPr>
                <w:noProof/>
              </w:rPr>
              <w:t>identify, construct and analyse</w:t>
            </w:r>
            <w:r w:rsidR="006F292B">
              <w:rPr>
                <w:noProof/>
              </w:rPr>
              <w:t xml:space="preserve"> multistep </w:t>
            </w:r>
            <w:r w:rsidR="006F292B">
              <w:rPr>
                <w:rFonts w:ascii="Calibri" w:hAnsi="Calibri"/>
                <w:color w:val="000000"/>
              </w:rPr>
              <w:t xml:space="preserve">technical tasks as outlined by a broadcast </w:t>
            </w:r>
            <w:r w:rsidR="00633E90">
              <w:rPr>
                <w:rFonts w:ascii="Calibri" w:hAnsi="Calibri"/>
                <w:color w:val="000000"/>
              </w:rPr>
              <w:t xml:space="preserve">or film </w:t>
            </w:r>
            <w:r w:rsidR="006F292B">
              <w:rPr>
                <w:rFonts w:ascii="Calibri" w:hAnsi="Calibri"/>
                <w:color w:val="000000"/>
              </w:rPr>
              <w:t xml:space="preserve">style scripts as a </w:t>
            </w:r>
            <w:r w:rsidR="00633E90">
              <w:rPr>
                <w:rFonts w:ascii="Calibri" w:hAnsi="Calibri"/>
                <w:color w:val="000000"/>
              </w:rPr>
              <w:t>member of the crew, staff or talent</w:t>
            </w:r>
            <w:r w:rsidR="006F292B">
              <w:rPr>
                <w:rFonts w:ascii="Calibri" w:hAnsi="Calibri"/>
                <w:color w:val="000000"/>
              </w:rPr>
              <w:t>.</w:t>
            </w:r>
          </w:p>
        </w:tc>
      </w:tr>
      <w:tr w:rsidR="007B0D22" w:rsidRPr="00692331" w14:paraId="4A879E4B" w14:textId="77777777" w:rsidTr="00793768">
        <w:trPr>
          <w:trHeight w:val="360"/>
        </w:trPr>
        <w:tc>
          <w:tcPr>
            <w:tcW w:w="3055" w:type="dxa"/>
            <w:tcBorders>
              <w:top w:val="single" w:sz="4" w:space="0" w:color="auto"/>
              <w:left w:val="single" w:sz="4" w:space="0" w:color="auto"/>
              <w:bottom w:val="single" w:sz="4" w:space="0" w:color="auto"/>
              <w:right w:val="single" w:sz="4" w:space="0" w:color="auto"/>
            </w:tcBorders>
            <w:hideMark/>
          </w:tcPr>
          <w:p w14:paraId="3CAB9958" w14:textId="77777777" w:rsidR="00793768" w:rsidRPr="00793768" w:rsidRDefault="00793768" w:rsidP="001D15A5">
            <w:pPr>
              <w:rPr>
                <w:b/>
              </w:rPr>
            </w:pPr>
            <w:r w:rsidRPr="00793768">
              <w:rPr>
                <w:b/>
              </w:rPr>
              <w:t>Content Limits</w:t>
            </w:r>
          </w:p>
        </w:tc>
        <w:tc>
          <w:tcPr>
            <w:tcW w:w="6295" w:type="dxa"/>
            <w:tcBorders>
              <w:top w:val="single" w:sz="4" w:space="0" w:color="auto"/>
              <w:left w:val="single" w:sz="4" w:space="0" w:color="auto"/>
              <w:bottom w:val="single" w:sz="4" w:space="0" w:color="auto"/>
              <w:right w:val="single" w:sz="4" w:space="0" w:color="auto"/>
            </w:tcBorders>
            <w:hideMark/>
          </w:tcPr>
          <w:p w14:paraId="1E269DFC" w14:textId="77777777" w:rsidR="007B0D22" w:rsidRPr="00793768" w:rsidRDefault="00793768" w:rsidP="00E62DF9">
            <w:pPr>
              <w:rPr>
                <w:rFonts w:cs="Times New Roman"/>
              </w:rPr>
            </w:pPr>
            <w:r w:rsidRPr="00793768">
              <w:rPr>
                <w:noProof/>
              </w:rPr>
              <w:t>Items will be limit</w:t>
            </w:r>
            <w:r w:rsidR="006F292B">
              <w:rPr>
                <w:noProof/>
              </w:rPr>
              <w:t>ed to the stud</w:t>
            </w:r>
            <w:r w:rsidR="00E62DF9">
              <w:rPr>
                <w:noProof/>
              </w:rPr>
              <w:t>ents’ ability to interpret and analyse</w:t>
            </w:r>
            <w:r w:rsidR="006F292B">
              <w:rPr>
                <w:noProof/>
              </w:rPr>
              <w:t xml:space="preserve"> two column </w:t>
            </w:r>
            <w:r w:rsidR="00633E90">
              <w:rPr>
                <w:noProof/>
              </w:rPr>
              <w:t>broadcast or film</w:t>
            </w:r>
            <w:r w:rsidR="006F292B">
              <w:rPr>
                <w:noProof/>
              </w:rPr>
              <w:t xml:space="preserve"> style scripts.</w:t>
            </w:r>
          </w:p>
        </w:tc>
      </w:tr>
      <w:tr w:rsidR="00EC314D" w:rsidRPr="00692331" w14:paraId="2A4778C3" w14:textId="77777777" w:rsidTr="00C930AD">
        <w:trPr>
          <w:trHeight w:val="360"/>
        </w:trPr>
        <w:tc>
          <w:tcPr>
            <w:tcW w:w="3055" w:type="dxa"/>
            <w:tcBorders>
              <w:top w:val="single" w:sz="4" w:space="0" w:color="auto"/>
              <w:left w:val="single" w:sz="4" w:space="0" w:color="auto"/>
              <w:bottom w:val="single" w:sz="4" w:space="0" w:color="auto"/>
              <w:right w:val="single" w:sz="4" w:space="0" w:color="auto"/>
            </w:tcBorders>
            <w:hideMark/>
          </w:tcPr>
          <w:p w14:paraId="4FD0839A" w14:textId="77777777" w:rsidR="00EC314D" w:rsidRPr="00EC314D" w:rsidRDefault="00EC314D" w:rsidP="001D15A5">
            <w:pPr>
              <w:rPr>
                <w:b/>
              </w:rPr>
            </w:pPr>
            <w:r w:rsidRPr="00EC314D">
              <w:rPr>
                <w:b/>
              </w:rPr>
              <w:t>Text Attributes</w:t>
            </w:r>
          </w:p>
        </w:tc>
        <w:tc>
          <w:tcPr>
            <w:tcW w:w="6295" w:type="dxa"/>
            <w:tcBorders>
              <w:top w:val="single" w:sz="4" w:space="0" w:color="auto"/>
              <w:left w:val="single" w:sz="4" w:space="0" w:color="auto"/>
              <w:bottom w:val="single" w:sz="4" w:space="0" w:color="auto"/>
              <w:right w:val="single" w:sz="4" w:space="0" w:color="auto"/>
            </w:tcBorders>
            <w:hideMark/>
          </w:tcPr>
          <w:p w14:paraId="070A1EAD" w14:textId="17CA8178" w:rsidR="00EC314D" w:rsidRPr="00EC314D" w:rsidRDefault="00EC314D" w:rsidP="00EC314D">
            <w:pPr>
              <w:tabs>
                <w:tab w:val="left" w:pos="1080"/>
              </w:tabs>
              <w:contextualSpacing/>
              <w:rPr>
                <w:rFonts w:cs="Times New Roman"/>
                <w:noProof/>
              </w:rPr>
            </w:pPr>
            <w:r w:rsidRPr="00EC314D">
              <w:rPr>
                <w:rFonts w:cs="Times New Roman"/>
                <w:noProof/>
              </w:rPr>
              <w:t>Text should be two</w:t>
            </w:r>
            <w:r w:rsidR="00633E90">
              <w:rPr>
                <w:rFonts w:cs="Times New Roman"/>
                <w:noProof/>
              </w:rPr>
              <w:t xml:space="preserve"> column broadcast or film/documentary </w:t>
            </w:r>
            <w:r w:rsidRPr="00EC314D">
              <w:rPr>
                <w:rFonts w:cs="Times New Roman"/>
                <w:noProof/>
              </w:rPr>
              <w:t>type script.</w:t>
            </w:r>
            <w:r w:rsidR="001A4EB9">
              <w:rPr>
                <w:rFonts w:cs="Times New Roman"/>
                <w:noProof/>
              </w:rPr>
              <w:t xml:space="preserve">  </w:t>
            </w:r>
            <w:r w:rsidRPr="00EC314D">
              <w:rPr>
                <w:rFonts w:cs="Times New Roman"/>
                <w:noProof/>
              </w:rPr>
              <w:t xml:space="preserve">Text must be grade level appropriate.  Text may be literary or informational.   </w:t>
            </w:r>
          </w:p>
        </w:tc>
      </w:tr>
      <w:tr w:rsidR="007B0D22" w:rsidRPr="00692331" w14:paraId="77EC17AB" w14:textId="77777777" w:rsidTr="001A4EB9">
        <w:trPr>
          <w:trHeight w:val="1297"/>
        </w:trPr>
        <w:tc>
          <w:tcPr>
            <w:tcW w:w="3055" w:type="dxa"/>
            <w:tcBorders>
              <w:top w:val="single" w:sz="4" w:space="0" w:color="auto"/>
              <w:left w:val="single" w:sz="4" w:space="0" w:color="auto"/>
              <w:bottom w:val="single" w:sz="4" w:space="0" w:color="auto"/>
              <w:right w:val="single" w:sz="4" w:space="0" w:color="auto"/>
            </w:tcBorders>
            <w:hideMark/>
          </w:tcPr>
          <w:p w14:paraId="12F0A73C" w14:textId="77777777" w:rsidR="007B0D22" w:rsidRPr="00EC314D" w:rsidRDefault="00EC314D" w:rsidP="001D15A5">
            <w:pPr>
              <w:rPr>
                <w:b/>
              </w:rPr>
            </w:pPr>
            <w:r w:rsidRPr="00EC314D">
              <w:rPr>
                <w:b/>
              </w:rPr>
              <w:t xml:space="preserve">Distractor </w:t>
            </w:r>
            <w:r w:rsidR="007B0D22" w:rsidRPr="00EC314D">
              <w:rPr>
                <w:b/>
              </w:rPr>
              <w:t>Attributes</w:t>
            </w:r>
          </w:p>
        </w:tc>
        <w:tc>
          <w:tcPr>
            <w:tcW w:w="6295" w:type="dxa"/>
            <w:tcBorders>
              <w:top w:val="single" w:sz="4" w:space="0" w:color="auto"/>
              <w:left w:val="single" w:sz="4" w:space="0" w:color="auto"/>
              <w:bottom w:val="single" w:sz="4" w:space="0" w:color="auto"/>
              <w:right w:val="single" w:sz="4" w:space="0" w:color="auto"/>
            </w:tcBorders>
            <w:hideMark/>
          </w:tcPr>
          <w:p w14:paraId="354C6CD5" w14:textId="77777777" w:rsidR="002D454A" w:rsidRPr="00EC314D" w:rsidRDefault="009836F2" w:rsidP="002D454A">
            <w:pPr>
              <w:tabs>
                <w:tab w:val="left" w:pos="1080"/>
              </w:tabs>
              <w:contextualSpacing/>
              <w:rPr>
                <w:rFonts w:eastAsia="Times New Roman" w:cs="Times New Roman"/>
              </w:rPr>
            </w:pPr>
            <w:r w:rsidRPr="00EC314D">
              <w:rPr>
                <w:rFonts w:cs="Times New Roman"/>
                <w:noProof/>
              </w:rPr>
              <w:t xml:space="preserve">Distractors should be plausible.  They should </w:t>
            </w:r>
            <w:r w:rsidR="001B0490" w:rsidRPr="00EC314D">
              <w:rPr>
                <w:rFonts w:cs="Times New Roman"/>
                <w:noProof/>
              </w:rPr>
              <w:t xml:space="preserve">represent common misconceptions </w:t>
            </w:r>
            <w:r w:rsidR="00EC314D" w:rsidRPr="00EC314D">
              <w:rPr>
                <w:rFonts w:cs="Times New Roman"/>
                <w:sz w:val="24"/>
                <w:szCs w:val="24"/>
              </w:rPr>
              <w:t xml:space="preserve">including common student errors </w:t>
            </w:r>
            <w:r w:rsidR="001B0490" w:rsidRPr="00EC314D">
              <w:rPr>
                <w:rFonts w:cs="Times New Roman"/>
                <w:noProof/>
              </w:rPr>
              <w:t xml:space="preserve">and </w:t>
            </w:r>
            <w:r w:rsidRPr="00EC314D">
              <w:rPr>
                <w:rFonts w:eastAsia="Times New Roman" w:cs="Times New Roman"/>
              </w:rPr>
              <w:t>should</w:t>
            </w:r>
            <w:r w:rsidRPr="00EC314D">
              <w:rPr>
                <w:rFonts w:eastAsia="Times New Roman" w:cs="Times New Roman"/>
                <w:spacing w:val="6"/>
              </w:rPr>
              <w:t xml:space="preserve"> </w:t>
            </w:r>
            <w:r w:rsidRPr="00EC314D">
              <w:rPr>
                <w:rFonts w:eastAsia="Times New Roman" w:cs="Times New Roman"/>
              </w:rPr>
              <w:t>relate</w:t>
            </w:r>
            <w:r w:rsidRPr="00EC314D">
              <w:rPr>
                <w:rFonts w:eastAsia="Times New Roman" w:cs="Times New Roman"/>
                <w:spacing w:val="6"/>
              </w:rPr>
              <w:t xml:space="preserve"> </w:t>
            </w:r>
            <w:r w:rsidRPr="00EC314D">
              <w:rPr>
                <w:rFonts w:eastAsia="Times New Roman" w:cs="Times New Roman"/>
              </w:rPr>
              <w:t>to</w:t>
            </w:r>
            <w:r w:rsidRPr="00EC314D">
              <w:rPr>
                <w:rFonts w:eastAsia="Times New Roman" w:cs="Times New Roman"/>
                <w:spacing w:val="6"/>
              </w:rPr>
              <w:t xml:space="preserve"> </w:t>
            </w:r>
            <w:r w:rsidRPr="00EC314D">
              <w:rPr>
                <w:rFonts w:eastAsia="Times New Roman" w:cs="Times New Roman"/>
              </w:rPr>
              <w:t>the</w:t>
            </w:r>
            <w:r w:rsidRPr="00EC314D">
              <w:rPr>
                <w:rFonts w:eastAsia="Times New Roman" w:cs="Times New Roman"/>
                <w:spacing w:val="6"/>
              </w:rPr>
              <w:t xml:space="preserve"> </w:t>
            </w:r>
            <w:r w:rsidRPr="00EC314D">
              <w:rPr>
                <w:rFonts w:eastAsia="Times New Roman" w:cs="Times New Roman"/>
              </w:rPr>
              <w:t>cont</w:t>
            </w:r>
            <w:r w:rsidRPr="00EC314D">
              <w:rPr>
                <w:rFonts w:eastAsia="Times New Roman" w:cs="Times New Roman"/>
                <w:spacing w:val="-4"/>
              </w:rPr>
              <w:t>e</w:t>
            </w:r>
            <w:r w:rsidRPr="00EC314D">
              <w:rPr>
                <w:rFonts w:eastAsia="Times New Roman" w:cs="Times New Roman"/>
              </w:rPr>
              <w:t>xt</w:t>
            </w:r>
            <w:r w:rsidRPr="00EC314D">
              <w:rPr>
                <w:rFonts w:eastAsia="Times New Roman" w:cs="Times New Roman"/>
                <w:spacing w:val="6"/>
              </w:rPr>
              <w:t xml:space="preserve"> </w:t>
            </w:r>
            <w:r w:rsidRPr="00EC314D">
              <w:rPr>
                <w:rFonts w:eastAsia="Times New Roman" w:cs="Times New Roman"/>
              </w:rPr>
              <w:t>of</w:t>
            </w:r>
            <w:r w:rsidRPr="00EC314D">
              <w:rPr>
                <w:rFonts w:eastAsia="Times New Roman" w:cs="Times New Roman"/>
                <w:spacing w:val="6"/>
              </w:rPr>
              <w:t xml:space="preserve"> the </w:t>
            </w:r>
            <w:r w:rsidR="001B0490" w:rsidRPr="00EC314D">
              <w:rPr>
                <w:rFonts w:eastAsia="Times New Roman" w:cs="Times New Roman"/>
                <w:spacing w:val="6"/>
              </w:rPr>
              <w:t>item stem</w:t>
            </w:r>
            <w:r w:rsidRPr="00EC314D">
              <w:rPr>
                <w:rFonts w:eastAsia="Times New Roman" w:cs="Times New Roman"/>
              </w:rPr>
              <w:t>.</w:t>
            </w:r>
            <w:r w:rsidR="002D454A" w:rsidRPr="00EC314D">
              <w:rPr>
                <w:rFonts w:eastAsia="Times New Roman" w:cs="Times New Roman"/>
              </w:rPr>
              <w:t xml:space="preserve"> </w:t>
            </w:r>
          </w:p>
          <w:p w14:paraId="4FF7FE85" w14:textId="77777777" w:rsidR="007B0D22" w:rsidRPr="00EC314D" w:rsidRDefault="007B0D22" w:rsidP="002D454A">
            <w:pPr>
              <w:tabs>
                <w:tab w:val="left" w:pos="1080"/>
              </w:tabs>
              <w:contextualSpacing/>
            </w:pPr>
          </w:p>
        </w:tc>
      </w:tr>
      <w:tr w:rsidR="001A4EB9" w:rsidRPr="00692331" w14:paraId="0C0B7EBB" w14:textId="77777777" w:rsidTr="001A4EB9">
        <w:trPr>
          <w:trHeight w:val="6247"/>
        </w:trPr>
        <w:tc>
          <w:tcPr>
            <w:tcW w:w="3055" w:type="dxa"/>
            <w:tcBorders>
              <w:top w:val="single" w:sz="4" w:space="0" w:color="auto"/>
              <w:left w:val="single" w:sz="4" w:space="0" w:color="auto"/>
              <w:bottom w:val="single" w:sz="4" w:space="0" w:color="auto"/>
              <w:right w:val="single" w:sz="4" w:space="0" w:color="auto"/>
            </w:tcBorders>
          </w:tcPr>
          <w:p w14:paraId="7B74B1F7" w14:textId="305FC656" w:rsidR="001A4EB9" w:rsidRPr="00EC314D" w:rsidRDefault="001A4EB9" w:rsidP="001D15A5">
            <w:pPr>
              <w:rPr>
                <w:b/>
              </w:rPr>
            </w:pPr>
            <w:r>
              <w:rPr>
                <w:b/>
                <w:bCs/>
              </w:rPr>
              <w:lastRenderedPageBreak/>
              <w:t>S</w:t>
            </w:r>
            <w:r w:rsidRPr="00692331">
              <w:rPr>
                <w:b/>
                <w:bCs/>
              </w:rPr>
              <w:t>ample Item</w:t>
            </w:r>
          </w:p>
        </w:tc>
        <w:tc>
          <w:tcPr>
            <w:tcW w:w="6295" w:type="dxa"/>
            <w:tcBorders>
              <w:top w:val="single" w:sz="4" w:space="0" w:color="auto"/>
              <w:left w:val="single" w:sz="4" w:space="0" w:color="auto"/>
              <w:bottom w:val="single" w:sz="4" w:space="0" w:color="auto"/>
              <w:right w:val="single" w:sz="4" w:space="0" w:color="auto"/>
            </w:tcBorders>
          </w:tcPr>
          <w:tbl>
            <w:tblPr>
              <w:tblW w:w="0" w:type="auto"/>
              <w:tblCellMar>
                <w:left w:w="30" w:type="dxa"/>
                <w:right w:w="30" w:type="dxa"/>
              </w:tblCellMar>
              <w:tblLook w:val="0000" w:firstRow="0" w:lastRow="0" w:firstColumn="0" w:lastColumn="0" w:noHBand="0" w:noVBand="0"/>
            </w:tblPr>
            <w:tblGrid>
              <w:gridCol w:w="528"/>
              <w:gridCol w:w="2662"/>
              <w:gridCol w:w="2845"/>
            </w:tblGrid>
            <w:tr w:rsidR="001A4EB9" w14:paraId="1CEE4726" w14:textId="77777777" w:rsidTr="001B4C68">
              <w:trPr>
                <w:trHeight w:val="696"/>
              </w:trPr>
              <w:tc>
                <w:tcPr>
                  <w:tcW w:w="934" w:type="dxa"/>
                  <w:tcBorders>
                    <w:top w:val="single" w:sz="6" w:space="0" w:color="auto"/>
                    <w:left w:val="single" w:sz="12" w:space="0" w:color="auto"/>
                    <w:bottom w:val="single" w:sz="6" w:space="0" w:color="auto"/>
                    <w:right w:val="single" w:sz="6" w:space="0" w:color="auto"/>
                  </w:tcBorders>
                </w:tcPr>
                <w:p w14:paraId="43E85EC4" w14:textId="77777777" w:rsidR="001A4EB9" w:rsidRDefault="001A4EB9" w:rsidP="001A4EB9">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w:t>
                  </w:r>
                </w:p>
              </w:tc>
              <w:tc>
                <w:tcPr>
                  <w:tcW w:w="4641" w:type="dxa"/>
                  <w:tcBorders>
                    <w:top w:val="single" w:sz="6" w:space="0" w:color="auto"/>
                    <w:left w:val="single" w:sz="6" w:space="0" w:color="auto"/>
                    <w:bottom w:val="single" w:sz="6" w:space="0" w:color="auto"/>
                    <w:right w:val="single" w:sz="6" w:space="0" w:color="auto"/>
                  </w:tcBorders>
                </w:tcPr>
                <w:p w14:paraId="44886809" w14:textId="77777777" w:rsidR="001A4EB9" w:rsidRDefault="001A4EB9" w:rsidP="001A4EB9">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 xml:space="preserve">TAKE VO  </w:t>
                  </w:r>
                </w:p>
                <w:p w14:paraId="400BEB26" w14:textId="77777777" w:rsidR="001A4EB9" w:rsidRDefault="001A4EB9" w:rsidP="001A4EB9">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RUNS :25</w:t>
                  </w:r>
                </w:p>
              </w:tc>
              <w:tc>
                <w:tcPr>
                  <w:tcW w:w="4642" w:type="dxa"/>
                  <w:tcBorders>
                    <w:top w:val="single" w:sz="6" w:space="0" w:color="auto"/>
                    <w:left w:val="single" w:sz="6" w:space="0" w:color="auto"/>
                    <w:bottom w:val="single" w:sz="6" w:space="0" w:color="auto"/>
                    <w:right w:val="single" w:sz="12" w:space="0" w:color="auto"/>
                  </w:tcBorders>
                </w:tcPr>
                <w:p w14:paraId="2448EE64" w14:textId="77777777" w:rsidR="001A4EB9" w:rsidRDefault="001A4EB9" w:rsidP="001A4EB9">
                  <w:pPr>
                    <w:autoSpaceDE w:val="0"/>
                    <w:autoSpaceDN w:val="0"/>
                    <w:adjustRightInd w:val="0"/>
                    <w:spacing w:after="0" w:line="240" w:lineRule="auto"/>
                    <w:rPr>
                      <w:rFonts w:ascii="Calibri" w:hAnsi="Calibri" w:cs="Calibri"/>
                      <w:color w:val="000000"/>
                    </w:rPr>
                  </w:pPr>
                  <w:r>
                    <w:rPr>
                      <w:rFonts w:ascii="Calibri" w:hAnsi="Calibri" w:cs="Calibri"/>
                      <w:color w:val="000000"/>
                    </w:rPr>
                    <w:t>AND OUR NATIONAL HONOR SOCIETY CLUB GOES TO NATIONAL CONFERENCE IN D.C.</w:t>
                  </w:r>
                </w:p>
              </w:tc>
            </w:tr>
            <w:tr w:rsidR="001A4EB9" w14:paraId="3FEB5DDD" w14:textId="77777777" w:rsidTr="001B4C68">
              <w:trPr>
                <w:trHeight w:val="958"/>
              </w:trPr>
              <w:tc>
                <w:tcPr>
                  <w:tcW w:w="934" w:type="dxa"/>
                  <w:tcBorders>
                    <w:top w:val="single" w:sz="6" w:space="0" w:color="auto"/>
                    <w:left w:val="single" w:sz="12" w:space="0" w:color="auto"/>
                    <w:bottom w:val="single" w:sz="6" w:space="0" w:color="auto"/>
                    <w:right w:val="single" w:sz="6" w:space="0" w:color="auto"/>
                  </w:tcBorders>
                </w:tcPr>
                <w:p w14:paraId="7C2C47F4" w14:textId="77777777" w:rsidR="001A4EB9" w:rsidRDefault="001A4EB9" w:rsidP="001A4EB9">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w:t>
                  </w:r>
                </w:p>
              </w:tc>
              <w:tc>
                <w:tcPr>
                  <w:tcW w:w="4641" w:type="dxa"/>
                  <w:tcBorders>
                    <w:top w:val="single" w:sz="6" w:space="0" w:color="auto"/>
                    <w:left w:val="single" w:sz="6" w:space="0" w:color="auto"/>
                    <w:bottom w:val="single" w:sz="6" w:space="0" w:color="auto"/>
                    <w:right w:val="single" w:sz="6" w:space="0" w:color="auto"/>
                  </w:tcBorders>
                </w:tcPr>
                <w:p w14:paraId="49D162F6" w14:textId="77777777" w:rsidR="001A4EB9" w:rsidRDefault="001A4EB9" w:rsidP="001A4EB9">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DISSOLVE TO  TWO SHOT</w:t>
                  </w:r>
                </w:p>
                <w:p w14:paraId="00CE5302" w14:textId="77777777" w:rsidR="001A4EB9" w:rsidRDefault="001A4EB9" w:rsidP="001A4EB9">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 xml:space="preserve">ANCHOR ON CAM </w:t>
                  </w:r>
                </w:p>
              </w:tc>
              <w:tc>
                <w:tcPr>
                  <w:tcW w:w="4642" w:type="dxa"/>
                  <w:tcBorders>
                    <w:top w:val="single" w:sz="6" w:space="0" w:color="auto"/>
                    <w:left w:val="single" w:sz="6" w:space="0" w:color="auto"/>
                    <w:bottom w:val="single" w:sz="6" w:space="0" w:color="auto"/>
                    <w:right w:val="single" w:sz="12" w:space="0" w:color="auto"/>
                  </w:tcBorders>
                </w:tcPr>
                <w:p w14:paraId="06532CD3" w14:textId="77777777" w:rsidR="001A4EB9" w:rsidRDefault="001A4EB9" w:rsidP="001A4EB9">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ANCHOR 1: THANK YOU FOR JOINING US TODAY ON W.G.S.N  T.V.   I'M SALLY SMITH </w:t>
                  </w:r>
                </w:p>
              </w:tc>
            </w:tr>
            <w:tr w:rsidR="001A4EB9" w14:paraId="4CF25D55" w14:textId="77777777" w:rsidTr="001B4C68">
              <w:trPr>
                <w:trHeight w:val="811"/>
              </w:trPr>
              <w:tc>
                <w:tcPr>
                  <w:tcW w:w="934" w:type="dxa"/>
                  <w:tcBorders>
                    <w:top w:val="single" w:sz="6" w:space="0" w:color="auto"/>
                    <w:left w:val="single" w:sz="12" w:space="0" w:color="auto"/>
                    <w:bottom w:val="single" w:sz="6" w:space="0" w:color="auto"/>
                    <w:right w:val="single" w:sz="6" w:space="0" w:color="auto"/>
                  </w:tcBorders>
                </w:tcPr>
                <w:p w14:paraId="437CCA00" w14:textId="77777777" w:rsidR="001A4EB9" w:rsidRDefault="001A4EB9" w:rsidP="001A4EB9">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w:t>
                  </w:r>
                </w:p>
              </w:tc>
              <w:tc>
                <w:tcPr>
                  <w:tcW w:w="4641" w:type="dxa"/>
                  <w:tcBorders>
                    <w:top w:val="single" w:sz="6" w:space="0" w:color="auto"/>
                    <w:left w:val="single" w:sz="6" w:space="0" w:color="auto"/>
                    <w:bottom w:val="single" w:sz="6" w:space="0" w:color="auto"/>
                    <w:right w:val="single" w:sz="6" w:space="0" w:color="auto"/>
                  </w:tcBorders>
                </w:tcPr>
                <w:p w14:paraId="255E2D01" w14:textId="77777777" w:rsidR="001A4EB9" w:rsidRDefault="001A4EB9" w:rsidP="001A4EB9">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CUT TO MCU</w:t>
                  </w:r>
                </w:p>
              </w:tc>
              <w:tc>
                <w:tcPr>
                  <w:tcW w:w="4642" w:type="dxa"/>
                  <w:tcBorders>
                    <w:top w:val="single" w:sz="6" w:space="0" w:color="auto"/>
                    <w:left w:val="single" w:sz="6" w:space="0" w:color="auto"/>
                    <w:bottom w:val="single" w:sz="6" w:space="0" w:color="auto"/>
                    <w:right w:val="single" w:sz="12" w:space="0" w:color="auto"/>
                  </w:tcBorders>
                </w:tcPr>
                <w:p w14:paraId="28F15263" w14:textId="77777777" w:rsidR="001A4EB9" w:rsidRDefault="001A4EB9" w:rsidP="001A4EB9">
                  <w:pPr>
                    <w:autoSpaceDE w:val="0"/>
                    <w:autoSpaceDN w:val="0"/>
                    <w:adjustRightInd w:val="0"/>
                    <w:spacing w:after="0" w:line="240" w:lineRule="auto"/>
                    <w:rPr>
                      <w:rFonts w:ascii="Calibri" w:hAnsi="Calibri" w:cs="Calibri"/>
                      <w:color w:val="000000"/>
                    </w:rPr>
                  </w:pPr>
                  <w:r>
                    <w:rPr>
                      <w:rFonts w:ascii="Calibri" w:hAnsi="Calibri" w:cs="Calibri"/>
                      <w:color w:val="000000"/>
                    </w:rPr>
                    <w:t>ANCHOR 2: AND I'M JOHN DOE. FIRST IN OUR BROADCAST.</w:t>
                  </w:r>
                </w:p>
              </w:tc>
            </w:tr>
          </w:tbl>
          <w:p w14:paraId="08F356A8" w14:textId="77777777" w:rsidR="001A4EB9" w:rsidRDefault="001A4EB9" w:rsidP="001A4EB9">
            <w:pPr>
              <w:rPr>
                <w:noProof/>
              </w:rPr>
            </w:pPr>
          </w:p>
          <w:p w14:paraId="7A501729" w14:textId="77777777" w:rsidR="001A4EB9" w:rsidRDefault="001A4EB9" w:rsidP="001A4EB9">
            <w:pPr>
              <w:rPr>
                <w:noProof/>
              </w:rPr>
            </w:pPr>
            <w:r>
              <w:rPr>
                <w:noProof/>
              </w:rPr>
              <w:t>In the sample script above,  what transition would the director perform after the end of dialouge on shot 5, moving to Anchor 1 dialouge on shot 6?</w:t>
            </w:r>
          </w:p>
          <w:p w14:paraId="0BB34A6D" w14:textId="77777777" w:rsidR="001A4EB9" w:rsidRDefault="001A4EB9" w:rsidP="001A4EB9">
            <w:pPr>
              <w:rPr>
                <w:noProof/>
              </w:rPr>
            </w:pPr>
          </w:p>
          <w:p w14:paraId="783AF2DD" w14:textId="4DDE46C8" w:rsidR="001A4EB9" w:rsidRDefault="001A4EB9" w:rsidP="001A4EB9">
            <w:pPr>
              <w:pStyle w:val="ListParagraph"/>
              <w:numPr>
                <w:ilvl w:val="0"/>
                <w:numId w:val="5"/>
              </w:numPr>
              <w:rPr>
                <w:noProof/>
              </w:rPr>
            </w:pPr>
            <w:r>
              <w:rPr>
                <w:noProof/>
              </w:rPr>
              <w:t>dissolve</w:t>
            </w:r>
          </w:p>
          <w:p w14:paraId="08805F52" w14:textId="77777777" w:rsidR="001A4EB9" w:rsidRDefault="001A4EB9" w:rsidP="001A4EB9">
            <w:pPr>
              <w:pStyle w:val="ListParagraph"/>
              <w:numPr>
                <w:ilvl w:val="0"/>
                <w:numId w:val="5"/>
              </w:numPr>
              <w:rPr>
                <w:noProof/>
              </w:rPr>
            </w:pPr>
            <w:r>
              <w:rPr>
                <w:noProof/>
              </w:rPr>
              <w:t>on cam</w:t>
            </w:r>
          </w:p>
          <w:p w14:paraId="7EDCC8E5" w14:textId="77777777" w:rsidR="001A4EB9" w:rsidRDefault="001A4EB9" w:rsidP="001A4EB9">
            <w:pPr>
              <w:pStyle w:val="ListParagraph"/>
              <w:numPr>
                <w:ilvl w:val="0"/>
                <w:numId w:val="5"/>
              </w:numPr>
              <w:rPr>
                <w:noProof/>
              </w:rPr>
            </w:pPr>
            <w:r>
              <w:rPr>
                <w:noProof/>
              </w:rPr>
              <w:t>two shot</w:t>
            </w:r>
          </w:p>
          <w:p w14:paraId="53539506" w14:textId="77777777" w:rsidR="001A4EB9" w:rsidRDefault="001A4EB9" w:rsidP="001A4EB9">
            <w:pPr>
              <w:pStyle w:val="ListParagraph"/>
              <w:numPr>
                <w:ilvl w:val="0"/>
                <w:numId w:val="5"/>
              </w:numPr>
              <w:rPr>
                <w:noProof/>
              </w:rPr>
            </w:pPr>
            <w:r>
              <w:rPr>
                <w:noProof/>
              </w:rPr>
              <w:t>wipe</w:t>
            </w:r>
          </w:p>
          <w:p w14:paraId="45AED42E" w14:textId="77777777" w:rsidR="001A4EB9" w:rsidRDefault="001A4EB9" w:rsidP="001A4EB9">
            <w:pPr>
              <w:rPr>
                <w:noProof/>
              </w:rPr>
            </w:pPr>
          </w:p>
          <w:p w14:paraId="2FC20177" w14:textId="40BF0746" w:rsidR="001A4EB9" w:rsidRDefault="001A4EB9" w:rsidP="001A4EB9">
            <w:pPr>
              <w:rPr>
                <w:noProof/>
              </w:rPr>
            </w:pPr>
            <w:r>
              <w:rPr>
                <w:noProof/>
              </w:rPr>
              <w:t>Correct Answer: D</w:t>
            </w:r>
          </w:p>
          <w:p w14:paraId="6D957F92" w14:textId="77777777" w:rsidR="001A4EB9" w:rsidRDefault="001A4EB9" w:rsidP="001A4EB9">
            <w:pPr>
              <w:rPr>
                <w:noProof/>
              </w:rPr>
            </w:pPr>
          </w:p>
          <w:p w14:paraId="46DC49E4" w14:textId="77777777" w:rsidR="001A4EB9" w:rsidRPr="00EC314D" w:rsidRDefault="001A4EB9" w:rsidP="001A4EB9">
            <w:pPr>
              <w:rPr>
                <w:rFonts w:cs="Times New Roman"/>
                <w:noProof/>
              </w:rPr>
            </w:pPr>
          </w:p>
        </w:tc>
      </w:tr>
    </w:tbl>
    <w:p w14:paraId="30B99285" w14:textId="34209E72" w:rsidR="001D15A5" w:rsidRDefault="00C43D24" w:rsidP="008D6A8A">
      <w:r>
        <w:br w:type="page"/>
      </w:r>
    </w:p>
    <w:tbl>
      <w:tblPr>
        <w:tblStyle w:val="TableGrid"/>
        <w:tblW w:w="9350" w:type="dxa"/>
        <w:tblCellMar>
          <w:top w:w="43" w:type="dxa"/>
          <w:left w:w="115" w:type="dxa"/>
          <w:bottom w:w="43" w:type="dxa"/>
          <w:right w:w="115" w:type="dxa"/>
        </w:tblCellMar>
        <w:tblLook w:val="04A0" w:firstRow="1" w:lastRow="0" w:firstColumn="1" w:lastColumn="0" w:noHBand="0" w:noVBand="1"/>
      </w:tblPr>
      <w:tblGrid>
        <w:gridCol w:w="3055"/>
        <w:gridCol w:w="6295"/>
      </w:tblGrid>
      <w:tr w:rsidR="001D15A5" w:rsidRPr="00C74D55" w14:paraId="027FAD59" w14:textId="77777777" w:rsidTr="001D15A5">
        <w:trPr>
          <w:trHeight w:val="360"/>
        </w:trPr>
        <w:tc>
          <w:tcPr>
            <w:tcW w:w="9350" w:type="dxa"/>
            <w:gridSpan w:val="2"/>
            <w:tcBorders>
              <w:top w:val="single" w:sz="4" w:space="0" w:color="auto"/>
              <w:left w:val="single" w:sz="4" w:space="0" w:color="auto"/>
              <w:bottom w:val="single" w:sz="4" w:space="0" w:color="auto"/>
              <w:right w:val="single" w:sz="4" w:space="0" w:color="auto"/>
            </w:tcBorders>
          </w:tcPr>
          <w:p w14:paraId="5A36C711" w14:textId="77777777" w:rsidR="001D15A5" w:rsidRPr="00C74D55" w:rsidRDefault="001D15A5" w:rsidP="001D15A5">
            <w:pPr>
              <w:rPr>
                <w:b/>
                <w:noProof/>
              </w:rPr>
            </w:pPr>
            <w:r w:rsidRPr="00C74D55">
              <w:rPr>
                <w:rFonts w:cs="Times New Roman"/>
                <w:b/>
              </w:rPr>
              <w:lastRenderedPageBreak/>
              <w:t>Television Production 2 Item Specifications</w:t>
            </w:r>
          </w:p>
        </w:tc>
      </w:tr>
      <w:tr w:rsidR="001D15A5" w:rsidRPr="00C74D55" w14:paraId="19A78DD3"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7729DE75" w14:textId="77777777" w:rsidR="001D15A5" w:rsidRPr="00C74D55" w:rsidRDefault="001D15A5" w:rsidP="001D15A5">
            <w:pPr>
              <w:rPr>
                <w:b/>
              </w:rPr>
            </w:pPr>
            <w:r w:rsidRPr="00C74D55">
              <w:rPr>
                <w:b/>
              </w:rPr>
              <w:t>Benchmark Number</w:t>
            </w:r>
          </w:p>
        </w:tc>
        <w:tc>
          <w:tcPr>
            <w:tcW w:w="6295" w:type="dxa"/>
            <w:tcBorders>
              <w:top w:val="single" w:sz="4" w:space="0" w:color="auto"/>
              <w:left w:val="single" w:sz="4" w:space="0" w:color="auto"/>
              <w:bottom w:val="single" w:sz="4" w:space="0" w:color="auto"/>
              <w:right w:val="single" w:sz="4" w:space="0" w:color="auto"/>
            </w:tcBorders>
          </w:tcPr>
          <w:p w14:paraId="1C483860" w14:textId="191F3114" w:rsidR="001D15A5" w:rsidRPr="00C74D55" w:rsidRDefault="001A4EB9" w:rsidP="001D15A5">
            <w:r>
              <w:rPr>
                <w:rFonts w:ascii="Calibri" w:hAnsi="Calibri"/>
                <w:color w:val="000000"/>
              </w:rPr>
              <w:t>LAFS.910.RST.2.4</w:t>
            </w:r>
          </w:p>
        </w:tc>
      </w:tr>
      <w:tr w:rsidR="001D15A5" w:rsidRPr="00C74D55" w14:paraId="31A32FE8"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4BF88E0D" w14:textId="77777777" w:rsidR="001D15A5" w:rsidRPr="00C74D55" w:rsidRDefault="001D15A5" w:rsidP="001D15A5">
            <w:pPr>
              <w:rPr>
                <w:b/>
              </w:rPr>
            </w:pPr>
            <w:r w:rsidRPr="00C74D55">
              <w:rPr>
                <w:b/>
              </w:rPr>
              <w:t>Standard</w:t>
            </w:r>
          </w:p>
        </w:tc>
        <w:tc>
          <w:tcPr>
            <w:tcW w:w="6295" w:type="dxa"/>
            <w:tcBorders>
              <w:top w:val="single" w:sz="4" w:space="0" w:color="auto"/>
              <w:left w:val="single" w:sz="4" w:space="0" w:color="auto"/>
              <w:bottom w:val="single" w:sz="4" w:space="0" w:color="auto"/>
              <w:right w:val="single" w:sz="4" w:space="0" w:color="auto"/>
            </w:tcBorders>
            <w:hideMark/>
          </w:tcPr>
          <w:p w14:paraId="196E5D9E" w14:textId="77777777" w:rsidR="001D15A5" w:rsidRPr="00C74D55" w:rsidRDefault="001D15A5" w:rsidP="001D15A5">
            <w:pPr>
              <w:rPr>
                <w:rFonts w:ascii="Calibri" w:hAnsi="Calibri"/>
                <w:color w:val="000000"/>
              </w:rPr>
            </w:pPr>
            <w:r w:rsidRPr="00C74D55">
              <w:rPr>
                <w:rFonts w:ascii="Calibri" w:hAnsi="Calibri"/>
                <w:color w:val="000000"/>
              </w:rPr>
              <w:t>Methods and strategies for using Florida Standards for grades 09-10 reading in Technical Subjects for student success in Television Production.</w:t>
            </w:r>
          </w:p>
          <w:p w14:paraId="3A0A4885" w14:textId="77777777" w:rsidR="001D15A5" w:rsidRPr="00C74D55" w:rsidRDefault="001D15A5" w:rsidP="001D15A5"/>
          <w:p w14:paraId="378CF327" w14:textId="77777777" w:rsidR="001D15A5" w:rsidRPr="00C74D55" w:rsidRDefault="001D15A5" w:rsidP="001D15A5">
            <w:pPr>
              <w:rPr>
                <w:rFonts w:ascii="Calibri" w:hAnsi="Calibri"/>
                <w:color w:val="000000"/>
              </w:rPr>
            </w:pPr>
            <w:r w:rsidRPr="00C74D55">
              <w:rPr>
                <w:rFonts w:ascii="Calibri" w:hAnsi="Calibri"/>
                <w:color w:val="000000"/>
              </w:rPr>
              <w:t>01.02Craft and Structure</w:t>
            </w:r>
          </w:p>
          <w:p w14:paraId="3558FB08" w14:textId="77777777" w:rsidR="001D15A5" w:rsidRPr="00C74D55" w:rsidRDefault="001D15A5" w:rsidP="001D15A5"/>
        </w:tc>
      </w:tr>
      <w:tr w:rsidR="001D15A5" w:rsidRPr="00C74D55" w14:paraId="7BBD0254"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5C71B47E" w14:textId="77777777" w:rsidR="001D15A5" w:rsidRPr="00C74D55" w:rsidRDefault="001D15A5" w:rsidP="001D15A5">
            <w:pPr>
              <w:rPr>
                <w:b/>
              </w:rPr>
            </w:pPr>
            <w:r w:rsidRPr="00C74D55">
              <w:rPr>
                <w:b/>
              </w:rPr>
              <w:t>Benchmark</w:t>
            </w:r>
          </w:p>
        </w:tc>
        <w:tc>
          <w:tcPr>
            <w:tcW w:w="6295" w:type="dxa"/>
            <w:tcBorders>
              <w:top w:val="single" w:sz="4" w:space="0" w:color="auto"/>
              <w:left w:val="single" w:sz="4" w:space="0" w:color="auto"/>
              <w:bottom w:val="single" w:sz="4" w:space="0" w:color="auto"/>
              <w:right w:val="single" w:sz="4" w:space="0" w:color="auto"/>
            </w:tcBorders>
            <w:hideMark/>
          </w:tcPr>
          <w:p w14:paraId="11261E1E" w14:textId="77777777" w:rsidR="001D15A5" w:rsidRPr="00C74D55" w:rsidRDefault="001D15A5" w:rsidP="001D15A5">
            <w:pPr>
              <w:rPr>
                <w:rFonts w:ascii="Calibri" w:hAnsi="Calibri"/>
                <w:color w:val="000000"/>
              </w:rPr>
            </w:pPr>
            <w:r w:rsidRPr="00C74D55">
              <w:rPr>
                <w:rFonts w:ascii="Calibri" w:hAnsi="Calibri"/>
                <w:color w:val="000000"/>
              </w:rPr>
              <w:t>Determine the meaning of symbols, key terms, and other domain-specific words and phrases as they are used in a specific scientific or technical context relevant to grades 9–10 texts and topics</w:t>
            </w:r>
          </w:p>
          <w:p w14:paraId="7E5E1E4A" w14:textId="77777777" w:rsidR="001D15A5" w:rsidRPr="00C74D55" w:rsidRDefault="001D15A5" w:rsidP="001D15A5"/>
        </w:tc>
      </w:tr>
      <w:tr w:rsidR="001D15A5" w:rsidRPr="00C74D55" w14:paraId="5CE094FC"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1D0F3DB0" w14:textId="77777777" w:rsidR="001D15A5" w:rsidRPr="00C74D55" w:rsidRDefault="001D15A5" w:rsidP="001D15A5">
            <w:pPr>
              <w:rPr>
                <w:b/>
              </w:rPr>
            </w:pPr>
            <w:r w:rsidRPr="00C74D55">
              <w:rPr>
                <w:b/>
              </w:rPr>
              <w:t>Also Assesses</w:t>
            </w:r>
          </w:p>
        </w:tc>
        <w:tc>
          <w:tcPr>
            <w:tcW w:w="6295" w:type="dxa"/>
            <w:tcBorders>
              <w:top w:val="single" w:sz="4" w:space="0" w:color="auto"/>
              <w:left w:val="single" w:sz="4" w:space="0" w:color="auto"/>
              <w:bottom w:val="single" w:sz="4" w:space="0" w:color="auto"/>
              <w:right w:val="single" w:sz="4" w:space="0" w:color="auto"/>
            </w:tcBorders>
            <w:hideMark/>
          </w:tcPr>
          <w:p w14:paraId="6CBE5570" w14:textId="77777777" w:rsidR="001D15A5" w:rsidRPr="00C74D55" w:rsidRDefault="001D15A5" w:rsidP="001D15A5">
            <w:r w:rsidRPr="00C74D55">
              <w:rPr>
                <w:rFonts w:cs="Times New Roman"/>
              </w:rPr>
              <w:t>Not Applicable</w:t>
            </w:r>
          </w:p>
        </w:tc>
      </w:tr>
      <w:tr w:rsidR="001D15A5" w:rsidRPr="00C74D55" w14:paraId="4A0B447B"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2EC06595" w14:textId="77777777" w:rsidR="001D15A5" w:rsidRPr="00C74D55" w:rsidRDefault="001D15A5" w:rsidP="001D15A5">
            <w:pPr>
              <w:rPr>
                <w:b/>
              </w:rPr>
            </w:pPr>
            <w:r w:rsidRPr="00C74D55">
              <w:rPr>
                <w:b/>
              </w:rPr>
              <w:t>(K)nowledge (P)erformance or (B)oth</w:t>
            </w:r>
          </w:p>
        </w:tc>
        <w:tc>
          <w:tcPr>
            <w:tcW w:w="6295" w:type="dxa"/>
            <w:tcBorders>
              <w:top w:val="single" w:sz="4" w:space="0" w:color="auto"/>
              <w:left w:val="single" w:sz="4" w:space="0" w:color="auto"/>
              <w:bottom w:val="single" w:sz="4" w:space="0" w:color="auto"/>
              <w:right w:val="single" w:sz="4" w:space="0" w:color="auto"/>
            </w:tcBorders>
            <w:hideMark/>
          </w:tcPr>
          <w:p w14:paraId="2605DD65" w14:textId="77777777" w:rsidR="001D15A5" w:rsidRPr="00C74D55" w:rsidRDefault="001D15A5" w:rsidP="001D15A5">
            <w:r w:rsidRPr="00C74D55">
              <w:rPr>
                <w:noProof/>
              </w:rPr>
              <w:t>Knowledge</w:t>
            </w:r>
          </w:p>
        </w:tc>
      </w:tr>
      <w:tr w:rsidR="001D15A5" w:rsidRPr="00C74D55" w14:paraId="74B6038F"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2D4F05E4" w14:textId="77777777" w:rsidR="001D15A5" w:rsidRPr="00C74D55" w:rsidRDefault="001D15A5" w:rsidP="001D15A5">
            <w:pPr>
              <w:rPr>
                <w:b/>
              </w:rPr>
            </w:pPr>
            <w:r w:rsidRPr="00C74D55">
              <w:rPr>
                <w:b/>
              </w:rPr>
              <w:t>Item Types</w:t>
            </w:r>
          </w:p>
        </w:tc>
        <w:tc>
          <w:tcPr>
            <w:tcW w:w="6295" w:type="dxa"/>
            <w:tcBorders>
              <w:top w:val="single" w:sz="4" w:space="0" w:color="auto"/>
              <w:left w:val="single" w:sz="4" w:space="0" w:color="auto"/>
              <w:bottom w:val="single" w:sz="4" w:space="0" w:color="auto"/>
              <w:right w:val="single" w:sz="4" w:space="0" w:color="auto"/>
            </w:tcBorders>
            <w:hideMark/>
          </w:tcPr>
          <w:p w14:paraId="4BA1C22F" w14:textId="77777777" w:rsidR="001D15A5" w:rsidRPr="00C74D55" w:rsidRDefault="001D15A5" w:rsidP="001D15A5">
            <w:pPr>
              <w:rPr>
                <w:rFonts w:ascii="Calibri" w:hAnsi="Calibri"/>
                <w:color w:val="000000"/>
              </w:rPr>
            </w:pPr>
            <w:r w:rsidRPr="00C74D55">
              <w:rPr>
                <w:rFonts w:ascii="Calibri" w:hAnsi="Calibri"/>
                <w:noProof/>
                <w:color w:val="000000"/>
              </w:rPr>
              <w:t xml:space="preserve">Selected Response, Constructed Response: Short Answer  </w:t>
            </w:r>
          </w:p>
          <w:p w14:paraId="17A3746C" w14:textId="77777777" w:rsidR="001D15A5" w:rsidRPr="00C74D55" w:rsidRDefault="001D15A5" w:rsidP="001D15A5">
            <w:pPr>
              <w:tabs>
                <w:tab w:val="left" w:pos="1080"/>
              </w:tabs>
              <w:ind w:left="360"/>
            </w:pPr>
          </w:p>
        </w:tc>
      </w:tr>
      <w:tr w:rsidR="001D15A5" w:rsidRPr="00C74D55" w14:paraId="587664A3"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05B38B39" w14:textId="77777777" w:rsidR="001D15A5" w:rsidRPr="00C74D55" w:rsidRDefault="001D15A5" w:rsidP="001D15A5">
            <w:pPr>
              <w:rPr>
                <w:b/>
              </w:rPr>
            </w:pPr>
            <w:r w:rsidRPr="00C74D55">
              <w:rPr>
                <w:b/>
              </w:rPr>
              <w:t>Ideal Cognitive Complexity Level</w:t>
            </w:r>
          </w:p>
        </w:tc>
        <w:tc>
          <w:tcPr>
            <w:tcW w:w="6295" w:type="dxa"/>
            <w:tcBorders>
              <w:top w:val="single" w:sz="4" w:space="0" w:color="auto"/>
              <w:left w:val="single" w:sz="4" w:space="0" w:color="auto"/>
              <w:bottom w:val="single" w:sz="4" w:space="0" w:color="auto"/>
              <w:right w:val="single" w:sz="4" w:space="0" w:color="auto"/>
            </w:tcBorders>
            <w:hideMark/>
          </w:tcPr>
          <w:p w14:paraId="53F0D05D" w14:textId="77777777" w:rsidR="001D15A5" w:rsidRPr="00C74D55" w:rsidRDefault="001D15A5" w:rsidP="001D15A5">
            <w:pPr>
              <w:rPr>
                <w:noProof/>
              </w:rPr>
            </w:pPr>
            <w:r>
              <w:rPr>
                <w:noProof/>
              </w:rPr>
              <w:t>Low</w:t>
            </w:r>
          </w:p>
        </w:tc>
      </w:tr>
      <w:tr w:rsidR="001D15A5" w:rsidRPr="00C74D55" w14:paraId="4A340988" w14:textId="77777777" w:rsidTr="001D15A5">
        <w:trPr>
          <w:trHeight w:val="460"/>
        </w:trPr>
        <w:tc>
          <w:tcPr>
            <w:tcW w:w="3055" w:type="dxa"/>
            <w:tcBorders>
              <w:top w:val="single" w:sz="4" w:space="0" w:color="auto"/>
              <w:left w:val="single" w:sz="4" w:space="0" w:color="auto"/>
              <w:bottom w:val="single" w:sz="4" w:space="0" w:color="auto"/>
              <w:right w:val="single" w:sz="4" w:space="0" w:color="auto"/>
            </w:tcBorders>
            <w:hideMark/>
          </w:tcPr>
          <w:p w14:paraId="50FFADC9" w14:textId="77777777" w:rsidR="001D15A5" w:rsidRPr="00C74D55" w:rsidRDefault="001D15A5" w:rsidP="001D15A5">
            <w:pPr>
              <w:rPr>
                <w:b/>
              </w:rPr>
            </w:pPr>
            <w:r w:rsidRPr="00C74D55">
              <w:rPr>
                <w:b/>
              </w:rPr>
              <w:t>Benchmark Clarification</w:t>
            </w:r>
          </w:p>
        </w:tc>
        <w:tc>
          <w:tcPr>
            <w:tcW w:w="6295" w:type="dxa"/>
            <w:tcBorders>
              <w:top w:val="single" w:sz="4" w:space="0" w:color="auto"/>
              <w:left w:val="single" w:sz="4" w:space="0" w:color="auto"/>
              <w:bottom w:val="single" w:sz="4" w:space="0" w:color="auto"/>
              <w:right w:val="single" w:sz="4" w:space="0" w:color="auto"/>
            </w:tcBorders>
            <w:hideMark/>
          </w:tcPr>
          <w:p w14:paraId="7BBAD96C" w14:textId="77777777" w:rsidR="001D15A5" w:rsidRPr="00C74D55" w:rsidRDefault="001D15A5" w:rsidP="001D15A5">
            <w:r w:rsidRPr="00C74D55">
              <w:rPr>
                <w:noProof/>
              </w:rPr>
              <w:t>Student will be able to</w:t>
            </w:r>
            <w:r>
              <w:rPr>
                <w:noProof/>
              </w:rPr>
              <w:t xml:space="preserve"> read and interpret broadcast and film style scripts.</w:t>
            </w:r>
          </w:p>
        </w:tc>
      </w:tr>
      <w:tr w:rsidR="001D15A5" w:rsidRPr="00C74D55" w14:paraId="2E9A836E"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495E85A4" w14:textId="77777777" w:rsidR="001D15A5" w:rsidRPr="00C74D55" w:rsidRDefault="001D15A5" w:rsidP="001D15A5">
            <w:pPr>
              <w:rPr>
                <w:b/>
              </w:rPr>
            </w:pPr>
            <w:r w:rsidRPr="00C74D55">
              <w:rPr>
                <w:b/>
              </w:rPr>
              <w:t>Content Focus</w:t>
            </w:r>
          </w:p>
          <w:p w14:paraId="4A39B93F" w14:textId="77777777" w:rsidR="001D15A5" w:rsidRPr="00C74D55" w:rsidRDefault="001D15A5" w:rsidP="001D15A5">
            <w:pPr>
              <w:rPr>
                <w:b/>
              </w:rPr>
            </w:pPr>
          </w:p>
        </w:tc>
        <w:tc>
          <w:tcPr>
            <w:tcW w:w="6295" w:type="dxa"/>
            <w:tcBorders>
              <w:top w:val="single" w:sz="4" w:space="0" w:color="auto"/>
              <w:left w:val="single" w:sz="4" w:space="0" w:color="auto"/>
              <w:bottom w:val="single" w:sz="4" w:space="0" w:color="auto"/>
              <w:right w:val="single" w:sz="4" w:space="0" w:color="auto"/>
            </w:tcBorders>
            <w:hideMark/>
          </w:tcPr>
          <w:p w14:paraId="23848978" w14:textId="77777777" w:rsidR="001D15A5" w:rsidRPr="00C74D55" w:rsidRDefault="001D15A5" w:rsidP="001D15A5">
            <w:pPr>
              <w:rPr>
                <w:rFonts w:cs="Times New Roman"/>
              </w:rPr>
            </w:pPr>
            <w:r w:rsidRPr="00C74D55">
              <w:rPr>
                <w:noProof/>
              </w:rPr>
              <w:t>Items will focus on the students’ ability to</w:t>
            </w:r>
            <w:r>
              <w:rPr>
                <w:noProof/>
              </w:rPr>
              <w:t xml:space="preserve"> identify, understand and intrepret industry specific termonology such as cut, wipe, take, roll ect. </w:t>
            </w:r>
          </w:p>
        </w:tc>
      </w:tr>
      <w:tr w:rsidR="001D15A5" w:rsidRPr="00C74D55" w14:paraId="10D1C9AC"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78B0EDB2" w14:textId="77777777" w:rsidR="001D15A5" w:rsidRPr="00C74D55" w:rsidRDefault="001D15A5" w:rsidP="001D15A5">
            <w:pPr>
              <w:rPr>
                <w:b/>
              </w:rPr>
            </w:pPr>
            <w:r w:rsidRPr="00C74D55">
              <w:rPr>
                <w:b/>
              </w:rPr>
              <w:t>Content Limits</w:t>
            </w:r>
          </w:p>
        </w:tc>
        <w:tc>
          <w:tcPr>
            <w:tcW w:w="6295" w:type="dxa"/>
            <w:tcBorders>
              <w:top w:val="single" w:sz="4" w:space="0" w:color="auto"/>
              <w:left w:val="single" w:sz="4" w:space="0" w:color="auto"/>
              <w:bottom w:val="single" w:sz="4" w:space="0" w:color="auto"/>
              <w:right w:val="single" w:sz="4" w:space="0" w:color="auto"/>
            </w:tcBorders>
            <w:hideMark/>
          </w:tcPr>
          <w:p w14:paraId="369BC498" w14:textId="77777777" w:rsidR="001D15A5" w:rsidRPr="00C74D55" w:rsidRDefault="001D15A5" w:rsidP="001D15A5">
            <w:pPr>
              <w:rPr>
                <w:rFonts w:cs="Times New Roman"/>
              </w:rPr>
            </w:pPr>
            <w:r w:rsidRPr="00C74D55">
              <w:rPr>
                <w:noProof/>
              </w:rPr>
              <w:t>Items will be limit</w:t>
            </w:r>
            <w:r>
              <w:rPr>
                <w:noProof/>
              </w:rPr>
              <w:t>ed to the students’ ability to interpret symbols and terms used in the television production industry.</w:t>
            </w:r>
          </w:p>
        </w:tc>
      </w:tr>
      <w:tr w:rsidR="001D15A5" w:rsidRPr="00C74D55" w14:paraId="5DE8CF1A"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5B3285C7" w14:textId="77777777" w:rsidR="001D15A5" w:rsidRPr="00C74D55" w:rsidRDefault="001D15A5" w:rsidP="001D15A5">
            <w:pPr>
              <w:rPr>
                <w:b/>
              </w:rPr>
            </w:pPr>
            <w:r w:rsidRPr="00C74D55">
              <w:rPr>
                <w:b/>
              </w:rPr>
              <w:t>Text Attributes</w:t>
            </w:r>
          </w:p>
        </w:tc>
        <w:tc>
          <w:tcPr>
            <w:tcW w:w="6295" w:type="dxa"/>
            <w:tcBorders>
              <w:top w:val="single" w:sz="4" w:space="0" w:color="auto"/>
              <w:left w:val="single" w:sz="4" w:space="0" w:color="auto"/>
              <w:bottom w:val="single" w:sz="4" w:space="0" w:color="auto"/>
              <w:right w:val="single" w:sz="4" w:space="0" w:color="auto"/>
            </w:tcBorders>
            <w:hideMark/>
          </w:tcPr>
          <w:p w14:paraId="2A8F7E30" w14:textId="26C521FC" w:rsidR="001D15A5" w:rsidRPr="00C74D55" w:rsidRDefault="001D15A5" w:rsidP="001D15A5">
            <w:pPr>
              <w:tabs>
                <w:tab w:val="left" w:pos="1080"/>
              </w:tabs>
              <w:contextualSpacing/>
              <w:rPr>
                <w:rFonts w:cs="Times New Roman"/>
                <w:noProof/>
              </w:rPr>
            </w:pPr>
            <w:r w:rsidRPr="00C74D55">
              <w:rPr>
                <w:rFonts w:cs="Times New Roman"/>
                <w:noProof/>
              </w:rPr>
              <w:t>Text should be two</w:t>
            </w:r>
            <w:r w:rsidR="001A4EB9">
              <w:rPr>
                <w:rFonts w:cs="Times New Roman"/>
                <w:noProof/>
              </w:rPr>
              <w:t xml:space="preserve"> column broadcast stype script.  </w:t>
            </w:r>
            <w:r w:rsidRPr="00C74D55">
              <w:rPr>
                <w:rFonts w:cs="Times New Roman"/>
                <w:noProof/>
              </w:rPr>
              <w:t xml:space="preserve">Text should be film/documentary style script.  Text must be grade level appropriate.  Text may be literary or informational.   </w:t>
            </w:r>
          </w:p>
        </w:tc>
      </w:tr>
      <w:tr w:rsidR="001D15A5" w:rsidRPr="00C74D55" w14:paraId="2BC2550A" w14:textId="77777777" w:rsidTr="001A4EB9">
        <w:trPr>
          <w:trHeight w:val="1270"/>
        </w:trPr>
        <w:tc>
          <w:tcPr>
            <w:tcW w:w="3055" w:type="dxa"/>
            <w:tcBorders>
              <w:top w:val="single" w:sz="4" w:space="0" w:color="auto"/>
              <w:left w:val="single" w:sz="4" w:space="0" w:color="auto"/>
              <w:bottom w:val="single" w:sz="4" w:space="0" w:color="auto"/>
              <w:right w:val="single" w:sz="4" w:space="0" w:color="auto"/>
            </w:tcBorders>
            <w:hideMark/>
          </w:tcPr>
          <w:p w14:paraId="475E0637" w14:textId="77777777" w:rsidR="001D15A5" w:rsidRPr="00C74D55" w:rsidRDefault="001D15A5" w:rsidP="001D15A5">
            <w:pPr>
              <w:rPr>
                <w:b/>
              </w:rPr>
            </w:pPr>
            <w:r w:rsidRPr="00C74D55">
              <w:rPr>
                <w:b/>
              </w:rPr>
              <w:t>Distractor Attributes</w:t>
            </w:r>
          </w:p>
        </w:tc>
        <w:tc>
          <w:tcPr>
            <w:tcW w:w="6295" w:type="dxa"/>
            <w:tcBorders>
              <w:top w:val="single" w:sz="4" w:space="0" w:color="auto"/>
              <w:left w:val="single" w:sz="4" w:space="0" w:color="auto"/>
              <w:bottom w:val="single" w:sz="4" w:space="0" w:color="auto"/>
              <w:right w:val="single" w:sz="4" w:space="0" w:color="auto"/>
            </w:tcBorders>
            <w:hideMark/>
          </w:tcPr>
          <w:p w14:paraId="7D2149CA" w14:textId="77777777" w:rsidR="001D15A5" w:rsidRPr="00C74D55" w:rsidRDefault="001D15A5" w:rsidP="001D15A5">
            <w:pPr>
              <w:tabs>
                <w:tab w:val="left" w:pos="1080"/>
              </w:tabs>
              <w:contextualSpacing/>
              <w:rPr>
                <w:rFonts w:eastAsia="Times New Roman" w:cs="Times New Roman"/>
              </w:rPr>
            </w:pPr>
            <w:r w:rsidRPr="00C74D55">
              <w:rPr>
                <w:rFonts w:cs="Times New Roman"/>
                <w:noProof/>
              </w:rPr>
              <w:t xml:space="preserve">Distractors should be plausible.  They should represent common misconceptions </w:t>
            </w:r>
            <w:r w:rsidRPr="00C74D55">
              <w:rPr>
                <w:rFonts w:cs="Times New Roman"/>
              </w:rPr>
              <w:t xml:space="preserve">including common student errors </w:t>
            </w:r>
            <w:r w:rsidRPr="00C74D55">
              <w:rPr>
                <w:rFonts w:cs="Times New Roman"/>
                <w:noProof/>
              </w:rPr>
              <w:t xml:space="preserve">and </w:t>
            </w:r>
            <w:r w:rsidRPr="00C74D55">
              <w:rPr>
                <w:rFonts w:eastAsia="Times New Roman" w:cs="Times New Roman"/>
              </w:rPr>
              <w:t>should</w:t>
            </w:r>
            <w:r w:rsidRPr="00C74D55">
              <w:rPr>
                <w:rFonts w:eastAsia="Times New Roman" w:cs="Times New Roman"/>
                <w:spacing w:val="6"/>
              </w:rPr>
              <w:t xml:space="preserve"> </w:t>
            </w:r>
            <w:r w:rsidRPr="00C74D55">
              <w:rPr>
                <w:rFonts w:eastAsia="Times New Roman" w:cs="Times New Roman"/>
              </w:rPr>
              <w:t>relate</w:t>
            </w:r>
            <w:r w:rsidRPr="00C74D55">
              <w:rPr>
                <w:rFonts w:eastAsia="Times New Roman" w:cs="Times New Roman"/>
                <w:spacing w:val="6"/>
              </w:rPr>
              <w:t xml:space="preserve"> </w:t>
            </w:r>
            <w:r w:rsidRPr="00C74D55">
              <w:rPr>
                <w:rFonts w:eastAsia="Times New Roman" w:cs="Times New Roman"/>
              </w:rPr>
              <w:t>to</w:t>
            </w:r>
            <w:r w:rsidRPr="00C74D55">
              <w:rPr>
                <w:rFonts w:eastAsia="Times New Roman" w:cs="Times New Roman"/>
                <w:spacing w:val="6"/>
              </w:rPr>
              <w:t xml:space="preserve"> </w:t>
            </w:r>
            <w:r w:rsidRPr="00C74D55">
              <w:rPr>
                <w:rFonts w:eastAsia="Times New Roman" w:cs="Times New Roman"/>
              </w:rPr>
              <w:t>the</w:t>
            </w:r>
            <w:r w:rsidRPr="00C74D55">
              <w:rPr>
                <w:rFonts w:eastAsia="Times New Roman" w:cs="Times New Roman"/>
                <w:spacing w:val="6"/>
              </w:rPr>
              <w:t xml:space="preserve"> </w:t>
            </w:r>
            <w:r w:rsidRPr="00C74D55">
              <w:rPr>
                <w:rFonts w:eastAsia="Times New Roman" w:cs="Times New Roman"/>
              </w:rPr>
              <w:t>cont</w:t>
            </w:r>
            <w:r w:rsidRPr="00C74D55">
              <w:rPr>
                <w:rFonts w:eastAsia="Times New Roman" w:cs="Times New Roman"/>
                <w:spacing w:val="-4"/>
              </w:rPr>
              <w:t>e</w:t>
            </w:r>
            <w:r w:rsidRPr="00C74D55">
              <w:rPr>
                <w:rFonts w:eastAsia="Times New Roman" w:cs="Times New Roman"/>
              </w:rPr>
              <w:t>xt</w:t>
            </w:r>
            <w:r w:rsidRPr="00C74D55">
              <w:rPr>
                <w:rFonts w:eastAsia="Times New Roman" w:cs="Times New Roman"/>
                <w:spacing w:val="6"/>
              </w:rPr>
              <w:t xml:space="preserve"> </w:t>
            </w:r>
            <w:r w:rsidRPr="00C74D55">
              <w:rPr>
                <w:rFonts w:eastAsia="Times New Roman" w:cs="Times New Roman"/>
              </w:rPr>
              <w:t>of</w:t>
            </w:r>
            <w:r w:rsidRPr="00C74D55">
              <w:rPr>
                <w:rFonts w:eastAsia="Times New Roman" w:cs="Times New Roman"/>
                <w:spacing w:val="6"/>
              </w:rPr>
              <w:t xml:space="preserve"> the item stem</w:t>
            </w:r>
            <w:r w:rsidRPr="00C74D55">
              <w:rPr>
                <w:rFonts w:eastAsia="Times New Roman" w:cs="Times New Roman"/>
              </w:rPr>
              <w:t xml:space="preserve">. </w:t>
            </w:r>
          </w:p>
          <w:p w14:paraId="0118B41C" w14:textId="77777777" w:rsidR="001D15A5" w:rsidRPr="00C74D55" w:rsidRDefault="001D15A5" w:rsidP="001D15A5">
            <w:pPr>
              <w:tabs>
                <w:tab w:val="left" w:pos="1080"/>
              </w:tabs>
              <w:contextualSpacing/>
            </w:pPr>
          </w:p>
        </w:tc>
      </w:tr>
    </w:tbl>
    <w:p w14:paraId="6AF73F0E" w14:textId="77777777" w:rsidR="001A4EB9" w:rsidRDefault="001A4EB9">
      <w:r>
        <w:br w:type="page"/>
      </w:r>
    </w:p>
    <w:tbl>
      <w:tblPr>
        <w:tblStyle w:val="TableGrid"/>
        <w:tblW w:w="9350" w:type="dxa"/>
        <w:tblCellMar>
          <w:top w:w="43" w:type="dxa"/>
          <w:left w:w="115" w:type="dxa"/>
          <w:bottom w:w="43" w:type="dxa"/>
          <w:right w:w="115" w:type="dxa"/>
        </w:tblCellMar>
        <w:tblLook w:val="04A0" w:firstRow="1" w:lastRow="0" w:firstColumn="1" w:lastColumn="0" w:noHBand="0" w:noVBand="1"/>
      </w:tblPr>
      <w:tblGrid>
        <w:gridCol w:w="3055"/>
        <w:gridCol w:w="6295"/>
      </w:tblGrid>
      <w:tr w:rsidR="001D15A5" w:rsidRPr="00C74D55" w14:paraId="558746D7" w14:textId="77777777" w:rsidTr="001D15A5">
        <w:trPr>
          <w:trHeight w:val="27"/>
        </w:trPr>
        <w:tc>
          <w:tcPr>
            <w:tcW w:w="3055" w:type="dxa"/>
            <w:tcBorders>
              <w:top w:val="single" w:sz="4" w:space="0" w:color="auto"/>
              <w:left w:val="single" w:sz="4" w:space="0" w:color="auto"/>
              <w:bottom w:val="single" w:sz="4" w:space="0" w:color="auto"/>
              <w:right w:val="single" w:sz="4" w:space="0" w:color="auto"/>
            </w:tcBorders>
            <w:hideMark/>
          </w:tcPr>
          <w:p w14:paraId="59452352" w14:textId="62622A22" w:rsidR="001D15A5" w:rsidRPr="00C74D55" w:rsidRDefault="001D15A5" w:rsidP="001D15A5">
            <w:pPr>
              <w:rPr>
                <w:b/>
                <w:bCs/>
              </w:rPr>
            </w:pPr>
            <w:r w:rsidRPr="00C74D55">
              <w:rPr>
                <w:b/>
                <w:bCs/>
              </w:rPr>
              <w:lastRenderedPageBreak/>
              <w:t>Sample Item</w:t>
            </w:r>
          </w:p>
        </w:tc>
        <w:tc>
          <w:tcPr>
            <w:tcW w:w="6295" w:type="dxa"/>
            <w:tcBorders>
              <w:top w:val="single" w:sz="4" w:space="0" w:color="auto"/>
              <w:left w:val="single" w:sz="4" w:space="0" w:color="auto"/>
              <w:bottom w:val="single" w:sz="4" w:space="0" w:color="auto"/>
              <w:right w:val="single" w:sz="4" w:space="0" w:color="auto"/>
            </w:tcBorders>
            <w:hideMark/>
          </w:tcPr>
          <w:p w14:paraId="4C68D917" w14:textId="77777777" w:rsidR="001D15A5" w:rsidRDefault="001D15A5" w:rsidP="001D15A5">
            <w:pPr>
              <w:rPr>
                <w:noProof/>
              </w:rPr>
            </w:pPr>
          </w:p>
          <w:tbl>
            <w:tblPr>
              <w:tblW w:w="0" w:type="auto"/>
              <w:tblCellMar>
                <w:left w:w="30" w:type="dxa"/>
                <w:right w:w="30" w:type="dxa"/>
              </w:tblCellMar>
              <w:tblLook w:val="0000" w:firstRow="0" w:lastRow="0" w:firstColumn="0" w:lastColumn="0" w:noHBand="0" w:noVBand="0"/>
            </w:tblPr>
            <w:tblGrid>
              <w:gridCol w:w="527"/>
              <w:gridCol w:w="2653"/>
              <w:gridCol w:w="2855"/>
            </w:tblGrid>
            <w:tr w:rsidR="001D15A5" w:rsidRPr="00C74D55" w14:paraId="01AE4076" w14:textId="77777777" w:rsidTr="001D15A5">
              <w:trPr>
                <w:trHeight w:val="1030"/>
              </w:trPr>
              <w:tc>
                <w:tcPr>
                  <w:tcW w:w="934" w:type="dxa"/>
                  <w:tcBorders>
                    <w:top w:val="nil"/>
                    <w:left w:val="single" w:sz="12" w:space="0" w:color="auto"/>
                    <w:bottom w:val="single" w:sz="6" w:space="0" w:color="auto"/>
                    <w:right w:val="nil"/>
                  </w:tcBorders>
                </w:tcPr>
                <w:p w14:paraId="6D5D36D9" w14:textId="77777777" w:rsidR="001D15A5" w:rsidRDefault="001D15A5" w:rsidP="001D15A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w:t>
                  </w:r>
                </w:p>
              </w:tc>
              <w:tc>
                <w:tcPr>
                  <w:tcW w:w="4641" w:type="dxa"/>
                  <w:tcBorders>
                    <w:top w:val="single" w:sz="6" w:space="0" w:color="auto"/>
                    <w:left w:val="single" w:sz="6" w:space="0" w:color="auto"/>
                    <w:bottom w:val="single" w:sz="6" w:space="0" w:color="auto"/>
                    <w:right w:val="single" w:sz="6" w:space="0" w:color="auto"/>
                  </w:tcBorders>
                </w:tcPr>
                <w:p w14:paraId="2C0E0776" w14:textId="77777777" w:rsidR="001D15A5" w:rsidRDefault="001D15A5" w:rsidP="001D15A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 xml:space="preserve">FADE UP TO SHOW OPEN </w:t>
                  </w:r>
                </w:p>
                <w:p w14:paraId="3141119C" w14:textId="77777777" w:rsidR="001D15A5" w:rsidRDefault="001D15A5" w:rsidP="001D15A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 xml:space="preserve">RUNS :32 </w:t>
                  </w:r>
                </w:p>
                <w:p w14:paraId="284D5C0C" w14:textId="77777777" w:rsidR="001D15A5" w:rsidRDefault="001D15A5" w:rsidP="001D15A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 xml:space="preserve">OUT CUE: KNIGHT'S NEWS </w:t>
                  </w:r>
                </w:p>
              </w:tc>
              <w:tc>
                <w:tcPr>
                  <w:tcW w:w="4642" w:type="dxa"/>
                  <w:tcBorders>
                    <w:top w:val="single" w:sz="6" w:space="0" w:color="auto"/>
                    <w:left w:val="single" w:sz="6" w:space="0" w:color="auto"/>
                    <w:bottom w:val="single" w:sz="6" w:space="0" w:color="auto"/>
                    <w:right w:val="single" w:sz="12" w:space="0" w:color="auto"/>
                  </w:tcBorders>
                </w:tcPr>
                <w:p w14:paraId="3AD1120D" w14:textId="77777777" w:rsidR="001D15A5" w:rsidRPr="00C74D55" w:rsidRDefault="001D15A5" w:rsidP="001D15A5">
                  <w:pPr>
                    <w:autoSpaceDE w:val="0"/>
                    <w:autoSpaceDN w:val="0"/>
                    <w:adjustRightInd w:val="0"/>
                    <w:spacing w:after="0" w:line="240" w:lineRule="auto"/>
                    <w:rPr>
                      <w:rFonts w:ascii="Helvetica" w:hAnsi="Helvetica" w:cs="Helvetica"/>
                      <w:color w:val="000000"/>
                      <w:sz w:val="20"/>
                      <w:szCs w:val="20"/>
                      <w14:shadow w14:blurRad="50800" w14:dist="38100" w14:dir="2700000" w14:sx="100000" w14:sy="100000" w14:kx="0" w14:ky="0" w14:algn="tl">
                        <w14:srgbClr w14:val="000000">
                          <w14:alpha w14:val="60000"/>
                        </w14:srgbClr>
                      </w14:shadow>
                    </w:rPr>
                  </w:pPr>
                  <w:r w:rsidRPr="00C74D55">
                    <w:rPr>
                      <w:rFonts w:ascii="Helvetica" w:hAnsi="Helvetica" w:cs="Helvetica"/>
                      <w:color w:val="000000"/>
                      <w:sz w:val="20"/>
                      <w:szCs w:val="20"/>
                      <w14:shadow w14:blurRad="50800" w14:dist="38100" w14:dir="2700000" w14:sx="100000" w14:sy="100000" w14:kx="0" w14:ky="0" w14:algn="tl">
                        <w14:srgbClr w14:val="000000">
                          <w14:alpha w14:val="60000"/>
                        </w14:srgbClr>
                      </w14:shadow>
                    </w:rPr>
                    <w:t>(Take open sound full)</w:t>
                  </w:r>
                </w:p>
              </w:tc>
            </w:tr>
            <w:tr w:rsidR="001D15A5" w:rsidRPr="00C74D55" w14:paraId="29CDBB5A" w14:textId="77777777" w:rsidTr="001D15A5">
              <w:trPr>
                <w:trHeight w:val="739"/>
              </w:trPr>
              <w:tc>
                <w:tcPr>
                  <w:tcW w:w="934" w:type="dxa"/>
                  <w:tcBorders>
                    <w:top w:val="single" w:sz="6" w:space="0" w:color="auto"/>
                    <w:left w:val="single" w:sz="12" w:space="0" w:color="auto"/>
                    <w:bottom w:val="single" w:sz="6" w:space="0" w:color="auto"/>
                    <w:right w:val="single" w:sz="6" w:space="0" w:color="auto"/>
                  </w:tcBorders>
                </w:tcPr>
                <w:p w14:paraId="14EBAA23" w14:textId="77777777" w:rsidR="001D15A5" w:rsidRDefault="001D15A5" w:rsidP="001D15A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w:t>
                  </w:r>
                </w:p>
              </w:tc>
              <w:tc>
                <w:tcPr>
                  <w:tcW w:w="4641" w:type="dxa"/>
                  <w:tcBorders>
                    <w:top w:val="nil"/>
                    <w:left w:val="single" w:sz="6" w:space="0" w:color="auto"/>
                    <w:bottom w:val="single" w:sz="6" w:space="0" w:color="auto"/>
                    <w:right w:val="nil"/>
                  </w:tcBorders>
                </w:tcPr>
                <w:p w14:paraId="2FEACE32" w14:textId="77777777" w:rsidR="001D15A5" w:rsidRDefault="001D15A5" w:rsidP="001D15A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 xml:space="preserve">FADE UP WS STUDIO </w:t>
                  </w:r>
                </w:p>
                <w:p w14:paraId="5DF51799" w14:textId="77777777" w:rsidR="001D15A5" w:rsidRDefault="001D15A5" w:rsidP="001D15A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 xml:space="preserve">ZOOM IN  :10  </w:t>
                  </w:r>
                </w:p>
              </w:tc>
              <w:tc>
                <w:tcPr>
                  <w:tcW w:w="4642" w:type="dxa"/>
                  <w:tcBorders>
                    <w:top w:val="single" w:sz="6" w:space="0" w:color="auto"/>
                    <w:left w:val="single" w:sz="6" w:space="0" w:color="auto"/>
                    <w:bottom w:val="single" w:sz="6" w:space="0" w:color="auto"/>
                    <w:right w:val="single" w:sz="12" w:space="0" w:color="auto"/>
                  </w:tcBorders>
                </w:tcPr>
                <w:p w14:paraId="1E9734B5" w14:textId="77777777" w:rsidR="001D15A5" w:rsidRPr="00C74D55" w:rsidRDefault="001D15A5" w:rsidP="001D15A5">
                  <w:pPr>
                    <w:autoSpaceDE w:val="0"/>
                    <w:autoSpaceDN w:val="0"/>
                    <w:adjustRightInd w:val="0"/>
                    <w:spacing w:after="0" w:line="240" w:lineRule="auto"/>
                    <w:rPr>
                      <w:rFonts w:ascii="Helvetica" w:hAnsi="Helvetica" w:cs="Helvetica"/>
                      <w:color w:val="000000"/>
                      <w:sz w:val="20"/>
                      <w:szCs w:val="20"/>
                      <w14:shadow w14:blurRad="50800" w14:dist="38100" w14:dir="2700000" w14:sx="100000" w14:sy="100000" w14:kx="0" w14:ky="0" w14:algn="tl">
                        <w14:srgbClr w14:val="000000">
                          <w14:alpha w14:val="60000"/>
                        </w14:srgbClr>
                      </w14:shadow>
                    </w:rPr>
                  </w:pPr>
                  <w:r w:rsidRPr="00C74D55">
                    <w:rPr>
                      <w:rFonts w:ascii="Helvetica" w:hAnsi="Helvetica" w:cs="Helvetica"/>
                      <w:color w:val="000000"/>
                      <w:sz w:val="20"/>
                      <w:szCs w:val="20"/>
                      <w14:shadow w14:blurRad="50800" w14:dist="38100" w14:dir="2700000" w14:sx="100000" w14:sy="100000" w14:kx="0" w14:ky="0" w14:algn="tl">
                        <w14:srgbClr w14:val="000000">
                          <w14:alpha w14:val="60000"/>
                        </w14:srgbClr>
                      </w14:shadow>
                    </w:rPr>
                    <w:t>(Theme music up, establish then under)</w:t>
                  </w:r>
                </w:p>
              </w:tc>
            </w:tr>
            <w:tr w:rsidR="001D15A5" w14:paraId="36704A7B" w14:textId="77777777" w:rsidTr="001D15A5">
              <w:trPr>
                <w:trHeight w:val="914"/>
              </w:trPr>
              <w:tc>
                <w:tcPr>
                  <w:tcW w:w="934" w:type="dxa"/>
                  <w:tcBorders>
                    <w:top w:val="single" w:sz="6" w:space="0" w:color="auto"/>
                    <w:left w:val="single" w:sz="12" w:space="0" w:color="auto"/>
                    <w:bottom w:val="single" w:sz="6" w:space="0" w:color="auto"/>
                    <w:right w:val="single" w:sz="6" w:space="0" w:color="auto"/>
                  </w:tcBorders>
                </w:tcPr>
                <w:p w14:paraId="54993CFE" w14:textId="77777777" w:rsidR="001D15A5" w:rsidRDefault="001D15A5" w:rsidP="001D15A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w:t>
                  </w:r>
                </w:p>
              </w:tc>
              <w:tc>
                <w:tcPr>
                  <w:tcW w:w="4641" w:type="dxa"/>
                  <w:tcBorders>
                    <w:top w:val="single" w:sz="6" w:space="0" w:color="auto"/>
                    <w:left w:val="single" w:sz="6" w:space="0" w:color="auto"/>
                    <w:bottom w:val="single" w:sz="6" w:space="0" w:color="auto"/>
                    <w:right w:val="single" w:sz="6" w:space="0" w:color="auto"/>
                  </w:tcBorders>
                </w:tcPr>
                <w:p w14:paraId="15C5B930" w14:textId="77777777" w:rsidR="001D15A5" w:rsidRDefault="001D15A5" w:rsidP="001D15A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DISSOLVE TO TWO SHOT SLOW ZOOM</w:t>
                  </w:r>
                </w:p>
                <w:p w14:paraId="5D5E22E7" w14:textId="77777777" w:rsidR="001D15A5" w:rsidRDefault="001D15A5" w:rsidP="001D15A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ANCHOR ON CAM</w:t>
                  </w:r>
                </w:p>
              </w:tc>
              <w:tc>
                <w:tcPr>
                  <w:tcW w:w="4642" w:type="dxa"/>
                  <w:tcBorders>
                    <w:top w:val="nil"/>
                    <w:left w:val="single" w:sz="6" w:space="0" w:color="auto"/>
                    <w:bottom w:val="single" w:sz="6" w:space="0" w:color="auto"/>
                    <w:right w:val="single" w:sz="12" w:space="0" w:color="auto"/>
                  </w:tcBorders>
                </w:tcPr>
                <w:p w14:paraId="7F6DE828" w14:textId="77777777" w:rsidR="001D15A5" w:rsidRDefault="001D15A5" w:rsidP="001D15A5">
                  <w:pPr>
                    <w:autoSpaceDE w:val="0"/>
                    <w:autoSpaceDN w:val="0"/>
                    <w:adjustRightInd w:val="0"/>
                    <w:spacing w:after="0" w:line="240" w:lineRule="auto"/>
                    <w:rPr>
                      <w:rFonts w:ascii="Calibri" w:hAnsi="Calibri" w:cs="Calibri"/>
                      <w:color w:val="000000"/>
                    </w:rPr>
                  </w:pPr>
                  <w:r>
                    <w:rPr>
                      <w:rFonts w:ascii="Calibri" w:hAnsi="Calibri" w:cs="Calibri"/>
                      <w:color w:val="000000"/>
                    </w:rPr>
                    <w:t>ANCHOR 1: WELCOME TO WGSN… COVERING ALL YOUR SCHOOL NEWS AND SPORTS.</w:t>
                  </w:r>
                </w:p>
              </w:tc>
            </w:tr>
            <w:tr w:rsidR="001D15A5" w14:paraId="62AA12E8" w14:textId="77777777" w:rsidTr="001D15A5">
              <w:trPr>
                <w:trHeight w:val="1030"/>
              </w:trPr>
              <w:tc>
                <w:tcPr>
                  <w:tcW w:w="934" w:type="dxa"/>
                  <w:tcBorders>
                    <w:top w:val="single" w:sz="6" w:space="0" w:color="auto"/>
                    <w:left w:val="single" w:sz="12" w:space="0" w:color="auto"/>
                    <w:bottom w:val="single" w:sz="6" w:space="0" w:color="auto"/>
                    <w:right w:val="single" w:sz="6" w:space="0" w:color="auto"/>
                  </w:tcBorders>
                </w:tcPr>
                <w:p w14:paraId="0CE62595" w14:textId="77777777" w:rsidR="001D15A5" w:rsidRDefault="001D15A5" w:rsidP="001D15A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4</w:t>
                  </w:r>
                </w:p>
              </w:tc>
              <w:tc>
                <w:tcPr>
                  <w:tcW w:w="4641" w:type="dxa"/>
                  <w:tcBorders>
                    <w:top w:val="single" w:sz="6" w:space="0" w:color="auto"/>
                    <w:left w:val="single" w:sz="6" w:space="0" w:color="auto"/>
                    <w:bottom w:val="single" w:sz="6" w:space="0" w:color="auto"/>
                    <w:right w:val="single" w:sz="6" w:space="0" w:color="auto"/>
                  </w:tcBorders>
                </w:tcPr>
                <w:p w14:paraId="743C70E2" w14:textId="77777777" w:rsidR="001D15A5" w:rsidRDefault="001D15A5" w:rsidP="001D15A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ANCHOR ON CAM TWO SHOT</w:t>
                  </w:r>
                </w:p>
              </w:tc>
              <w:tc>
                <w:tcPr>
                  <w:tcW w:w="4642" w:type="dxa"/>
                  <w:tcBorders>
                    <w:top w:val="single" w:sz="6" w:space="0" w:color="auto"/>
                    <w:left w:val="single" w:sz="6" w:space="0" w:color="auto"/>
                    <w:bottom w:val="single" w:sz="6" w:space="0" w:color="auto"/>
                    <w:right w:val="single" w:sz="12" w:space="0" w:color="auto"/>
                  </w:tcBorders>
                </w:tcPr>
                <w:p w14:paraId="4DC3914D" w14:textId="77777777" w:rsidR="001D15A5" w:rsidRDefault="001D15A5" w:rsidP="001D15A5">
                  <w:pPr>
                    <w:autoSpaceDE w:val="0"/>
                    <w:autoSpaceDN w:val="0"/>
                    <w:adjustRightInd w:val="0"/>
                    <w:spacing w:after="0" w:line="240" w:lineRule="auto"/>
                    <w:rPr>
                      <w:rFonts w:ascii="Calibri" w:hAnsi="Calibri" w:cs="Calibri"/>
                      <w:color w:val="000000"/>
                    </w:rPr>
                  </w:pPr>
                  <w:r>
                    <w:rPr>
                      <w:rFonts w:ascii="Calibri" w:hAnsi="Calibri" w:cs="Calibri"/>
                      <w:color w:val="000000"/>
                    </w:rPr>
                    <w:t>ANCHOR 2: TODAY ON YOUR SCHOOL NEWS… PICK UP YOUR GRADUATION CAP AND GOWN.</w:t>
                  </w:r>
                </w:p>
              </w:tc>
            </w:tr>
          </w:tbl>
          <w:p w14:paraId="31A4499D" w14:textId="77777777" w:rsidR="001D15A5" w:rsidRDefault="001D15A5" w:rsidP="001D15A5">
            <w:pPr>
              <w:rPr>
                <w:noProof/>
              </w:rPr>
            </w:pPr>
          </w:p>
          <w:p w14:paraId="06A8E521" w14:textId="77777777" w:rsidR="001D15A5" w:rsidRDefault="001D15A5" w:rsidP="001D15A5">
            <w:pPr>
              <w:rPr>
                <w:noProof/>
              </w:rPr>
            </w:pPr>
          </w:p>
          <w:p w14:paraId="186AD558" w14:textId="77777777" w:rsidR="001D15A5" w:rsidRPr="00C74D55" w:rsidRDefault="001D15A5" w:rsidP="001D15A5">
            <w:pPr>
              <w:rPr>
                <w:b/>
                <w:noProof/>
              </w:rPr>
            </w:pPr>
            <w:r>
              <w:rPr>
                <w:noProof/>
              </w:rPr>
              <w:t>In the sample text above,  explain what audio sources the audio engineer will use in what order and at what audio level from shots one throught four?</w:t>
            </w:r>
          </w:p>
        </w:tc>
      </w:tr>
      <w:tr w:rsidR="001D15A5" w:rsidRPr="00C74D55" w14:paraId="2B07F30A" w14:textId="77777777" w:rsidTr="001D15A5">
        <w:trPr>
          <w:trHeight w:val="2197"/>
        </w:trPr>
        <w:tc>
          <w:tcPr>
            <w:tcW w:w="3055" w:type="dxa"/>
            <w:tcBorders>
              <w:top w:val="single" w:sz="4" w:space="0" w:color="auto"/>
              <w:left w:val="single" w:sz="4" w:space="0" w:color="auto"/>
              <w:bottom w:val="single" w:sz="4" w:space="0" w:color="auto"/>
              <w:right w:val="single" w:sz="4" w:space="0" w:color="auto"/>
            </w:tcBorders>
            <w:hideMark/>
          </w:tcPr>
          <w:p w14:paraId="41B596F3" w14:textId="77777777" w:rsidR="001D15A5" w:rsidRPr="00C74D55" w:rsidRDefault="001D15A5" w:rsidP="001D15A5">
            <w:pPr>
              <w:contextualSpacing/>
              <w:rPr>
                <w:rFonts w:cs="Times New Roman"/>
                <w:b/>
              </w:rPr>
            </w:pPr>
            <w:r w:rsidRPr="00C74D55">
              <w:rPr>
                <w:rFonts w:cs="Times New Roman"/>
                <w:b/>
              </w:rPr>
              <w:t>General Scoring Guide</w:t>
            </w:r>
          </w:p>
          <w:p w14:paraId="6E6CB0E1" w14:textId="77777777" w:rsidR="001D15A5" w:rsidRPr="00C74D55" w:rsidRDefault="001D15A5" w:rsidP="001D15A5">
            <w:pPr>
              <w:rPr>
                <w:rFonts w:cs="Times New Roman"/>
                <w:b/>
              </w:rPr>
            </w:pPr>
          </w:p>
        </w:tc>
        <w:tc>
          <w:tcPr>
            <w:tcW w:w="6295" w:type="dxa"/>
            <w:tcBorders>
              <w:top w:val="single" w:sz="4" w:space="0" w:color="auto"/>
              <w:left w:val="single" w:sz="4" w:space="0" w:color="auto"/>
              <w:bottom w:val="single" w:sz="4" w:space="0" w:color="auto"/>
              <w:right w:val="single" w:sz="4" w:space="0" w:color="auto"/>
            </w:tcBorders>
            <w:hideMark/>
          </w:tcPr>
          <w:p w14:paraId="5ACAA850" w14:textId="77777777" w:rsidR="001D15A5" w:rsidRPr="00C74D55" w:rsidRDefault="001D15A5" w:rsidP="001D15A5">
            <w:pPr>
              <w:rPr>
                <w:b/>
              </w:rPr>
            </w:pPr>
            <w:r w:rsidRPr="00C74D55">
              <w:rPr>
                <w:b/>
              </w:rPr>
              <w:t xml:space="preserve">2 Points: </w:t>
            </w:r>
          </w:p>
          <w:p w14:paraId="2BA7F994" w14:textId="77777777" w:rsidR="001D15A5" w:rsidRPr="00C74D55" w:rsidRDefault="001D15A5" w:rsidP="001A4EB9">
            <w:pPr>
              <w:pStyle w:val="ListParagraph"/>
              <w:numPr>
                <w:ilvl w:val="0"/>
                <w:numId w:val="3"/>
              </w:numPr>
              <w:ind w:left="540"/>
              <w:contextualSpacing w:val="0"/>
            </w:pPr>
            <w:r w:rsidRPr="00C74D55">
              <w:t xml:space="preserve">The response indicates that the student has a </w:t>
            </w:r>
            <w:r w:rsidRPr="00C74D55">
              <w:rPr>
                <w:b/>
              </w:rPr>
              <w:t>complete understanding</w:t>
            </w:r>
            <w:r w:rsidRPr="00C74D55">
              <w:t xml:space="preserve"> of the concept embodied in the task.</w:t>
            </w:r>
          </w:p>
          <w:p w14:paraId="661E678C" w14:textId="77777777" w:rsidR="001D15A5" w:rsidRPr="00C74D55" w:rsidRDefault="001D15A5" w:rsidP="001A4EB9">
            <w:pPr>
              <w:pStyle w:val="ListParagraph"/>
              <w:numPr>
                <w:ilvl w:val="0"/>
                <w:numId w:val="3"/>
              </w:numPr>
              <w:ind w:left="540"/>
              <w:contextualSpacing w:val="0"/>
            </w:pPr>
            <w:r w:rsidRPr="00C74D55">
              <w:t>The student has provided a response that is accurate, complete, and fulfills all the requirements of the task.</w:t>
            </w:r>
          </w:p>
          <w:p w14:paraId="37775C52" w14:textId="77777777" w:rsidR="001D15A5" w:rsidRPr="00C74D55" w:rsidRDefault="001D15A5" w:rsidP="001A4EB9">
            <w:pPr>
              <w:pStyle w:val="ListParagraph"/>
              <w:numPr>
                <w:ilvl w:val="0"/>
                <w:numId w:val="3"/>
              </w:numPr>
              <w:ind w:left="540"/>
              <w:contextualSpacing w:val="0"/>
            </w:pPr>
            <w:r w:rsidRPr="00C74D55">
              <w:t>Necessary support and/or examples are included.</w:t>
            </w:r>
          </w:p>
          <w:p w14:paraId="791D964B" w14:textId="77777777" w:rsidR="001D15A5" w:rsidRPr="00C74D55" w:rsidRDefault="001D15A5" w:rsidP="001D15A5">
            <w:pPr>
              <w:pStyle w:val="NormalWeb"/>
              <w:shd w:val="clear" w:color="auto" w:fill="FFFFFF"/>
              <w:spacing w:line="320" w:lineRule="atLeast"/>
              <w:rPr>
                <w:rFonts w:asciiTheme="minorHAnsi" w:hAnsiTheme="minorHAnsi"/>
                <w:sz w:val="22"/>
                <w:szCs w:val="22"/>
              </w:rPr>
            </w:pPr>
          </w:p>
          <w:p w14:paraId="7F1BB9A6" w14:textId="77777777" w:rsidR="001D15A5" w:rsidRPr="00C74D55" w:rsidRDefault="001D15A5" w:rsidP="001D15A5">
            <w:pPr>
              <w:rPr>
                <w:b/>
              </w:rPr>
            </w:pPr>
            <w:r w:rsidRPr="00C74D55">
              <w:rPr>
                <w:b/>
              </w:rPr>
              <w:t xml:space="preserve">1 Point: </w:t>
            </w:r>
          </w:p>
          <w:p w14:paraId="65ADFFA0" w14:textId="77777777" w:rsidR="001D15A5" w:rsidRPr="00C74D55" w:rsidRDefault="001D15A5" w:rsidP="001A4EB9">
            <w:pPr>
              <w:pStyle w:val="ListParagraph"/>
              <w:numPr>
                <w:ilvl w:val="0"/>
                <w:numId w:val="4"/>
              </w:numPr>
              <w:ind w:left="540"/>
              <w:contextualSpacing w:val="0"/>
            </w:pPr>
            <w:r w:rsidRPr="00C74D55">
              <w:t xml:space="preserve">The response indicates that the student has a </w:t>
            </w:r>
            <w:r w:rsidRPr="00C74D55">
              <w:rPr>
                <w:b/>
              </w:rPr>
              <w:t>partial understanding</w:t>
            </w:r>
            <w:r w:rsidRPr="00C74D55">
              <w:t xml:space="preserve"> of the concept embodied in the task.</w:t>
            </w:r>
          </w:p>
          <w:p w14:paraId="5F3493BC" w14:textId="77777777" w:rsidR="001D15A5" w:rsidRPr="00C74D55" w:rsidRDefault="001D15A5" w:rsidP="001A4EB9">
            <w:pPr>
              <w:pStyle w:val="ListParagraph"/>
              <w:numPr>
                <w:ilvl w:val="0"/>
                <w:numId w:val="4"/>
              </w:numPr>
              <w:ind w:left="540"/>
              <w:contextualSpacing w:val="0"/>
            </w:pPr>
            <w:r w:rsidRPr="00C74D55">
              <w:t>The student has provided a response that includes information that is essentially correct and text-based but the information is too general or too simplistic.</w:t>
            </w:r>
          </w:p>
          <w:p w14:paraId="7F1481BD" w14:textId="77777777" w:rsidR="001D15A5" w:rsidRPr="00C74D55" w:rsidRDefault="001D15A5" w:rsidP="001A4EB9">
            <w:pPr>
              <w:pStyle w:val="ListParagraph"/>
              <w:numPr>
                <w:ilvl w:val="0"/>
                <w:numId w:val="4"/>
              </w:numPr>
              <w:ind w:left="540"/>
              <w:contextualSpacing w:val="0"/>
            </w:pPr>
            <w:r w:rsidRPr="00C74D55">
              <w:t>Some of the support and/or examples may be incomplete or omitted.</w:t>
            </w:r>
          </w:p>
          <w:p w14:paraId="50C225D2" w14:textId="77777777" w:rsidR="001D15A5" w:rsidRPr="00C74D55" w:rsidRDefault="001D15A5" w:rsidP="001D15A5">
            <w:pPr>
              <w:pStyle w:val="NormalWeb"/>
              <w:shd w:val="clear" w:color="auto" w:fill="FFFFFF"/>
              <w:spacing w:line="320" w:lineRule="atLeast"/>
              <w:rPr>
                <w:rFonts w:asciiTheme="minorHAnsi" w:hAnsiTheme="minorHAnsi"/>
                <w:sz w:val="22"/>
                <w:szCs w:val="22"/>
              </w:rPr>
            </w:pPr>
          </w:p>
          <w:p w14:paraId="4331D45D" w14:textId="77777777" w:rsidR="001D15A5" w:rsidRPr="00C74D55" w:rsidRDefault="001D15A5" w:rsidP="001D15A5">
            <w:pPr>
              <w:rPr>
                <w:b/>
              </w:rPr>
            </w:pPr>
            <w:r w:rsidRPr="00C74D55">
              <w:rPr>
                <w:b/>
              </w:rPr>
              <w:t xml:space="preserve">0 Points: </w:t>
            </w:r>
          </w:p>
          <w:p w14:paraId="69ACBCEA" w14:textId="77777777" w:rsidR="001D15A5" w:rsidRPr="00C74D55" w:rsidRDefault="001D15A5" w:rsidP="001A4EB9">
            <w:pPr>
              <w:pStyle w:val="ListParagraph"/>
              <w:numPr>
                <w:ilvl w:val="0"/>
                <w:numId w:val="4"/>
              </w:numPr>
              <w:ind w:left="540"/>
              <w:contextualSpacing w:val="0"/>
            </w:pPr>
            <w:r w:rsidRPr="00C74D55">
              <w:t xml:space="preserve">The response indicates that the student </w:t>
            </w:r>
            <w:r w:rsidRPr="00C74D55">
              <w:rPr>
                <w:b/>
              </w:rPr>
              <w:t>does not demonstrate</w:t>
            </w:r>
            <w:r w:rsidRPr="00C74D55">
              <w:t xml:space="preserve"> understanding of the concept embodied in the task. </w:t>
            </w:r>
          </w:p>
          <w:p w14:paraId="22D841A3" w14:textId="77777777" w:rsidR="001D15A5" w:rsidRPr="00C74D55" w:rsidRDefault="001D15A5" w:rsidP="001A4EB9">
            <w:pPr>
              <w:pStyle w:val="ListParagraph"/>
              <w:numPr>
                <w:ilvl w:val="0"/>
                <w:numId w:val="4"/>
              </w:numPr>
              <w:ind w:left="540"/>
              <w:contextualSpacing w:val="0"/>
            </w:pPr>
            <w:r w:rsidRPr="00C74D55">
              <w:t>The student has provided a response that is inaccurate or contains only irrelevant information.</w:t>
            </w:r>
          </w:p>
          <w:p w14:paraId="5D5AE1E1" w14:textId="77777777" w:rsidR="001D15A5" w:rsidRPr="00C74D55" w:rsidRDefault="001D15A5" w:rsidP="001A4EB9">
            <w:pPr>
              <w:pStyle w:val="ListParagraph"/>
              <w:numPr>
                <w:ilvl w:val="0"/>
                <w:numId w:val="4"/>
              </w:numPr>
              <w:ind w:left="540"/>
              <w:contextualSpacing w:val="0"/>
            </w:pPr>
            <w:r w:rsidRPr="00C74D55">
              <w:t>The response has an insufficient amount of information to determine the student’s understanding of the task or the student has failed to respond to the task.</w:t>
            </w:r>
          </w:p>
          <w:p w14:paraId="02986283" w14:textId="77777777" w:rsidR="001D15A5" w:rsidRPr="00C74D55" w:rsidRDefault="001D15A5" w:rsidP="001D15A5">
            <w:pPr>
              <w:tabs>
                <w:tab w:val="left" w:pos="1080"/>
              </w:tabs>
              <w:ind w:left="360"/>
              <w:rPr>
                <w:rFonts w:cs="Times New Roman"/>
              </w:rPr>
            </w:pPr>
          </w:p>
        </w:tc>
      </w:tr>
      <w:tr w:rsidR="001D15A5" w:rsidRPr="00C74D55" w14:paraId="135EC571" w14:textId="77777777" w:rsidTr="001D15A5">
        <w:trPr>
          <w:trHeight w:val="2197"/>
        </w:trPr>
        <w:tc>
          <w:tcPr>
            <w:tcW w:w="3055" w:type="dxa"/>
            <w:tcBorders>
              <w:top w:val="single" w:sz="4" w:space="0" w:color="auto"/>
              <w:left w:val="single" w:sz="4" w:space="0" w:color="auto"/>
              <w:bottom w:val="single" w:sz="4" w:space="0" w:color="auto"/>
              <w:right w:val="single" w:sz="4" w:space="0" w:color="auto"/>
            </w:tcBorders>
            <w:hideMark/>
          </w:tcPr>
          <w:p w14:paraId="6B0389FE" w14:textId="77777777" w:rsidR="001D15A5" w:rsidRPr="00C74D55" w:rsidRDefault="001D15A5" w:rsidP="001D15A5">
            <w:pPr>
              <w:rPr>
                <w:b/>
                <w:bCs/>
              </w:rPr>
            </w:pPr>
            <w:r w:rsidRPr="00C74D55">
              <w:rPr>
                <w:rFonts w:cs="Times New Roman"/>
                <w:b/>
              </w:rPr>
              <w:lastRenderedPageBreak/>
              <w:t>Exemplar:</w:t>
            </w:r>
            <w:r w:rsidRPr="00C74D55">
              <w:rPr>
                <w:rFonts w:cs="Times New Roman"/>
              </w:rPr>
              <w:t xml:space="preserve">  </w:t>
            </w:r>
          </w:p>
        </w:tc>
        <w:tc>
          <w:tcPr>
            <w:tcW w:w="6295" w:type="dxa"/>
            <w:tcBorders>
              <w:top w:val="single" w:sz="4" w:space="0" w:color="auto"/>
              <w:left w:val="single" w:sz="4" w:space="0" w:color="auto"/>
              <w:bottom w:val="single" w:sz="4" w:space="0" w:color="auto"/>
              <w:right w:val="single" w:sz="4" w:space="0" w:color="auto"/>
            </w:tcBorders>
            <w:hideMark/>
          </w:tcPr>
          <w:p w14:paraId="01D1D16F" w14:textId="77777777" w:rsidR="001D15A5" w:rsidRPr="00C74D55" w:rsidRDefault="001D15A5" w:rsidP="001D15A5">
            <w:pPr>
              <w:tabs>
                <w:tab w:val="left" w:pos="1080"/>
              </w:tabs>
              <w:ind w:left="360"/>
              <w:rPr>
                <w:rFonts w:cs="Times New Roman"/>
              </w:rPr>
            </w:pPr>
            <w:r>
              <w:rPr>
                <w:rFonts w:cs="Times New Roman"/>
              </w:rPr>
              <w:t>In shot one, the audio engineer would take the show open sound full. Then in shot 2 the audio engineer would fade out the open and fade up the theme music full for a few seconds and then lower the theme music and keep it under the anchor microphones.  In shots three and four, the audio engineer would open the anchor microphones full with the theme music under.</w:t>
            </w:r>
          </w:p>
          <w:p w14:paraId="695C420C" w14:textId="77777777" w:rsidR="001D15A5" w:rsidRPr="00C74D55" w:rsidRDefault="001D15A5" w:rsidP="001D15A5">
            <w:pPr>
              <w:rPr>
                <w:noProof/>
              </w:rPr>
            </w:pPr>
          </w:p>
        </w:tc>
      </w:tr>
    </w:tbl>
    <w:p w14:paraId="35C94CEE" w14:textId="77777777" w:rsidR="001D15A5" w:rsidRPr="00C74D55" w:rsidRDefault="001D15A5" w:rsidP="001D15A5"/>
    <w:p w14:paraId="069907E1" w14:textId="77777777" w:rsidR="001D15A5" w:rsidRDefault="001D15A5" w:rsidP="008D6A8A"/>
    <w:p w14:paraId="37CFE5CE" w14:textId="77777777" w:rsidR="001D15A5" w:rsidRDefault="001D15A5" w:rsidP="008D6A8A"/>
    <w:p w14:paraId="3DAFE9FA" w14:textId="77777777" w:rsidR="001D15A5" w:rsidRDefault="001D15A5" w:rsidP="008D6A8A"/>
    <w:p w14:paraId="16A46645" w14:textId="535C58AA" w:rsidR="001D15A5" w:rsidRDefault="001D15A5" w:rsidP="008D6A8A"/>
    <w:p w14:paraId="18C2520B" w14:textId="77777777" w:rsidR="0024409E" w:rsidRDefault="0024409E" w:rsidP="008D6A8A"/>
    <w:p w14:paraId="33C62F1A" w14:textId="745F317E" w:rsidR="0024409E" w:rsidRDefault="0024409E" w:rsidP="008D6A8A"/>
    <w:p w14:paraId="02FA97AD" w14:textId="77777777" w:rsidR="0024409E" w:rsidRDefault="0024409E" w:rsidP="008D6A8A"/>
    <w:p w14:paraId="629986B6" w14:textId="77777777" w:rsidR="0024409E" w:rsidRDefault="0024409E" w:rsidP="008D6A8A"/>
    <w:p w14:paraId="36D1DD2B" w14:textId="77777777" w:rsidR="0024409E" w:rsidRDefault="0024409E" w:rsidP="008D6A8A"/>
    <w:p w14:paraId="2C1E9E6D" w14:textId="77777777" w:rsidR="0024409E" w:rsidRDefault="0024409E" w:rsidP="008D6A8A"/>
    <w:p w14:paraId="2DB09357" w14:textId="77777777" w:rsidR="0024409E" w:rsidRDefault="0024409E" w:rsidP="008D6A8A"/>
    <w:p w14:paraId="6A113EFA" w14:textId="77777777" w:rsidR="0024409E" w:rsidRDefault="0024409E" w:rsidP="008D6A8A"/>
    <w:p w14:paraId="32A9FCE0" w14:textId="77777777" w:rsidR="0024409E" w:rsidRDefault="0024409E" w:rsidP="008D6A8A"/>
    <w:p w14:paraId="3E56E11C" w14:textId="77777777" w:rsidR="0024409E" w:rsidRDefault="0024409E" w:rsidP="008D6A8A"/>
    <w:p w14:paraId="2606D0CE" w14:textId="77777777" w:rsidR="0024409E" w:rsidRDefault="0024409E" w:rsidP="008D6A8A"/>
    <w:p w14:paraId="6E853C4F" w14:textId="77777777" w:rsidR="0024409E" w:rsidRDefault="0024409E" w:rsidP="008D6A8A"/>
    <w:p w14:paraId="08679BDD" w14:textId="77777777" w:rsidR="0024409E" w:rsidRDefault="0024409E" w:rsidP="008D6A8A"/>
    <w:p w14:paraId="09D315D3" w14:textId="77777777" w:rsidR="0024409E" w:rsidRDefault="0024409E" w:rsidP="008D6A8A"/>
    <w:p w14:paraId="01F8FD66" w14:textId="77777777" w:rsidR="0024409E" w:rsidRDefault="0024409E" w:rsidP="008D6A8A"/>
    <w:p w14:paraId="3BF434CA" w14:textId="77777777" w:rsidR="001D15A5" w:rsidRDefault="001D15A5" w:rsidP="008D6A8A"/>
    <w:tbl>
      <w:tblPr>
        <w:tblStyle w:val="TableGrid"/>
        <w:tblW w:w="9350" w:type="dxa"/>
        <w:tblCellMar>
          <w:top w:w="43" w:type="dxa"/>
          <w:left w:w="115" w:type="dxa"/>
          <w:bottom w:w="43" w:type="dxa"/>
          <w:right w:w="115" w:type="dxa"/>
        </w:tblCellMar>
        <w:tblLook w:val="04A0" w:firstRow="1" w:lastRow="0" w:firstColumn="1" w:lastColumn="0" w:noHBand="0" w:noVBand="1"/>
      </w:tblPr>
      <w:tblGrid>
        <w:gridCol w:w="3055"/>
        <w:gridCol w:w="6295"/>
      </w:tblGrid>
      <w:tr w:rsidR="001D15A5" w:rsidRPr="00692331" w14:paraId="0B0161CB" w14:textId="77777777" w:rsidTr="001D15A5">
        <w:trPr>
          <w:trHeight w:val="360"/>
        </w:trPr>
        <w:tc>
          <w:tcPr>
            <w:tcW w:w="9350" w:type="dxa"/>
            <w:gridSpan w:val="2"/>
            <w:tcBorders>
              <w:top w:val="single" w:sz="4" w:space="0" w:color="auto"/>
              <w:left w:val="single" w:sz="4" w:space="0" w:color="auto"/>
              <w:bottom w:val="single" w:sz="4" w:space="0" w:color="auto"/>
              <w:right w:val="single" w:sz="4" w:space="0" w:color="auto"/>
            </w:tcBorders>
          </w:tcPr>
          <w:p w14:paraId="229A0D6A" w14:textId="77777777" w:rsidR="001D15A5" w:rsidRPr="00692331" w:rsidRDefault="001D15A5" w:rsidP="001D15A5">
            <w:pPr>
              <w:rPr>
                <w:b/>
                <w:noProof/>
              </w:rPr>
            </w:pPr>
            <w:r>
              <w:rPr>
                <w:rFonts w:cs="Times New Roman"/>
                <w:b/>
              </w:rPr>
              <w:lastRenderedPageBreak/>
              <w:t>Television Production 2</w:t>
            </w:r>
            <w:r w:rsidRPr="00692331">
              <w:rPr>
                <w:rFonts w:cs="Times New Roman"/>
                <w:b/>
              </w:rPr>
              <w:t xml:space="preserve"> Item Specifications</w:t>
            </w:r>
          </w:p>
        </w:tc>
      </w:tr>
      <w:tr w:rsidR="001D15A5" w:rsidRPr="00692331" w14:paraId="386F496B"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4F116AC2" w14:textId="77777777" w:rsidR="001D15A5" w:rsidRPr="00692331" w:rsidRDefault="001D15A5" w:rsidP="001D15A5">
            <w:pPr>
              <w:rPr>
                <w:b/>
              </w:rPr>
            </w:pPr>
            <w:r w:rsidRPr="00692331">
              <w:rPr>
                <w:b/>
              </w:rPr>
              <w:t>Benchmark Number</w:t>
            </w:r>
          </w:p>
        </w:tc>
        <w:tc>
          <w:tcPr>
            <w:tcW w:w="6295" w:type="dxa"/>
            <w:tcBorders>
              <w:top w:val="single" w:sz="4" w:space="0" w:color="auto"/>
              <w:left w:val="single" w:sz="4" w:space="0" w:color="auto"/>
              <w:bottom w:val="single" w:sz="4" w:space="0" w:color="auto"/>
              <w:right w:val="single" w:sz="4" w:space="0" w:color="auto"/>
            </w:tcBorders>
          </w:tcPr>
          <w:p w14:paraId="6A396F4A" w14:textId="028ACD7E" w:rsidR="001D15A5" w:rsidRPr="0024409E" w:rsidRDefault="0024409E" w:rsidP="001D15A5">
            <w:r w:rsidRPr="0024409E">
              <w:rPr>
                <w:rFonts w:ascii="Calibri" w:hAnsi="Calibri"/>
                <w:color w:val="000000"/>
              </w:rPr>
              <w:t>LAFS.910.WHST.2.4</w:t>
            </w:r>
          </w:p>
        </w:tc>
      </w:tr>
      <w:tr w:rsidR="001D15A5" w:rsidRPr="00692331" w14:paraId="5133602A"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2060580D" w14:textId="77777777" w:rsidR="001D15A5" w:rsidRPr="00692331" w:rsidRDefault="001D15A5" w:rsidP="001D15A5">
            <w:pPr>
              <w:rPr>
                <w:b/>
              </w:rPr>
            </w:pPr>
            <w:r w:rsidRPr="00692331">
              <w:rPr>
                <w:b/>
              </w:rPr>
              <w:t>Standard</w:t>
            </w:r>
          </w:p>
        </w:tc>
        <w:tc>
          <w:tcPr>
            <w:tcW w:w="6295" w:type="dxa"/>
            <w:tcBorders>
              <w:top w:val="single" w:sz="4" w:space="0" w:color="auto"/>
              <w:left w:val="single" w:sz="4" w:space="0" w:color="auto"/>
              <w:bottom w:val="single" w:sz="4" w:space="0" w:color="auto"/>
              <w:right w:val="single" w:sz="4" w:space="0" w:color="auto"/>
            </w:tcBorders>
            <w:hideMark/>
          </w:tcPr>
          <w:p w14:paraId="2B1EBDD2" w14:textId="77777777" w:rsidR="001D15A5" w:rsidRPr="0024409E" w:rsidRDefault="001D15A5" w:rsidP="001D15A5">
            <w:pPr>
              <w:rPr>
                <w:rFonts w:ascii="Calibri" w:hAnsi="Calibri"/>
                <w:color w:val="000000"/>
              </w:rPr>
            </w:pPr>
            <w:r w:rsidRPr="0024409E">
              <w:rPr>
                <w:rFonts w:ascii="Calibri" w:hAnsi="Calibri"/>
                <w:color w:val="000000"/>
              </w:rPr>
              <w:t>Methods and strategies for using Florida Standards for grades 09-10 writing in Technical Subjects for student success in Television Production</w:t>
            </w:r>
          </w:p>
          <w:p w14:paraId="5564E59F" w14:textId="77777777" w:rsidR="001D15A5" w:rsidRPr="0024409E" w:rsidRDefault="001D15A5" w:rsidP="001D15A5">
            <w:pPr>
              <w:rPr>
                <w:rFonts w:ascii="Calibri" w:hAnsi="Calibri"/>
                <w:color w:val="000000"/>
              </w:rPr>
            </w:pPr>
            <w:r w:rsidRPr="0024409E">
              <w:rPr>
                <w:rFonts w:ascii="Calibri" w:hAnsi="Calibri"/>
                <w:color w:val="000000"/>
              </w:rPr>
              <w:t xml:space="preserve"> </w:t>
            </w:r>
          </w:p>
          <w:p w14:paraId="1AC9F7C7" w14:textId="77777777" w:rsidR="001D15A5" w:rsidRPr="008D5B75" w:rsidRDefault="001D15A5" w:rsidP="001D15A5">
            <w:pPr>
              <w:rPr>
                <w:rFonts w:ascii="Calibri" w:hAnsi="Calibri"/>
                <w:color w:val="000000"/>
                <w:sz w:val="20"/>
                <w:szCs w:val="20"/>
              </w:rPr>
            </w:pPr>
            <w:r w:rsidRPr="0024409E">
              <w:rPr>
                <w:rFonts w:ascii="Calibri" w:hAnsi="Calibri"/>
                <w:color w:val="000000"/>
              </w:rPr>
              <w:t>02.02 Production and Distribution of Writing</w:t>
            </w:r>
          </w:p>
        </w:tc>
      </w:tr>
      <w:tr w:rsidR="001D15A5" w:rsidRPr="00692331" w14:paraId="569BF223"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3AFD010D" w14:textId="77777777" w:rsidR="001D15A5" w:rsidRPr="00692331" w:rsidRDefault="001D15A5" w:rsidP="001D15A5">
            <w:pPr>
              <w:rPr>
                <w:b/>
              </w:rPr>
            </w:pPr>
            <w:r w:rsidRPr="00692331">
              <w:rPr>
                <w:b/>
              </w:rPr>
              <w:t>Benchmark</w:t>
            </w:r>
          </w:p>
        </w:tc>
        <w:tc>
          <w:tcPr>
            <w:tcW w:w="6295" w:type="dxa"/>
            <w:tcBorders>
              <w:top w:val="single" w:sz="4" w:space="0" w:color="auto"/>
              <w:left w:val="single" w:sz="4" w:space="0" w:color="auto"/>
              <w:bottom w:val="single" w:sz="4" w:space="0" w:color="auto"/>
              <w:right w:val="single" w:sz="4" w:space="0" w:color="auto"/>
            </w:tcBorders>
            <w:hideMark/>
          </w:tcPr>
          <w:p w14:paraId="171E28BE" w14:textId="6902293C" w:rsidR="001D15A5" w:rsidRPr="0024409E" w:rsidRDefault="001D15A5" w:rsidP="001D15A5">
            <w:pPr>
              <w:rPr>
                <w:rFonts w:ascii="Calibri" w:hAnsi="Calibri"/>
                <w:color w:val="000000"/>
              </w:rPr>
            </w:pPr>
            <w:r w:rsidRPr="0024409E">
              <w:rPr>
                <w:rFonts w:ascii="Calibri" w:hAnsi="Calibri"/>
                <w:color w:val="000000"/>
              </w:rPr>
              <w:t>Produce clear and coherent writing in which the development, organization, and style are appropriate</w:t>
            </w:r>
            <w:r w:rsidR="00A670E0">
              <w:rPr>
                <w:rFonts w:ascii="Calibri" w:hAnsi="Calibri"/>
                <w:color w:val="000000"/>
              </w:rPr>
              <w:t xml:space="preserve"> to task, purpose, and audience</w:t>
            </w:r>
          </w:p>
          <w:p w14:paraId="7B0DAC67" w14:textId="77777777" w:rsidR="001D15A5" w:rsidRPr="00821B6F" w:rsidRDefault="001D15A5" w:rsidP="001D15A5"/>
        </w:tc>
      </w:tr>
      <w:tr w:rsidR="001D15A5" w:rsidRPr="00692331" w14:paraId="7AD62320"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37A51955" w14:textId="77777777" w:rsidR="001D15A5" w:rsidRPr="00692331" w:rsidRDefault="001D15A5" w:rsidP="001D15A5">
            <w:pPr>
              <w:rPr>
                <w:b/>
              </w:rPr>
            </w:pPr>
            <w:r w:rsidRPr="00692331">
              <w:rPr>
                <w:b/>
              </w:rPr>
              <w:t>Also Assesses</w:t>
            </w:r>
          </w:p>
        </w:tc>
        <w:tc>
          <w:tcPr>
            <w:tcW w:w="6295" w:type="dxa"/>
            <w:tcBorders>
              <w:top w:val="single" w:sz="4" w:space="0" w:color="auto"/>
              <w:left w:val="single" w:sz="4" w:space="0" w:color="auto"/>
              <w:bottom w:val="single" w:sz="4" w:space="0" w:color="auto"/>
              <w:right w:val="single" w:sz="4" w:space="0" w:color="auto"/>
            </w:tcBorders>
            <w:hideMark/>
          </w:tcPr>
          <w:p w14:paraId="53C9ABF1" w14:textId="77777777" w:rsidR="001D15A5" w:rsidRPr="00821B6F" w:rsidRDefault="001D15A5" w:rsidP="001D15A5">
            <w:r w:rsidRPr="00821B6F">
              <w:rPr>
                <w:rFonts w:cs="Times New Roman"/>
              </w:rPr>
              <w:t>Not Applicable</w:t>
            </w:r>
          </w:p>
        </w:tc>
      </w:tr>
      <w:tr w:rsidR="001D15A5" w:rsidRPr="00692331" w14:paraId="52F30E06"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040E7605" w14:textId="77777777" w:rsidR="001D15A5" w:rsidRPr="00692331" w:rsidRDefault="001D15A5" w:rsidP="001D15A5">
            <w:pPr>
              <w:rPr>
                <w:b/>
              </w:rPr>
            </w:pPr>
            <w:r w:rsidRPr="00692331">
              <w:rPr>
                <w:b/>
              </w:rPr>
              <w:t>(K)nowledge (P)erformance or (B)oth</w:t>
            </w:r>
          </w:p>
        </w:tc>
        <w:tc>
          <w:tcPr>
            <w:tcW w:w="6295" w:type="dxa"/>
            <w:tcBorders>
              <w:top w:val="single" w:sz="4" w:space="0" w:color="auto"/>
              <w:left w:val="single" w:sz="4" w:space="0" w:color="auto"/>
              <w:bottom w:val="single" w:sz="4" w:space="0" w:color="auto"/>
              <w:right w:val="single" w:sz="4" w:space="0" w:color="auto"/>
            </w:tcBorders>
            <w:hideMark/>
          </w:tcPr>
          <w:p w14:paraId="39D246CE" w14:textId="77777777" w:rsidR="001D15A5" w:rsidRPr="00692331" w:rsidRDefault="001D15A5" w:rsidP="001D15A5">
            <w:r>
              <w:rPr>
                <w:noProof/>
              </w:rPr>
              <w:t>Knowledge</w:t>
            </w:r>
          </w:p>
        </w:tc>
      </w:tr>
      <w:tr w:rsidR="001D15A5" w:rsidRPr="00692331" w14:paraId="0CD1B49D"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516DD711" w14:textId="77777777" w:rsidR="001D15A5" w:rsidRPr="00692331" w:rsidRDefault="001D15A5" w:rsidP="001D15A5">
            <w:pPr>
              <w:rPr>
                <w:b/>
              </w:rPr>
            </w:pPr>
            <w:r w:rsidRPr="00692331">
              <w:rPr>
                <w:b/>
              </w:rPr>
              <w:t>Item Types</w:t>
            </w:r>
          </w:p>
        </w:tc>
        <w:tc>
          <w:tcPr>
            <w:tcW w:w="6295" w:type="dxa"/>
            <w:tcBorders>
              <w:top w:val="single" w:sz="4" w:space="0" w:color="auto"/>
              <w:left w:val="single" w:sz="4" w:space="0" w:color="auto"/>
              <w:bottom w:val="single" w:sz="4" w:space="0" w:color="auto"/>
              <w:right w:val="single" w:sz="4" w:space="0" w:color="auto"/>
            </w:tcBorders>
            <w:hideMark/>
          </w:tcPr>
          <w:p w14:paraId="7DE08DAD" w14:textId="77777777" w:rsidR="001D15A5" w:rsidRPr="001F6E7B" w:rsidRDefault="001D15A5" w:rsidP="001D15A5">
            <w:pPr>
              <w:rPr>
                <w:rFonts w:ascii="Calibri" w:hAnsi="Calibri"/>
                <w:color w:val="000000"/>
              </w:rPr>
            </w:pPr>
            <w:r>
              <w:rPr>
                <w:rFonts w:ascii="Calibri" w:hAnsi="Calibri"/>
                <w:noProof/>
                <w:color w:val="000000"/>
              </w:rPr>
              <w:t>Extended Response</w:t>
            </w:r>
          </w:p>
          <w:p w14:paraId="2AA81245" w14:textId="77777777" w:rsidR="001D15A5" w:rsidRPr="00692331" w:rsidRDefault="001D15A5" w:rsidP="001D15A5">
            <w:pPr>
              <w:tabs>
                <w:tab w:val="left" w:pos="1080"/>
              </w:tabs>
              <w:ind w:left="360"/>
            </w:pPr>
          </w:p>
        </w:tc>
      </w:tr>
      <w:tr w:rsidR="001D15A5" w:rsidRPr="00692331" w14:paraId="4878D119"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640AB2D1" w14:textId="77777777" w:rsidR="001D15A5" w:rsidRPr="00692331" w:rsidRDefault="001D15A5" w:rsidP="001D15A5">
            <w:pPr>
              <w:rPr>
                <w:b/>
              </w:rPr>
            </w:pPr>
            <w:r w:rsidRPr="00692331">
              <w:rPr>
                <w:b/>
              </w:rPr>
              <w:t>Ideal Cognitive Complexity Level</w:t>
            </w:r>
          </w:p>
        </w:tc>
        <w:tc>
          <w:tcPr>
            <w:tcW w:w="6295" w:type="dxa"/>
            <w:tcBorders>
              <w:top w:val="single" w:sz="4" w:space="0" w:color="auto"/>
              <w:left w:val="single" w:sz="4" w:space="0" w:color="auto"/>
              <w:bottom w:val="single" w:sz="4" w:space="0" w:color="auto"/>
              <w:right w:val="single" w:sz="4" w:space="0" w:color="auto"/>
            </w:tcBorders>
            <w:hideMark/>
          </w:tcPr>
          <w:p w14:paraId="097AD638" w14:textId="77777777" w:rsidR="001D15A5" w:rsidRPr="00692331" w:rsidRDefault="001D15A5" w:rsidP="001D15A5">
            <w:pPr>
              <w:rPr>
                <w:noProof/>
              </w:rPr>
            </w:pPr>
            <w:r>
              <w:rPr>
                <w:noProof/>
              </w:rPr>
              <w:t>High</w:t>
            </w:r>
          </w:p>
        </w:tc>
      </w:tr>
      <w:tr w:rsidR="001D15A5" w:rsidRPr="00692331" w14:paraId="6BE3BBED" w14:textId="77777777" w:rsidTr="001D15A5">
        <w:trPr>
          <w:trHeight w:val="460"/>
        </w:trPr>
        <w:tc>
          <w:tcPr>
            <w:tcW w:w="3055" w:type="dxa"/>
            <w:tcBorders>
              <w:top w:val="single" w:sz="4" w:space="0" w:color="auto"/>
              <w:left w:val="single" w:sz="4" w:space="0" w:color="auto"/>
              <w:bottom w:val="single" w:sz="4" w:space="0" w:color="auto"/>
              <w:right w:val="single" w:sz="4" w:space="0" w:color="auto"/>
            </w:tcBorders>
            <w:hideMark/>
          </w:tcPr>
          <w:p w14:paraId="5DFA931B" w14:textId="77777777" w:rsidR="001D15A5" w:rsidRPr="00692331" w:rsidRDefault="001D15A5" w:rsidP="001D15A5">
            <w:pPr>
              <w:rPr>
                <w:b/>
              </w:rPr>
            </w:pPr>
            <w:r w:rsidRPr="00692331">
              <w:rPr>
                <w:b/>
              </w:rPr>
              <w:t>Benchmark Clarification</w:t>
            </w:r>
          </w:p>
        </w:tc>
        <w:tc>
          <w:tcPr>
            <w:tcW w:w="6295" w:type="dxa"/>
            <w:tcBorders>
              <w:top w:val="single" w:sz="4" w:space="0" w:color="auto"/>
              <w:left w:val="single" w:sz="4" w:space="0" w:color="auto"/>
              <w:bottom w:val="single" w:sz="4" w:space="0" w:color="auto"/>
              <w:right w:val="single" w:sz="4" w:space="0" w:color="auto"/>
            </w:tcBorders>
            <w:hideMark/>
          </w:tcPr>
          <w:p w14:paraId="70EA69A4" w14:textId="77777777" w:rsidR="001D15A5" w:rsidRPr="00692331" w:rsidRDefault="001D15A5" w:rsidP="001D15A5">
            <w:r w:rsidRPr="00692331">
              <w:rPr>
                <w:noProof/>
              </w:rPr>
              <w:t>Student will be able to</w:t>
            </w:r>
            <w:r>
              <w:rPr>
                <w:noProof/>
              </w:rPr>
              <w:t xml:space="preserve"> write in correct format both two column and film style script. </w:t>
            </w:r>
          </w:p>
        </w:tc>
      </w:tr>
      <w:tr w:rsidR="001D15A5" w:rsidRPr="00692331" w14:paraId="198CB193"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1AAD5CF9" w14:textId="77777777" w:rsidR="001D15A5" w:rsidRPr="00793768" w:rsidRDefault="001D15A5" w:rsidP="001D15A5">
            <w:pPr>
              <w:rPr>
                <w:b/>
              </w:rPr>
            </w:pPr>
            <w:r w:rsidRPr="00793768">
              <w:rPr>
                <w:b/>
              </w:rPr>
              <w:t>Content Focus</w:t>
            </w:r>
          </w:p>
          <w:p w14:paraId="07D48943" w14:textId="77777777" w:rsidR="001D15A5" w:rsidRPr="00793768" w:rsidRDefault="001D15A5" w:rsidP="001D15A5">
            <w:pPr>
              <w:rPr>
                <w:b/>
              </w:rPr>
            </w:pPr>
          </w:p>
        </w:tc>
        <w:tc>
          <w:tcPr>
            <w:tcW w:w="6295" w:type="dxa"/>
            <w:tcBorders>
              <w:top w:val="single" w:sz="4" w:space="0" w:color="auto"/>
              <w:left w:val="single" w:sz="4" w:space="0" w:color="auto"/>
              <w:bottom w:val="single" w:sz="4" w:space="0" w:color="auto"/>
              <w:right w:val="single" w:sz="4" w:space="0" w:color="auto"/>
            </w:tcBorders>
            <w:hideMark/>
          </w:tcPr>
          <w:p w14:paraId="7FA289C8" w14:textId="77777777" w:rsidR="001D15A5" w:rsidRPr="00793768" w:rsidRDefault="001D15A5" w:rsidP="001D15A5">
            <w:pPr>
              <w:rPr>
                <w:rFonts w:cs="Times New Roman"/>
              </w:rPr>
            </w:pPr>
            <w:r w:rsidRPr="008106D0">
              <w:rPr>
                <w:noProof/>
              </w:rPr>
              <w:t>Items will focus on the students’ ability to write creatively broadcast two column and filmscript style scripts for television broadcast while implementing correct formating using industry appropriate abreviations.</w:t>
            </w:r>
          </w:p>
        </w:tc>
      </w:tr>
      <w:tr w:rsidR="001D15A5" w:rsidRPr="00692331" w14:paraId="67F7D988"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458507E1" w14:textId="77777777" w:rsidR="001D15A5" w:rsidRPr="00793768" w:rsidRDefault="001D15A5" w:rsidP="001D15A5">
            <w:pPr>
              <w:rPr>
                <w:b/>
              </w:rPr>
            </w:pPr>
            <w:r w:rsidRPr="00793768">
              <w:rPr>
                <w:b/>
              </w:rPr>
              <w:t>Content Limits</w:t>
            </w:r>
          </w:p>
        </w:tc>
        <w:tc>
          <w:tcPr>
            <w:tcW w:w="6295" w:type="dxa"/>
            <w:tcBorders>
              <w:top w:val="single" w:sz="4" w:space="0" w:color="auto"/>
              <w:left w:val="single" w:sz="4" w:space="0" w:color="auto"/>
              <w:bottom w:val="single" w:sz="4" w:space="0" w:color="auto"/>
              <w:right w:val="single" w:sz="4" w:space="0" w:color="auto"/>
            </w:tcBorders>
            <w:hideMark/>
          </w:tcPr>
          <w:p w14:paraId="1B8C146A" w14:textId="77777777" w:rsidR="001D15A5" w:rsidRPr="00793768" w:rsidRDefault="001D15A5" w:rsidP="001D15A5">
            <w:pPr>
              <w:rPr>
                <w:rFonts w:cs="Times New Roman"/>
              </w:rPr>
            </w:pPr>
            <w:r w:rsidRPr="00793768">
              <w:rPr>
                <w:noProof/>
              </w:rPr>
              <w:t>Items will be limit</w:t>
            </w:r>
            <w:r>
              <w:rPr>
                <w:noProof/>
              </w:rPr>
              <w:t>ed to the students’ ability to produce brief scripts including technical direction and dialouge.</w:t>
            </w:r>
          </w:p>
        </w:tc>
      </w:tr>
      <w:tr w:rsidR="001D15A5" w:rsidRPr="00692331" w14:paraId="3E2064DC"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2A612AFF" w14:textId="77777777" w:rsidR="001D15A5" w:rsidRPr="00EC314D" w:rsidRDefault="001D15A5" w:rsidP="001D15A5">
            <w:pPr>
              <w:rPr>
                <w:b/>
              </w:rPr>
            </w:pPr>
            <w:r w:rsidRPr="00EC314D">
              <w:rPr>
                <w:b/>
              </w:rPr>
              <w:t>Text Attributes</w:t>
            </w:r>
          </w:p>
        </w:tc>
        <w:tc>
          <w:tcPr>
            <w:tcW w:w="6295" w:type="dxa"/>
            <w:tcBorders>
              <w:top w:val="single" w:sz="4" w:space="0" w:color="auto"/>
              <w:left w:val="single" w:sz="4" w:space="0" w:color="auto"/>
              <w:bottom w:val="single" w:sz="4" w:space="0" w:color="auto"/>
              <w:right w:val="single" w:sz="4" w:space="0" w:color="auto"/>
            </w:tcBorders>
            <w:hideMark/>
          </w:tcPr>
          <w:p w14:paraId="14CE019B" w14:textId="5FEA85DA" w:rsidR="001D15A5" w:rsidRPr="00EC314D" w:rsidRDefault="001D15A5" w:rsidP="001D15A5">
            <w:pPr>
              <w:tabs>
                <w:tab w:val="left" w:pos="1080"/>
              </w:tabs>
              <w:contextualSpacing/>
              <w:rPr>
                <w:rFonts w:cs="Times New Roman"/>
                <w:noProof/>
              </w:rPr>
            </w:pPr>
            <w:r w:rsidRPr="00EC314D">
              <w:rPr>
                <w:rFonts w:cs="Times New Roman"/>
                <w:noProof/>
              </w:rPr>
              <w:t>Text should be two column broadcast stype script.</w:t>
            </w:r>
            <w:r w:rsidR="0024409E">
              <w:rPr>
                <w:rFonts w:cs="Times New Roman"/>
                <w:noProof/>
              </w:rPr>
              <w:t xml:space="preserve">  </w:t>
            </w:r>
            <w:r w:rsidRPr="00EC314D">
              <w:rPr>
                <w:rFonts w:cs="Times New Roman"/>
                <w:noProof/>
              </w:rPr>
              <w:t>Text sho</w:t>
            </w:r>
            <w:r>
              <w:rPr>
                <w:rFonts w:cs="Times New Roman"/>
                <w:noProof/>
              </w:rPr>
              <w:t>uld be film/documentary style script</w:t>
            </w:r>
            <w:r w:rsidRPr="00EC314D">
              <w:rPr>
                <w:rFonts w:cs="Times New Roman"/>
                <w:noProof/>
              </w:rPr>
              <w:t>.</w:t>
            </w:r>
            <w:r w:rsidR="0024409E">
              <w:rPr>
                <w:rFonts w:cs="Times New Roman"/>
                <w:noProof/>
              </w:rPr>
              <w:t xml:space="preserve">  </w:t>
            </w:r>
            <w:r w:rsidRPr="00EC314D">
              <w:rPr>
                <w:rFonts w:cs="Times New Roman"/>
                <w:noProof/>
              </w:rPr>
              <w:t xml:space="preserve">Text must be grade level appropriate.  Text may be literary or informational.   </w:t>
            </w:r>
          </w:p>
        </w:tc>
      </w:tr>
      <w:tr w:rsidR="001D15A5" w:rsidRPr="00692331" w14:paraId="6F0FE013"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7BCA25AF" w14:textId="77777777" w:rsidR="001D15A5" w:rsidRPr="00EC314D" w:rsidRDefault="001D15A5" w:rsidP="001D15A5">
            <w:pPr>
              <w:rPr>
                <w:b/>
              </w:rPr>
            </w:pPr>
            <w:r w:rsidRPr="00EC314D">
              <w:rPr>
                <w:b/>
              </w:rPr>
              <w:t>Distractor Attributes</w:t>
            </w:r>
          </w:p>
        </w:tc>
        <w:tc>
          <w:tcPr>
            <w:tcW w:w="6295" w:type="dxa"/>
            <w:tcBorders>
              <w:top w:val="single" w:sz="4" w:space="0" w:color="auto"/>
              <w:left w:val="single" w:sz="4" w:space="0" w:color="auto"/>
              <w:bottom w:val="single" w:sz="4" w:space="0" w:color="auto"/>
              <w:right w:val="single" w:sz="4" w:space="0" w:color="auto"/>
            </w:tcBorders>
            <w:hideMark/>
          </w:tcPr>
          <w:p w14:paraId="15149BA5" w14:textId="77777777" w:rsidR="001D15A5" w:rsidRPr="00EC314D" w:rsidRDefault="001D15A5" w:rsidP="001D15A5">
            <w:pPr>
              <w:tabs>
                <w:tab w:val="left" w:pos="1080"/>
              </w:tabs>
              <w:contextualSpacing/>
              <w:rPr>
                <w:rFonts w:eastAsia="Times New Roman" w:cs="Times New Roman"/>
              </w:rPr>
            </w:pPr>
            <w:r w:rsidRPr="00EC314D">
              <w:rPr>
                <w:rFonts w:cs="Times New Roman"/>
                <w:noProof/>
              </w:rPr>
              <w:t xml:space="preserve">Distractors should be plausible.  They should represent common misconceptions </w:t>
            </w:r>
            <w:r w:rsidRPr="00EC314D">
              <w:rPr>
                <w:rFonts w:cs="Times New Roman"/>
                <w:sz w:val="24"/>
                <w:szCs w:val="24"/>
              </w:rPr>
              <w:t xml:space="preserve">including common student errors </w:t>
            </w:r>
            <w:r w:rsidRPr="00EC314D">
              <w:rPr>
                <w:rFonts w:cs="Times New Roman"/>
                <w:noProof/>
              </w:rPr>
              <w:t xml:space="preserve">and </w:t>
            </w:r>
            <w:r w:rsidRPr="00EC314D">
              <w:rPr>
                <w:rFonts w:eastAsia="Times New Roman" w:cs="Times New Roman"/>
              </w:rPr>
              <w:t>should</w:t>
            </w:r>
            <w:r w:rsidRPr="00EC314D">
              <w:rPr>
                <w:rFonts w:eastAsia="Times New Roman" w:cs="Times New Roman"/>
                <w:spacing w:val="6"/>
              </w:rPr>
              <w:t xml:space="preserve"> </w:t>
            </w:r>
            <w:r w:rsidRPr="00EC314D">
              <w:rPr>
                <w:rFonts w:eastAsia="Times New Roman" w:cs="Times New Roman"/>
              </w:rPr>
              <w:t>relate</w:t>
            </w:r>
            <w:r w:rsidRPr="00EC314D">
              <w:rPr>
                <w:rFonts w:eastAsia="Times New Roman" w:cs="Times New Roman"/>
                <w:spacing w:val="6"/>
              </w:rPr>
              <w:t xml:space="preserve"> </w:t>
            </w:r>
            <w:r w:rsidRPr="00EC314D">
              <w:rPr>
                <w:rFonts w:eastAsia="Times New Roman" w:cs="Times New Roman"/>
              </w:rPr>
              <w:t>to</w:t>
            </w:r>
            <w:r w:rsidRPr="00EC314D">
              <w:rPr>
                <w:rFonts w:eastAsia="Times New Roman" w:cs="Times New Roman"/>
                <w:spacing w:val="6"/>
              </w:rPr>
              <w:t xml:space="preserve"> </w:t>
            </w:r>
            <w:r w:rsidRPr="00EC314D">
              <w:rPr>
                <w:rFonts w:eastAsia="Times New Roman" w:cs="Times New Roman"/>
              </w:rPr>
              <w:t>the</w:t>
            </w:r>
            <w:r w:rsidRPr="00EC314D">
              <w:rPr>
                <w:rFonts w:eastAsia="Times New Roman" w:cs="Times New Roman"/>
                <w:spacing w:val="6"/>
              </w:rPr>
              <w:t xml:space="preserve"> </w:t>
            </w:r>
            <w:r w:rsidRPr="00EC314D">
              <w:rPr>
                <w:rFonts w:eastAsia="Times New Roman" w:cs="Times New Roman"/>
              </w:rPr>
              <w:t>cont</w:t>
            </w:r>
            <w:r w:rsidRPr="00EC314D">
              <w:rPr>
                <w:rFonts w:eastAsia="Times New Roman" w:cs="Times New Roman"/>
                <w:spacing w:val="-4"/>
              </w:rPr>
              <w:t>e</w:t>
            </w:r>
            <w:r w:rsidRPr="00EC314D">
              <w:rPr>
                <w:rFonts w:eastAsia="Times New Roman" w:cs="Times New Roman"/>
              </w:rPr>
              <w:t>xt</w:t>
            </w:r>
            <w:r w:rsidRPr="00EC314D">
              <w:rPr>
                <w:rFonts w:eastAsia="Times New Roman" w:cs="Times New Roman"/>
                <w:spacing w:val="6"/>
              </w:rPr>
              <w:t xml:space="preserve"> </w:t>
            </w:r>
            <w:r w:rsidRPr="00EC314D">
              <w:rPr>
                <w:rFonts w:eastAsia="Times New Roman" w:cs="Times New Roman"/>
              </w:rPr>
              <w:t>of</w:t>
            </w:r>
            <w:r w:rsidRPr="00EC314D">
              <w:rPr>
                <w:rFonts w:eastAsia="Times New Roman" w:cs="Times New Roman"/>
                <w:spacing w:val="6"/>
              </w:rPr>
              <w:t xml:space="preserve"> the item stem</w:t>
            </w:r>
            <w:r w:rsidRPr="00EC314D">
              <w:rPr>
                <w:rFonts w:eastAsia="Times New Roman" w:cs="Times New Roman"/>
              </w:rPr>
              <w:t xml:space="preserve">. </w:t>
            </w:r>
          </w:p>
          <w:p w14:paraId="52A3C02A" w14:textId="77777777" w:rsidR="001D15A5" w:rsidRPr="00EC314D" w:rsidRDefault="001D15A5" w:rsidP="001D15A5">
            <w:pPr>
              <w:tabs>
                <w:tab w:val="left" w:pos="1080"/>
              </w:tabs>
              <w:contextualSpacing/>
            </w:pPr>
          </w:p>
        </w:tc>
      </w:tr>
    </w:tbl>
    <w:p w14:paraId="2618136C" w14:textId="77777777" w:rsidR="0024409E" w:rsidRDefault="0024409E">
      <w:r>
        <w:br w:type="page"/>
      </w:r>
    </w:p>
    <w:tbl>
      <w:tblPr>
        <w:tblStyle w:val="TableGrid"/>
        <w:tblW w:w="9350" w:type="dxa"/>
        <w:tblCellMar>
          <w:top w:w="43" w:type="dxa"/>
          <w:left w:w="115" w:type="dxa"/>
          <w:bottom w:w="43" w:type="dxa"/>
          <w:right w:w="115" w:type="dxa"/>
        </w:tblCellMar>
        <w:tblLook w:val="04A0" w:firstRow="1" w:lastRow="0" w:firstColumn="1" w:lastColumn="0" w:noHBand="0" w:noVBand="1"/>
      </w:tblPr>
      <w:tblGrid>
        <w:gridCol w:w="3055"/>
        <w:gridCol w:w="6295"/>
      </w:tblGrid>
      <w:tr w:rsidR="001D15A5" w:rsidRPr="00692331" w14:paraId="3FAFE7C1" w14:textId="77777777" w:rsidTr="001D15A5">
        <w:trPr>
          <w:trHeight w:val="27"/>
        </w:trPr>
        <w:tc>
          <w:tcPr>
            <w:tcW w:w="3055" w:type="dxa"/>
            <w:tcBorders>
              <w:top w:val="single" w:sz="4" w:space="0" w:color="auto"/>
              <w:left w:val="single" w:sz="4" w:space="0" w:color="auto"/>
              <w:bottom w:val="single" w:sz="4" w:space="0" w:color="auto"/>
              <w:right w:val="single" w:sz="4" w:space="0" w:color="auto"/>
            </w:tcBorders>
            <w:hideMark/>
          </w:tcPr>
          <w:p w14:paraId="4F142A6B" w14:textId="04BB722E" w:rsidR="001D15A5" w:rsidRPr="00692331" w:rsidRDefault="001D15A5" w:rsidP="001D15A5">
            <w:pPr>
              <w:rPr>
                <w:b/>
                <w:bCs/>
              </w:rPr>
            </w:pPr>
            <w:r w:rsidRPr="00692331">
              <w:rPr>
                <w:b/>
                <w:bCs/>
              </w:rPr>
              <w:lastRenderedPageBreak/>
              <w:t>Sample Item</w:t>
            </w:r>
          </w:p>
        </w:tc>
        <w:tc>
          <w:tcPr>
            <w:tcW w:w="6295" w:type="dxa"/>
            <w:tcBorders>
              <w:top w:val="single" w:sz="4" w:space="0" w:color="auto"/>
              <w:left w:val="single" w:sz="4" w:space="0" w:color="auto"/>
              <w:bottom w:val="single" w:sz="4" w:space="0" w:color="auto"/>
              <w:right w:val="single" w:sz="4" w:space="0" w:color="auto"/>
            </w:tcBorders>
            <w:hideMark/>
          </w:tcPr>
          <w:p w14:paraId="53AC2BE7" w14:textId="77777777" w:rsidR="001D15A5" w:rsidRDefault="001D15A5" w:rsidP="001D15A5">
            <w:pPr>
              <w:rPr>
                <w:noProof/>
              </w:rPr>
            </w:pPr>
            <w:r>
              <w:rPr>
                <w:noProof/>
              </w:rPr>
              <w:t>In a broadcast style two column script, where does the dialouge belong</w:t>
            </w:r>
            <w:r w:rsidRPr="00692331">
              <w:rPr>
                <w:noProof/>
              </w:rPr>
              <w:t>?</w:t>
            </w:r>
          </w:p>
          <w:p w14:paraId="6FDEACEE" w14:textId="44B5CFEF" w:rsidR="0024409E" w:rsidRDefault="0024409E" w:rsidP="0024409E">
            <w:pPr>
              <w:rPr>
                <w:noProof/>
              </w:rPr>
            </w:pPr>
          </w:p>
          <w:p w14:paraId="195DF62D" w14:textId="283FF337" w:rsidR="0024409E" w:rsidRDefault="0024409E" w:rsidP="0024409E">
            <w:pPr>
              <w:pStyle w:val="ListParagraph"/>
              <w:numPr>
                <w:ilvl w:val="0"/>
                <w:numId w:val="7"/>
              </w:numPr>
              <w:rPr>
                <w:noProof/>
              </w:rPr>
            </w:pPr>
            <w:r>
              <w:rPr>
                <w:noProof/>
              </w:rPr>
              <w:t>at the beginning</w:t>
            </w:r>
          </w:p>
          <w:p w14:paraId="38625F7F" w14:textId="77777777" w:rsidR="0024409E" w:rsidRDefault="0024409E" w:rsidP="0024409E">
            <w:pPr>
              <w:pStyle w:val="ListParagraph"/>
              <w:numPr>
                <w:ilvl w:val="0"/>
                <w:numId w:val="7"/>
              </w:numPr>
              <w:rPr>
                <w:noProof/>
              </w:rPr>
            </w:pPr>
            <w:r>
              <w:rPr>
                <w:noProof/>
              </w:rPr>
              <w:t>at the end</w:t>
            </w:r>
          </w:p>
          <w:p w14:paraId="7439C2C5" w14:textId="77777777" w:rsidR="0024409E" w:rsidRDefault="0024409E" w:rsidP="0024409E">
            <w:pPr>
              <w:pStyle w:val="ListParagraph"/>
              <w:numPr>
                <w:ilvl w:val="0"/>
                <w:numId w:val="7"/>
              </w:numPr>
              <w:rPr>
                <w:noProof/>
              </w:rPr>
            </w:pPr>
            <w:r>
              <w:rPr>
                <w:noProof/>
              </w:rPr>
              <w:t>on the left</w:t>
            </w:r>
          </w:p>
          <w:p w14:paraId="6BB1C889" w14:textId="77941608" w:rsidR="0024409E" w:rsidRDefault="0024409E" w:rsidP="0024409E">
            <w:pPr>
              <w:pStyle w:val="ListParagraph"/>
              <w:numPr>
                <w:ilvl w:val="0"/>
                <w:numId w:val="7"/>
              </w:numPr>
              <w:rPr>
                <w:noProof/>
              </w:rPr>
            </w:pPr>
            <w:r>
              <w:rPr>
                <w:noProof/>
              </w:rPr>
              <w:t>on the right</w:t>
            </w:r>
          </w:p>
          <w:p w14:paraId="071E2726" w14:textId="77777777" w:rsidR="0024409E" w:rsidRDefault="0024409E" w:rsidP="0024409E">
            <w:pPr>
              <w:rPr>
                <w:noProof/>
              </w:rPr>
            </w:pPr>
          </w:p>
          <w:p w14:paraId="583D53B6" w14:textId="43C14947" w:rsidR="0024409E" w:rsidRPr="00692331" w:rsidRDefault="0024409E" w:rsidP="0024409E">
            <w:pPr>
              <w:rPr>
                <w:noProof/>
              </w:rPr>
            </w:pPr>
            <w:r>
              <w:rPr>
                <w:noProof/>
              </w:rPr>
              <w:t>Correct Answer: D</w:t>
            </w:r>
          </w:p>
          <w:p w14:paraId="6B8A9CD7" w14:textId="692512AA" w:rsidR="001D15A5" w:rsidRPr="00692331" w:rsidRDefault="001D15A5" w:rsidP="001D15A5">
            <w:pPr>
              <w:rPr>
                <w:b/>
                <w:noProof/>
              </w:rPr>
            </w:pPr>
          </w:p>
        </w:tc>
      </w:tr>
    </w:tbl>
    <w:p w14:paraId="5A5AB67F" w14:textId="5A7AD52C" w:rsidR="0024409E" w:rsidRDefault="0024409E" w:rsidP="001D15A5"/>
    <w:p w14:paraId="1D5ED76B" w14:textId="7BB157EC" w:rsidR="001D15A5" w:rsidRPr="00692331" w:rsidRDefault="0024409E" w:rsidP="001D15A5">
      <w:r>
        <w:br w:type="page"/>
      </w:r>
    </w:p>
    <w:tbl>
      <w:tblPr>
        <w:tblStyle w:val="TableGrid"/>
        <w:tblW w:w="9350" w:type="dxa"/>
        <w:tblCellMar>
          <w:top w:w="43" w:type="dxa"/>
          <w:left w:w="115" w:type="dxa"/>
          <w:bottom w:w="43" w:type="dxa"/>
          <w:right w:w="115" w:type="dxa"/>
        </w:tblCellMar>
        <w:tblLook w:val="04A0" w:firstRow="1" w:lastRow="0" w:firstColumn="1" w:lastColumn="0" w:noHBand="0" w:noVBand="1"/>
      </w:tblPr>
      <w:tblGrid>
        <w:gridCol w:w="3055"/>
        <w:gridCol w:w="6295"/>
      </w:tblGrid>
      <w:tr w:rsidR="001D15A5" w:rsidRPr="00996719" w14:paraId="66143C5C" w14:textId="77777777" w:rsidTr="001D15A5">
        <w:trPr>
          <w:trHeight w:val="360"/>
        </w:trPr>
        <w:tc>
          <w:tcPr>
            <w:tcW w:w="9350" w:type="dxa"/>
            <w:gridSpan w:val="2"/>
            <w:tcBorders>
              <w:top w:val="single" w:sz="4" w:space="0" w:color="auto"/>
              <w:left w:val="single" w:sz="4" w:space="0" w:color="auto"/>
              <w:bottom w:val="single" w:sz="4" w:space="0" w:color="auto"/>
              <w:right w:val="single" w:sz="4" w:space="0" w:color="auto"/>
            </w:tcBorders>
          </w:tcPr>
          <w:p w14:paraId="651808BE" w14:textId="77777777" w:rsidR="001D15A5" w:rsidRPr="00996719" w:rsidRDefault="001D15A5" w:rsidP="001D15A5">
            <w:pPr>
              <w:rPr>
                <w:b/>
                <w:noProof/>
              </w:rPr>
            </w:pPr>
            <w:r w:rsidRPr="00996719">
              <w:rPr>
                <w:rFonts w:cs="Times New Roman"/>
                <w:b/>
              </w:rPr>
              <w:lastRenderedPageBreak/>
              <w:t>Television Production 2 Item Specifications</w:t>
            </w:r>
          </w:p>
        </w:tc>
      </w:tr>
      <w:tr w:rsidR="001D15A5" w:rsidRPr="00996719" w14:paraId="21381B81"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315C7F5F" w14:textId="77777777" w:rsidR="001D15A5" w:rsidRPr="00996719" w:rsidRDefault="001D15A5" w:rsidP="001D15A5">
            <w:pPr>
              <w:rPr>
                <w:b/>
              </w:rPr>
            </w:pPr>
            <w:r w:rsidRPr="00996719">
              <w:rPr>
                <w:b/>
              </w:rPr>
              <w:t>Benchmark Number</w:t>
            </w:r>
          </w:p>
        </w:tc>
        <w:tc>
          <w:tcPr>
            <w:tcW w:w="6295" w:type="dxa"/>
            <w:tcBorders>
              <w:top w:val="single" w:sz="4" w:space="0" w:color="auto"/>
              <w:left w:val="single" w:sz="4" w:space="0" w:color="auto"/>
              <w:bottom w:val="single" w:sz="4" w:space="0" w:color="auto"/>
              <w:right w:val="single" w:sz="4" w:space="0" w:color="auto"/>
            </w:tcBorders>
          </w:tcPr>
          <w:p w14:paraId="448F3335" w14:textId="77777777" w:rsidR="001D15A5" w:rsidRPr="00996719" w:rsidRDefault="001D15A5" w:rsidP="001D15A5">
            <w:pPr>
              <w:rPr>
                <w:rFonts w:ascii="Calibri" w:hAnsi="Calibri"/>
                <w:color w:val="000000"/>
              </w:rPr>
            </w:pPr>
            <w:r w:rsidRPr="00996719">
              <w:rPr>
                <w:rFonts w:ascii="Calibri" w:hAnsi="Calibri"/>
                <w:color w:val="000000"/>
              </w:rPr>
              <w:t>03.06</w:t>
            </w:r>
          </w:p>
          <w:p w14:paraId="44AC4DF9" w14:textId="77777777" w:rsidR="001D15A5" w:rsidRPr="00996719" w:rsidRDefault="001D15A5" w:rsidP="001D15A5"/>
        </w:tc>
      </w:tr>
      <w:tr w:rsidR="001D15A5" w:rsidRPr="00996719" w14:paraId="538540D5"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0083F9BC" w14:textId="77777777" w:rsidR="001D15A5" w:rsidRPr="00996719" w:rsidRDefault="001D15A5" w:rsidP="001D15A5">
            <w:pPr>
              <w:rPr>
                <w:b/>
              </w:rPr>
            </w:pPr>
            <w:r w:rsidRPr="00996719">
              <w:rPr>
                <w:b/>
              </w:rPr>
              <w:t>Standard</w:t>
            </w:r>
          </w:p>
        </w:tc>
        <w:tc>
          <w:tcPr>
            <w:tcW w:w="6295" w:type="dxa"/>
            <w:tcBorders>
              <w:top w:val="single" w:sz="4" w:space="0" w:color="auto"/>
              <w:left w:val="single" w:sz="4" w:space="0" w:color="auto"/>
              <w:bottom w:val="single" w:sz="4" w:space="0" w:color="auto"/>
              <w:right w:val="single" w:sz="4" w:space="0" w:color="auto"/>
            </w:tcBorders>
            <w:hideMark/>
          </w:tcPr>
          <w:p w14:paraId="62105AEA" w14:textId="2BB47A00" w:rsidR="001D15A5" w:rsidRPr="00D53F30" w:rsidRDefault="001D15A5" w:rsidP="001D15A5">
            <w:pPr>
              <w:rPr>
                <w:rFonts w:cs="Arial"/>
                <w:color w:val="000000"/>
              </w:rPr>
            </w:pPr>
            <w:r w:rsidRPr="00D53F30">
              <w:rPr>
                <w:rFonts w:cs="Arial"/>
                <w:color w:val="000000"/>
              </w:rPr>
              <w:t>Methods and strategies for using Florida Standards for grades 09-10 Mathematical Practices in Technical Subjects for student success in Televisio</w:t>
            </w:r>
            <w:r w:rsidR="00A670E0">
              <w:rPr>
                <w:rFonts w:cs="Arial"/>
                <w:color w:val="000000"/>
              </w:rPr>
              <w:t>n Production</w:t>
            </w:r>
          </w:p>
          <w:p w14:paraId="287CB700" w14:textId="77777777" w:rsidR="001D15A5" w:rsidRPr="00996719" w:rsidRDefault="001D15A5" w:rsidP="001D15A5"/>
        </w:tc>
      </w:tr>
      <w:tr w:rsidR="001D15A5" w:rsidRPr="00996719" w14:paraId="39F073B4"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3A15104F" w14:textId="77777777" w:rsidR="001D15A5" w:rsidRPr="00996719" w:rsidRDefault="001D15A5" w:rsidP="001D15A5">
            <w:pPr>
              <w:rPr>
                <w:b/>
              </w:rPr>
            </w:pPr>
            <w:r w:rsidRPr="00996719">
              <w:rPr>
                <w:b/>
              </w:rPr>
              <w:t>Benchmark</w:t>
            </w:r>
          </w:p>
        </w:tc>
        <w:tc>
          <w:tcPr>
            <w:tcW w:w="6295" w:type="dxa"/>
            <w:tcBorders>
              <w:top w:val="single" w:sz="4" w:space="0" w:color="auto"/>
              <w:left w:val="single" w:sz="4" w:space="0" w:color="auto"/>
              <w:bottom w:val="single" w:sz="4" w:space="0" w:color="auto"/>
              <w:right w:val="single" w:sz="4" w:space="0" w:color="auto"/>
            </w:tcBorders>
            <w:hideMark/>
          </w:tcPr>
          <w:p w14:paraId="551F73E0" w14:textId="72B69318" w:rsidR="001D15A5" w:rsidRPr="00996719" w:rsidRDefault="00D53F30" w:rsidP="001D15A5">
            <w:pPr>
              <w:rPr>
                <w:rFonts w:ascii="Calibri" w:hAnsi="Calibri"/>
                <w:color w:val="000000"/>
              </w:rPr>
            </w:pPr>
            <w:r>
              <w:rPr>
                <w:rFonts w:ascii="Calibri" w:hAnsi="Calibri"/>
                <w:color w:val="000000"/>
              </w:rPr>
              <w:t>Attend to precision</w:t>
            </w:r>
          </w:p>
          <w:p w14:paraId="32AD35A9" w14:textId="77777777" w:rsidR="001D15A5" w:rsidRPr="00996719" w:rsidRDefault="001D15A5" w:rsidP="001D15A5"/>
        </w:tc>
      </w:tr>
      <w:tr w:rsidR="001D15A5" w:rsidRPr="00996719" w14:paraId="6A352192"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58939C07" w14:textId="77777777" w:rsidR="001D15A5" w:rsidRPr="00996719" w:rsidRDefault="001D15A5" w:rsidP="001D15A5">
            <w:pPr>
              <w:rPr>
                <w:b/>
              </w:rPr>
            </w:pPr>
            <w:r w:rsidRPr="00996719">
              <w:rPr>
                <w:b/>
              </w:rPr>
              <w:t>Also Assesses</w:t>
            </w:r>
          </w:p>
        </w:tc>
        <w:tc>
          <w:tcPr>
            <w:tcW w:w="6295" w:type="dxa"/>
            <w:tcBorders>
              <w:top w:val="single" w:sz="4" w:space="0" w:color="auto"/>
              <w:left w:val="single" w:sz="4" w:space="0" w:color="auto"/>
              <w:bottom w:val="single" w:sz="4" w:space="0" w:color="auto"/>
              <w:right w:val="single" w:sz="4" w:space="0" w:color="auto"/>
            </w:tcBorders>
            <w:hideMark/>
          </w:tcPr>
          <w:p w14:paraId="31D59801" w14:textId="77777777" w:rsidR="001D15A5" w:rsidRPr="00996719" w:rsidRDefault="001D15A5" w:rsidP="001D15A5">
            <w:r w:rsidRPr="00996719">
              <w:rPr>
                <w:rFonts w:cs="Times New Roman"/>
              </w:rPr>
              <w:t>Not Applicable</w:t>
            </w:r>
          </w:p>
        </w:tc>
      </w:tr>
      <w:tr w:rsidR="001D15A5" w:rsidRPr="00996719" w14:paraId="5BF55761"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1355DB9F" w14:textId="77777777" w:rsidR="001D15A5" w:rsidRPr="00996719" w:rsidRDefault="001D15A5" w:rsidP="001D15A5">
            <w:pPr>
              <w:rPr>
                <w:b/>
              </w:rPr>
            </w:pPr>
            <w:r w:rsidRPr="00996719">
              <w:rPr>
                <w:b/>
              </w:rPr>
              <w:t>(K)nowledge (P)erformance or (B)oth</w:t>
            </w:r>
          </w:p>
        </w:tc>
        <w:tc>
          <w:tcPr>
            <w:tcW w:w="6295" w:type="dxa"/>
            <w:tcBorders>
              <w:top w:val="single" w:sz="4" w:space="0" w:color="auto"/>
              <w:left w:val="single" w:sz="4" w:space="0" w:color="auto"/>
              <w:bottom w:val="single" w:sz="4" w:space="0" w:color="auto"/>
              <w:right w:val="single" w:sz="4" w:space="0" w:color="auto"/>
            </w:tcBorders>
            <w:hideMark/>
          </w:tcPr>
          <w:p w14:paraId="5FD726B8" w14:textId="77777777" w:rsidR="001D15A5" w:rsidRPr="00996719" w:rsidRDefault="001D15A5" w:rsidP="001D15A5">
            <w:r w:rsidRPr="00996719">
              <w:rPr>
                <w:noProof/>
              </w:rPr>
              <w:t>Knowledge</w:t>
            </w:r>
          </w:p>
        </w:tc>
      </w:tr>
      <w:tr w:rsidR="001D15A5" w:rsidRPr="00996719" w14:paraId="5E27D6E5"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6E260BB6" w14:textId="77777777" w:rsidR="001D15A5" w:rsidRPr="00996719" w:rsidRDefault="001D15A5" w:rsidP="001D15A5">
            <w:pPr>
              <w:rPr>
                <w:b/>
              </w:rPr>
            </w:pPr>
            <w:r w:rsidRPr="00996719">
              <w:rPr>
                <w:b/>
              </w:rPr>
              <w:t>Item Types</w:t>
            </w:r>
          </w:p>
        </w:tc>
        <w:tc>
          <w:tcPr>
            <w:tcW w:w="6295" w:type="dxa"/>
            <w:tcBorders>
              <w:top w:val="single" w:sz="4" w:space="0" w:color="auto"/>
              <w:left w:val="single" w:sz="4" w:space="0" w:color="auto"/>
              <w:bottom w:val="single" w:sz="4" w:space="0" w:color="auto"/>
              <w:right w:val="single" w:sz="4" w:space="0" w:color="auto"/>
            </w:tcBorders>
            <w:hideMark/>
          </w:tcPr>
          <w:p w14:paraId="449C3F66" w14:textId="77777777" w:rsidR="001D15A5" w:rsidRPr="00996719" w:rsidRDefault="001D15A5" w:rsidP="001D15A5">
            <w:pPr>
              <w:rPr>
                <w:rFonts w:ascii="Calibri" w:hAnsi="Calibri"/>
                <w:color w:val="000000"/>
              </w:rPr>
            </w:pPr>
            <w:r w:rsidRPr="00996719">
              <w:rPr>
                <w:rFonts w:ascii="Calibri" w:hAnsi="Calibri"/>
                <w:noProof/>
                <w:color w:val="000000"/>
              </w:rPr>
              <w:t xml:space="preserve">Selected Response, Constructed Response: Short Answer  </w:t>
            </w:r>
          </w:p>
          <w:p w14:paraId="393916AE" w14:textId="77777777" w:rsidR="001D15A5" w:rsidRPr="00996719" w:rsidRDefault="001D15A5" w:rsidP="001D15A5">
            <w:pPr>
              <w:tabs>
                <w:tab w:val="left" w:pos="1080"/>
              </w:tabs>
              <w:ind w:left="360"/>
            </w:pPr>
          </w:p>
        </w:tc>
      </w:tr>
      <w:tr w:rsidR="001D15A5" w:rsidRPr="00996719" w14:paraId="3D1DB44F"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396BE62F" w14:textId="77777777" w:rsidR="001D15A5" w:rsidRPr="00996719" w:rsidRDefault="001D15A5" w:rsidP="001D15A5">
            <w:pPr>
              <w:rPr>
                <w:b/>
              </w:rPr>
            </w:pPr>
            <w:r w:rsidRPr="00996719">
              <w:rPr>
                <w:b/>
              </w:rPr>
              <w:t>Ideal Cognitive Complexity Level</w:t>
            </w:r>
          </w:p>
        </w:tc>
        <w:tc>
          <w:tcPr>
            <w:tcW w:w="6295" w:type="dxa"/>
            <w:tcBorders>
              <w:top w:val="single" w:sz="4" w:space="0" w:color="auto"/>
              <w:left w:val="single" w:sz="4" w:space="0" w:color="auto"/>
              <w:bottom w:val="single" w:sz="4" w:space="0" w:color="auto"/>
              <w:right w:val="single" w:sz="4" w:space="0" w:color="auto"/>
            </w:tcBorders>
            <w:hideMark/>
          </w:tcPr>
          <w:p w14:paraId="7B6A6E7D" w14:textId="77777777" w:rsidR="001D15A5" w:rsidRPr="00996719" w:rsidRDefault="001D15A5" w:rsidP="001D15A5">
            <w:pPr>
              <w:rPr>
                <w:noProof/>
              </w:rPr>
            </w:pPr>
            <w:r w:rsidRPr="00996719">
              <w:rPr>
                <w:noProof/>
              </w:rPr>
              <w:t>Moderate</w:t>
            </w:r>
          </w:p>
        </w:tc>
      </w:tr>
      <w:tr w:rsidR="001D15A5" w:rsidRPr="00996719" w14:paraId="5FED0CDB" w14:textId="77777777" w:rsidTr="001D15A5">
        <w:trPr>
          <w:trHeight w:val="460"/>
        </w:trPr>
        <w:tc>
          <w:tcPr>
            <w:tcW w:w="3055" w:type="dxa"/>
            <w:tcBorders>
              <w:top w:val="single" w:sz="4" w:space="0" w:color="auto"/>
              <w:left w:val="single" w:sz="4" w:space="0" w:color="auto"/>
              <w:bottom w:val="single" w:sz="4" w:space="0" w:color="auto"/>
              <w:right w:val="single" w:sz="4" w:space="0" w:color="auto"/>
            </w:tcBorders>
            <w:hideMark/>
          </w:tcPr>
          <w:p w14:paraId="379B2121" w14:textId="77777777" w:rsidR="001D15A5" w:rsidRPr="00996719" w:rsidRDefault="001D15A5" w:rsidP="001D15A5">
            <w:pPr>
              <w:rPr>
                <w:b/>
              </w:rPr>
            </w:pPr>
            <w:r w:rsidRPr="00996719">
              <w:rPr>
                <w:b/>
              </w:rPr>
              <w:t>Benchmark Clarification</w:t>
            </w:r>
          </w:p>
        </w:tc>
        <w:tc>
          <w:tcPr>
            <w:tcW w:w="6295" w:type="dxa"/>
            <w:tcBorders>
              <w:top w:val="single" w:sz="4" w:space="0" w:color="auto"/>
              <w:left w:val="single" w:sz="4" w:space="0" w:color="auto"/>
              <w:bottom w:val="single" w:sz="4" w:space="0" w:color="auto"/>
              <w:right w:val="single" w:sz="4" w:space="0" w:color="auto"/>
            </w:tcBorders>
            <w:hideMark/>
          </w:tcPr>
          <w:p w14:paraId="5552AE14" w14:textId="77777777" w:rsidR="001D15A5" w:rsidRPr="00996719" w:rsidRDefault="001D15A5" w:rsidP="001D15A5">
            <w:r w:rsidRPr="00996719">
              <w:rPr>
                <w:noProof/>
              </w:rPr>
              <w:t>Student will be able to</w:t>
            </w:r>
            <w:r>
              <w:rPr>
                <w:noProof/>
              </w:rPr>
              <w:t xml:space="preserve"> utilize timecode to backtime live shows, log video and edit to specific lengths. </w:t>
            </w:r>
          </w:p>
        </w:tc>
      </w:tr>
      <w:tr w:rsidR="001D15A5" w:rsidRPr="00996719" w14:paraId="03F843AD"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2413145D" w14:textId="77777777" w:rsidR="001D15A5" w:rsidRPr="00996719" w:rsidRDefault="001D15A5" w:rsidP="001D15A5">
            <w:pPr>
              <w:rPr>
                <w:b/>
              </w:rPr>
            </w:pPr>
            <w:r w:rsidRPr="00996719">
              <w:rPr>
                <w:b/>
              </w:rPr>
              <w:t>Content Focus</w:t>
            </w:r>
          </w:p>
          <w:p w14:paraId="0B00EF5B" w14:textId="77777777" w:rsidR="001D15A5" w:rsidRPr="00996719" w:rsidRDefault="001D15A5" w:rsidP="001D15A5">
            <w:pPr>
              <w:rPr>
                <w:b/>
              </w:rPr>
            </w:pPr>
          </w:p>
        </w:tc>
        <w:tc>
          <w:tcPr>
            <w:tcW w:w="6295" w:type="dxa"/>
            <w:tcBorders>
              <w:top w:val="single" w:sz="4" w:space="0" w:color="auto"/>
              <w:left w:val="single" w:sz="4" w:space="0" w:color="auto"/>
              <w:bottom w:val="single" w:sz="4" w:space="0" w:color="auto"/>
              <w:right w:val="single" w:sz="4" w:space="0" w:color="auto"/>
            </w:tcBorders>
            <w:hideMark/>
          </w:tcPr>
          <w:p w14:paraId="3DEB390C" w14:textId="77777777" w:rsidR="001D15A5" w:rsidRPr="00996719" w:rsidRDefault="001D15A5" w:rsidP="001D15A5">
            <w:pPr>
              <w:rPr>
                <w:rFonts w:cs="Times New Roman"/>
              </w:rPr>
            </w:pPr>
            <w:r w:rsidRPr="00996719">
              <w:rPr>
                <w:noProof/>
              </w:rPr>
              <w:t>Items will fo</w:t>
            </w:r>
            <w:r>
              <w:rPr>
                <w:noProof/>
              </w:rPr>
              <w:t>cus on the students’ ability to understand timecode and exactly count the length of pieces of video.</w:t>
            </w:r>
          </w:p>
        </w:tc>
      </w:tr>
      <w:tr w:rsidR="001D15A5" w:rsidRPr="00996719" w14:paraId="74B57BED"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6648EDCE" w14:textId="77777777" w:rsidR="001D15A5" w:rsidRPr="00996719" w:rsidRDefault="001D15A5" w:rsidP="001D15A5">
            <w:pPr>
              <w:rPr>
                <w:b/>
              </w:rPr>
            </w:pPr>
            <w:r w:rsidRPr="00996719">
              <w:rPr>
                <w:b/>
              </w:rPr>
              <w:t>Content Limits</w:t>
            </w:r>
          </w:p>
        </w:tc>
        <w:tc>
          <w:tcPr>
            <w:tcW w:w="6295" w:type="dxa"/>
            <w:tcBorders>
              <w:top w:val="single" w:sz="4" w:space="0" w:color="auto"/>
              <w:left w:val="single" w:sz="4" w:space="0" w:color="auto"/>
              <w:bottom w:val="single" w:sz="4" w:space="0" w:color="auto"/>
              <w:right w:val="single" w:sz="4" w:space="0" w:color="auto"/>
            </w:tcBorders>
            <w:hideMark/>
          </w:tcPr>
          <w:p w14:paraId="16D7ED40" w14:textId="498E787A" w:rsidR="001D15A5" w:rsidRPr="00996719" w:rsidRDefault="001D15A5" w:rsidP="001D15A5">
            <w:pPr>
              <w:rPr>
                <w:rFonts w:cs="Times New Roman"/>
              </w:rPr>
            </w:pPr>
            <w:r w:rsidRPr="00996719">
              <w:rPr>
                <w:noProof/>
              </w:rPr>
              <w:t>Items will be limit</w:t>
            </w:r>
            <w:r>
              <w:rPr>
                <w:noProof/>
              </w:rPr>
              <w:t>ed to the students’ ability to read and interpret NTSB timecode</w:t>
            </w:r>
            <w:r w:rsidR="00D53F30">
              <w:rPr>
                <w:noProof/>
              </w:rPr>
              <w:t>.</w:t>
            </w:r>
          </w:p>
        </w:tc>
      </w:tr>
      <w:tr w:rsidR="001D15A5" w:rsidRPr="00996719" w14:paraId="673B8FAC"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71601E78" w14:textId="77777777" w:rsidR="001D15A5" w:rsidRPr="00996719" w:rsidRDefault="001D15A5" w:rsidP="001D15A5">
            <w:pPr>
              <w:rPr>
                <w:b/>
              </w:rPr>
            </w:pPr>
            <w:r w:rsidRPr="00996719">
              <w:rPr>
                <w:b/>
              </w:rPr>
              <w:t>Text Attributes</w:t>
            </w:r>
          </w:p>
        </w:tc>
        <w:tc>
          <w:tcPr>
            <w:tcW w:w="6295" w:type="dxa"/>
            <w:tcBorders>
              <w:top w:val="single" w:sz="4" w:space="0" w:color="auto"/>
              <w:left w:val="single" w:sz="4" w:space="0" w:color="auto"/>
              <w:bottom w:val="single" w:sz="4" w:space="0" w:color="auto"/>
              <w:right w:val="single" w:sz="4" w:space="0" w:color="auto"/>
            </w:tcBorders>
            <w:hideMark/>
          </w:tcPr>
          <w:p w14:paraId="0F7DC6AD" w14:textId="77777777" w:rsidR="001D15A5" w:rsidRPr="00996719" w:rsidRDefault="001D15A5" w:rsidP="001D15A5">
            <w:pPr>
              <w:tabs>
                <w:tab w:val="left" w:pos="1080"/>
              </w:tabs>
              <w:contextualSpacing/>
              <w:rPr>
                <w:rFonts w:cs="Times New Roman"/>
                <w:noProof/>
              </w:rPr>
            </w:pPr>
            <w:r w:rsidRPr="00996719">
              <w:rPr>
                <w:rFonts w:cs="Times New Roman"/>
                <w:noProof/>
              </w:rPr>
              <w:t xml:space="preserve">Text must be grade level appropriate.  Text may be literary or informational.   </w:t>
            </w:r>
          </w:p>
        </w:tc>
      </w:tr>
      <w:tr w:rsidR="001D15A5" w:rsidRPr="00996719" w14:paraId="1168EA0D"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7303957E" w14:textId="77777777" w:rsidR="001D15A5" w:rsidRPr="00996719" w:rsidRDefault="001D15A5" w:rsidP="001D15A5">
            <w:pPr>
              <w:rPr>
                <w:b/>
              </w:rPr>
            </w:pPr>
            <w:r w:rsidRPr="00996719">
              <w:rPr>
                <w:b/>
              </w:rPr>
              <w:t>Distractor Attributes</w:t>
            </w:r>
          </w:p>
        </w:tc>
        <w:tc>
          <w:tcPr>
            <w:tcW w:w="6295" w:type="dxa"/>
            <w:tcBorders>
              <w:top w:val="single" w:sz="4" w:space="0" w:color="auto"/>
              <w:left w:val="single" w:sz="4" w:space="0" w:color="auto"/>
              <w:bottom w:val="single" w:sz="4" w:space="0" w:color="auto"/>
              <w:right w:val="single" w:sz="4" w:space="0" w:color="auto"/>
            </w:tcBorders>
            <w:hideMark/>
          </w:tcPr>
          <w:p w14:paraId="6B8B0512" w14:textId="77777777" w:rsidR="001D15A5" w:rsidRPr="00996719" w:rsidRDefault="001D15A5" w:rsidP="001D15A5">
            <w:pPr>
              <w:tabs>
                <w:tab w:val="left" w:pos="1080"/>
              </w:tabs>
              <w:contextualSpacing/>
              <w:rPr>
                <w:rFonts w:eastAsia="Times New Roman" w:cs="Times New Roman"/>
              </w:rPr>
            </w:pPr>
            <w:r w:rsidRPr="00996719">
              <w:rPr>
                <w:rFonts w:cs="Times New Roman"/>
                <w:noProof/>
              </w:rPr>
              <w:t xml:space="preserve">Distractors should be plausible.  They should represent common misconceptions </w:t>
            </w:r>
            <w:r w:rsidRPr="00996719">
              <w:rPr>
                <w:rFonts w:cs="Times New Roman"/>
              </w:rPr>
              <w:t xml:space="preserve">including common student errors </w:t>
            </w:r>
            <w:r w:rsidRPr="00996719">
              <w:rPr>
                <w:rFonts w:cs="Times New Roman"/>
                <w:noProof/>
              </w:rPr>
              <w:t xml:space="preserve">and </w:t>
            </w:r>
            <w:r w:rsidRPr="00996719">
              <w:rPr>
                <w:rFonts w:eastAsia="Times New Roman" w:cs="Times New Roman"/>
              </w:rPr>
              <w:t>should</w:t>
            </w:r>
            <w:r w:rsidRPr="00996719">
              <w:rPr>
                <w:rFonts w:eastAsia="Times New Roman" w:cs="Times New Roman"/>
                <w:spacing w:val="6"/>
              </w:rPr>
              <w:t xml:space="preserve"> </w:t>
            </w:r>
            <w:r w:rsidRPr="00996719">
              <w:rPr>
                <w:rFonts w:eastAsia="Times New Roman" w:cs="Times New Roman"/>
              </w:rPr>
              <w:t>relate</w:t>
            </w:r>
            <w:r w:rsidRPr="00996719">
              <w:rPr>
                <w:rFonts w:eastAsia="Times New Roman" w:cs="Times New Roman"/>
                <w:spacing w:val="6"/>
              </w:rPr>
              <w:t xml:space="preserve"> </w:t>
            </w:r>
            <w:r w:rsidRPr="00996719">
              <w:rPr>
                <w:rFonts w:eastAsia="Times New Roman" w:cs="Times New Roman"/>
              </w:rPr>
              <w:t>to</w:t>
            </w:r>
            <w:r w:rsidRPr="00996719">
              <w:rPr>
                <w:rFonts w:eastAsia="Times New Roman" w:cs="Times New Roman"/>
                <w:spacing w:val="6"/>
              </w:rPr>
              <w:t xml:space="preserve"> </w:t>
            </w:r>
            <w:r w:rsidRPr="00996719">
              <w:rPr>
                <w:rFonts w:eastAsia="Times New Roman" w:cs="Times New Roman"/>
              </w:rPr>
              <w:t>the</w:t>
            </w:r>
            <w:r w:rsidRPr="00996719">
              <w:rPr>
                <w:rFonts w:eastAsia="Times New Roman" w:cs="Times New Roman"/>
                <w:spacing w:val="6"/>
              </w:rPr>
              <w:t xml:space="preserve"> </w:t>
            </w:r>
            <w:r w:rsidRPr="00996719">
              <w:rPr>
                <w:rFonts w:eastAsia="Times New Roman" w:cs="Times New Roman"/>
              </w:rPr>
              <w:t>cont</w:t>
            </w:r>
            <w:r w:rsidRPr="00996719">
              <w:rPr>
                <w:rFonts w:eastAsia="Times New Roman" w:cs="Times New Roman"/>
                <w:spacing w:val="-4"/>
              </w:rPr>
              <w:t>e</w:t>
            </w:r>
            <w:r w:rsidRPr="00996719">
              <w:rPr>
                <w:rFonts w:eastAsia="Times New Roman" w:cs="Times New Roman"/>
              </w:rPr>
              <w:t>xt</w:t>
            </w:r>
            <w:r w:rsidRPr="00996719">
              <w:rPr>
                <w:rFonts w:eastAsia="Times New Roman" w:cs="Times New Roman"/>
                <w:spacing w:val="6"/>
              </w:rPr>
              <w:t xml:space="preserve"> </w:t>
            </w:r>
            <w:r w:rsidRPr="00996719">
              <w:rPr>
                <w:rFonts w:eastAsia="Times New Roman" w:cs="Times New Roman"/>
              </w:rPr>
              <w:t>of</w:t>
            </w:r>
            <w:r w:rsidRPr="00996719">
              <w:rPr>
                <w:rFonts w:eastAsia="Times New Roman" w:cs="Times New Roman"/>
                <w:spacing w:val="6"/>
              </w:rPr>
              <w:t xml:space="preserve"> the item stem</w:t>
            </w:r>
            <w:r w:rsidRPr="00996719">
              <w:rPr>
                <w:rFonts w:eastAsia="Times New Roman" w:cs="Times New Roman"/>
              </w:rPr>
              <w:t xml:space="preserve">. </w:t>
            </w:r>
          </w:p>
          <w:p w14:paraId="4F4E7EF2" w14:textId="77777777" w:rsidR="001D15A5" w:rsidRPr="00996719" w:rsidRDefault="001D15A5" w:rsidP="001D15A5">
            <w:pPr>
              <w:tabs>
                <w:tab w:val="left" w:pos="1080"/>
              </w:tabs>
              <w:contextualSpacing/>
            </w:pPr>
          </w:p>
        </w:tc>
      </w:tr>
      <w:tr w:rsidR="001D15A5" w:rsidRPr="00996719" w14:paraId="3223106E" w14:textId="77777777" w:rsidTr="00D53F30">
        <w:trPr>
          <w:trHeight w:val="3322"/>
        </w:trPr>
        <w:tc>
          <w:tcPr>
            <w:tcW w:w="3055" w:type="dxa"/>
            <w:tcBorders>
              <w:top w:val="single" w:sz="4" w:space="0" w:color="auto"/>
              <w:left w:val="single" w:sz="4" w:space="0" w:color="auto"/>
              <w:bottom w:val="single" w:sz="4" w:space="0" w:color="auto"/>
              <w:right w:val="single" w:sz="4" w:space="0" w:color="auto"/>
            </w:tcBorders>
            <w:hideMark/>
          </w:tcPr>
          <w:p w14:paraId="00E7A9ED" w14:textId="77777777" w:rsidR="001D15A5" w:rsidRPr="00996719" w:rsidRDefault="001D15A5" w:rsidP="001D15A5">
            <w:pPr>
              <w:rPr>
                <w:b/>
                <w:bCs/>
              </w:rPr>
            </w:pPr>
            <w:r w:rsidRPr="00996719">
              <w:rPr>
                <w:b/>
                <w:bCs/>
              </w:rPr>
              <w:t>Sample Item</w:t>
            </w:r>
          </w:p>
        </w:tc>
        <w:tc>
          <w:tcPr>
            <w:tcW w:w="6295" w:type="dxa"/>
            <w:tcBorders>
              <w:top w:val="single" w:sz="4" w:space="0" w:color="auto"/>
              <w:left w:val="single" w:sz="4" w:space="0" w:color="auto"/>
              <w:bottom w:val="single" w:sz="4" w:space="0" w:color="auto"/>
              <w:right w:val="single" w:sz="4" w:space="0" w:color="auto"/>
            </w:tcBorders>
            <w:hideMark/>
          </w:tcPr>
          <w:p w14:paraId="0B7B0D3A" w14:textId="035BE701" w:rsidR="00D53F30" w:rsidRDefault="001D15A5" w:rsidP="00D53F30">
            <w:pPr>
              <w:rPr>
                <w:noProof/>
              </w:rPr>
            </w:pPr>
            <w:r>
              <w:rPr>
                <w:noProof/>
              </w:rPr>
              <w:t>A student is editing a news package and they have interviewed the football coach and three of the players.  The editor is looking for a Sound On Tape that is exactly  15 seconds long.  Which sound bite would fit</w:t>
            </w:r>
            <w:r w:rsidRPr="00996719">
              <w:rPr>
                <w:noProof/>
              </w:rPr>
              <w:t>?</w:t>
            </w:r>
          </w:p>
          <w:p w14:paraId="77B9D4A5" w14:textId="77777777" w:rsidR="00D53F30" w:rsidRDefault="00D53F30" w:rsidP="00D53F30">
            <w:pPr>
              <w:rPr>
                <w:noProof/>
              </w:rPr>
            </w:pPr>
          </w:p>
          <w:p w14:paraId="2F1FC27E" w14:textId="57B40674" w:rsidR="00D53F30" w:rsidRDefault="00D53F30" w:rsidP="00D53F30">
            <w:pPr>
              <w:pStyle w:val="ListParagraph"/>
              <w:numPr>
                <w:ilvl w:val="0"/>
                <w:numId w:val="9"/>
              </w:numPr>
              <w:rPr>
                <w:noProof/>
              </w:rPr>
            </w:pPr>
            <w:r>
              <w:rPr>
                <w:noProof/>
              </w:rPr>
              <w:t>10:10:10:05 to 10:10:10:20</w:t>
            </w:r>
          </w:p>
          <w:p w14:paraId="2F4750F3" w14:textId="77777777" w:rsidR="00D53F30" w:rsidRDefault="00D53F30" w:rsidP="00D53F30">
            <w:pPr>
              <w:pStyle w:val="ListParagraph"/>
              <w:numPr>
                <w:ilvl w:val="0"/>
                <w:numId w:val="9"/>
              </w:numPr>
              <w:rPr>
                <w:noProof/>
              </w:rPr>
            </w:pPr>
            <w:r>
              <w:rPr>
                <w:noProof/>
              </w:rPr>
              <w:t>10:10:05:10 to 10:10:20:10</w:t>
            </w:r>
          </w:p>
          <w:p w14:paraId="40EBF6C5" w14:textId="77777777" w:rsidR="00D53F30" w:rsidRDefault="00D53F30" w:rsidP="00D53F30">
            <w:pPr>
              <w:pStyle w:val="ListParagraph"/>
              <w:numPr>
                <w:ilvl w:val="0"/>
                <w:numId w:val="9"/>
              </w:numPr>
              <w:rPr>
                <w:noProof/>
              </w:rPr>
            </w:pPr>
            <w:r>
              <w:rPr>
                <w:noProof/>
              </w:rPr>
              <w:t>10:10:04:10 to 10:10:20:10</w:t>
            </w:r>
          </w:p>
          <w:p w14:paraId="7A6BFCBC" w14:textId="77777777" w:rsidR="00D53F30" w:rsidRDefault="00D53F30" w:rsidP="00D53F30">
            <w:pPr>
              <w:pStyle w:val="ListParagraph"/>
              <w:numPr>
                <w:ilvl w:val="0"/>
                <w:numId w:val="9"/>
              </w:numPr>
              <w:rPr>
                <w:noProof/>
              </w:rPr>
            </w:pPr>
            <w:r>
              <w:rPr>
                <w:noProof/>
              </w:rPr>
              <w:t>10:05:10:10 to 10:20:10:10</w:t>
            </w:r>
          </w:p>
          <w:p w14:paraId="728E6B84" w14:textId="77777777" w:rsidR="00D53F30" w:rsidRDefault="00D53F30" w:rsidP="00D53F30">
            <w:pPr>
              <w:rPr>
                <w:noProof/>
              </w:rPr>
            </w:pPr>
          </w:p>
          <w:p w14:paraId="042E8AA6" w14:textId="0889AA05" w:rsidR="00D53F30" w:rsidRPr="00996719" w:rsidRDefault="00D53F30" w:rsidP="00D53F30">
            <w:pPr>
              <w:rPr>
                <w:noProof/>
              </w:rPr>
            </w:pPr>
            <w:r>
              <w:rPr>
                <w:noProof/>
              </w:rPr>
              <w:t>Correct Answer: B</w:t>
            </w:r>
          </w:p>
          <w:p w14:paraId="7845C766" w14:textId="77777777" w:rsidR="001D15A5" w:rsidRPr="00996719" w:rsidRDefault="001D15A5" w:rsidP="001D15A5">
            <w:pPr>
              <w:rPr>
                <w:noProof/>
              </w:rPr>
            </w:pPr>
          </w:p>
          <w:p w14:paraId="11D84D88" w14:textId="559116D9" w:rsidR="001D15A5" w:rsidRPr="00996719" w:rsidRDefault="001D15A5" w:rsidP="001D15A5">
            <w:pPr>
              <w:rPr>
                <w:b/>
                <w:noProof/>
              </w:rPr>
            </w:pPr>
          </w:p>
        </w:tc>
      </w:tr>
    </w:tbl>
    <w:p w14:paraId="063A2461" w14:textId="5CBF9C4A" w:rsidR="001D15A5" w:rsidRPr="00996719" w:rsidRDefault="001D15A5" w:rsidP="001D15A5"/>
    <w:tbl>
      <w:tblPr>
        <w:tblStyle w:val="TableGrid"/>
        <w:tblW w:w="9350" w:type="dxa"/>
        <w:tblCellMar>
          <w:top w:w="43" w:type="dxa"/>
          <w:left w:w="115" w:type="dxa"/>
          <w:bottom w:w="43" w:type="dxa"/>
          <w:right w:w="115" w:type="dxa"/>
        </w:tblCellMar>
        <w:tblLook w:val="04A0" w:firstRow="1" w:lastRow="0" w:firstColumn="1" w:lastColumn="0" w:noHBand="0" w:noVBand="1"/>
      </w:tblPr>
      <w:tblGrid>
        <w:gridCol w:w="3055"/>
        <w:gridCol w:w="6295"/>
      </w:tblGrid>
      <w:tr w:rsidR="001D15A5" w:rsidRPr="00AF596E" w14:paraId="2D1DB7E9" w14:textId="77777777" w:rsidTr="001D15A5">
        <w:trPr>
          <w:trHeight w:val="360"/>
        </w:trPr>
        <w:tc>
          <w:tcPr>
            <w:tcW w:w="9350" w:type="dxa"/>
            <w:gridSpan w:val="2"/>
            <w:tcBorders>
              <w:top w:val="single" w:sz="4" w:space="0" w:color="auto"/>
              <w:left w:val="single" w:sz="4" w:space="0" w:color="auto"/>
              <w:bottom w:val="single" w:sz="4" w:space="0" w:color="auto"/>
              <w:right w:val="single" w:sz="4" w:space="0" w:color="auto"/>
            </w:tcBorders>
          </w:tcPr>
          <w:p w14:paraId="7F925D99" w14:textId="77777777" w:rsidR="001D15A5" w:rsidRPr="00AF596E" w:rsidRDefault="001D15A5" w:rsidP="001D15A5">
            <w:pPr>
              <w:rPr>
                <w:b/>
                <w:noProof/>
              </w:rPr>
            </w:pPr>
            <w:r w:rsidRPr="00AF596E">
              <w:rPr>
                <w:rFonts w:cs="Times New Roman"/>
                <w:b/>
              </w:rPr>
              <w:lastRenderedPageBreak/>
              <w:t>Television Production 2 Item Specifications</w:t>
            </w:r>
          </w:p>
        </w:tc>
      </w:tr>
      <w:tr w:rsidR="001D15A5" w:rsidRPr="00AF596E" w14:paraId="103F5C5A"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68252CE6" w14:textId="77777777" w:rsidR="001D15A5" w:rsidRPr="00AF596E" w:rsidRDefault="001D15A5" w:rsidP="001D15A5">
            <w:pPr>
              <w:rPr>
                <w:b/>
              </w:rPr>
            </w:pPr>
            <w:r w:rsidRPr="00AF596E">
              <w:rPr>
                <w:b/>
              </w:rPr>
              <w:t>Benchmark Number</w:t>
            </w:r>
          </w:p>
        </w:tc>
        <w:tc>
          <w:tcPr>
            <w:tcW w:w="6295" w:type="dxa"/>
            <w:tcBorders>
              <w:top w:val="single" w:sz="4" w:space="0" w:color="auto"/>
              <w:left w:val="single" w:sz="4" w:space="0" w:color="auto"/>
              <w:bottom w:val="single" w:sz="4" w:space="0" w:color="auto"/>
              <w:right w:val="single" w:sz="4" w:space="0" w:color="auto"/>
            </w:tcBorders>
          </w:tcPr>
          <w:p w14:paraId="753869CA" w14:textId="77777777" w:rsidR="001D15A5" w:rsidRPr="00AF596E" w:rsidRDefault="001D15A5" w:rsidP="001D15A5">
            <w:r w:rsidRPr="00AF596E">
              <w:rPr>
                <w:color w:val="000000"/>
              </w:rPr>
              <w:t>12.03</w:t>
            </w:r>
          </w:p>
        </w:tc>
      </w:tr>
      <w:tr w:rsidR="001D15A5" w:rsidRPr="00AF596E" w14:paraId="2DA92541"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69C6A6CF" w14:textId="77777777" w:rsidR="001D15A5" w:rsidRPr="00AF596E" w:rsidRDefault="001D15A5" w:rsidP="001D15A5">
            <w:pPr>
              <w:rPr>
                <w:b/>
              </w:rPr>
            </w:pPr>
            <w:r w:rsidRPr="00AF596E">
              <w:rPr>
                <w:b/>
              </w:rPr>
              <w:t>Standard</w:t>
            </w:r>
          </w:p>
        </w:tc>
        <w:tc>
          <w:tcPr>
            <w:tcW w:w="6295" w:type="dxa"/>
            <w:tcBorders>
              <w:top w:val="single" w:sz="4" w:space="0" w:color="auto"/>
              <w:left w:val="single" w:sz="4" w:space="0" w:color="auto"/>
              <w:bottom w:val="single" w:sz="4" w:space="0" w:color="auto"/>
              <w:right w:val="single" w:sz="4" w:space="0" w:color="auto"/>
            </w:tcBorders>
            <w:hideMark/>
          </w:tcPr>
          <w:p w14:paraId="04FA434C" w14:textId="77777777" w:rsidR="001D15A5" w:rsidRPr="00AF596E" w:rsidRDefault="001D15A5" w:rsidP="001D15A5">
            <w:pPr>
              <w:rPr>
                <w:color w:val="000000"/>
              </w:rPr>
            </w:pPr>
            <w:r w:rsidRPr="00AF596E">
              <w:rPr>
                <w:color w:val="000000"/>
              </w:rPr>
              <w:t>Stage a set as directed for television production</w:t>
            </w:r>
          </w:p>
          <w:p w14:paraId="0FF463E6" w14:textId="77777777" w:rsidR="001D15A5" w:rsidRPr="00AF596E" w:rsidRDefault="001D15A5" w:rsidP="001D15A5"/>
        </w:tc>
      </w:tr>
      <w:tr w:rsidR="001D15A5" w:rsidRPr="00AF596E" w14:paraId="161E7C19"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4D06F904" w14:textId="77777777" w:rsidR="001D15A5" w:rsidRPr="00AF596E" w:rsidRDefault="001D15A5" w:rsidP="001D15A5">
            <w:pPr>
              <w:rPr>
                <w:b/>
              </w:rPr>
            </w:pPr>
            <w:r w:rsidRPr="00AF596E">
              <w:rPr>
                <w:b/>
              </w:rPr>
              <w:t>Benchmark</w:t>
            </w:r>
          </w:p>
        </w:tc>
        <w:tc>
          <w:tcPr>
            <w:tcW w:w="6295" w:type="dxa"/>
            <w:tcBorders>
              <w:top w:val="single" w:sz="4" w:space="0" w:color="auto"/>
              <w:left w:val="single" w:sz="4" w:space="0" w:color="auto"/>
              <w:bottom w:val="single" w:sz="4" w:space="0" w:color="auto"/>
              <w:right w:val="single" w:sz="4" w:space="0" w:color="auto"/>
            </w:tcBorders>
            <w:hideMark/>
          </w:tcPr>
          <w:p w14:paraId="1F8BF675" w14:textId="555B87C9" w:rsidR="001D15A5" w:rsidRPr="00AF596E" w:rsidRDefault="00A670E0" w:rsidP="001D15A5">
            <w:pPr>
              <w:rPr>
                <w:color w:val="000000"/>
              </w:rPr>
            </w:pPr>
            <w:r>
              <w:rPr>
                <w:color w:val="000000"/>
              </w:rPr>
              <w:t>Sketch a set plan</w:t>
            </w:r>
          </w:p>
          <w:p w14:paraId="577A9E79" w14:textId="77777777" w:rsidR="001D15A5" w:rsidRPr="00AF596E" w:rsidRDefault="001D15A5" w:rsidP="001D15A5"/>
        </w:tc>
      </w:tr>
      <w:tr w:rsidR="001D15A5" w:rsidRPr="00AF596E" w14:paraId="31F27BC2"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2A8B9364" w14:textId="77777777" w:rsidR="001D15A5" w:rsidRPr="00AF596E" w:rsidRDefault="001D15A5" w:rsidP="001D15A5">
            <w:pPr>
              <w:rPr>
                <w:b/>
              </w:rPr>
            </w:pPr>
            <w:r w:rsidRPr="00AF596E">
              <w:rPr>
                <w:b/>
              </w:rPr>
              <w:t>Also Assesses</w:t>
            </w:r>
          </w:p>
        </w:tc>
        <w:tc>
          <w:tcPr>
            <w:tcW w:w="6295" w:type="dxa"/>
            <w:tcBorders>
              <w:top w:val="single" w:sz="4" w:space="0" w:color="auto"/>
              <w:left w:val="single" w:sz="4" w:space="0" w:color="auto"/>
              <w:bottom w:val="single" w:sz="4" w:space="0" w:color="auto"/>
              <w:right w:val="single" w:sz="4" w:space="0" w:color="auto"/>
            </w:tcBorders>
            <w:hideMark/>
          </w:tcPr>
          <w:p w14:paraId="47A221AB" w14:textId="77777777" w:rsidR="001D15A5" w:rsidRPr="00AF596E" w:rsidRDefault="001D15A5" w:rsidP="001D15A5">
            <w:r>
              <w:rPr>
                <w:rFonts w:cs="Times New Roman"/>
              </w:rPr>
              <w:t>12.01, 12.02</w:t>
            </w:r>
          </w:p>
        </w:tc>
      </w:tr>
      <w:tr w:rsidR="001D15A5" w:rsidRPr="00AF596E" w14:paraId="24AFCB62"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3E8284C3" w14:textId="77777777" w:rsidR="001D15A5" w:rsidRPr="00AF596E" w:rsidRDefault="001D15A5" w:rsidP="001D15A5">
            <w:pPr>
              <w:rPr>
                <w:b/>
              </w:rPr>
            </w:pPr>
            <w:r w:rsidRPr="00AF596E">
              <w:rPr>
                <w:b/>
              </w:rPr>
              <w:t>(K)nowledge (P)erformance or (B)oth</w:t>
            </w:r>
          </w:p>
        </w:tc>
        <w:tc>
          <w:tcPr>
            <w:tcW w:w="6295" w:type="dxa"/>
            <w:tcBorders>
              <w:top w:val="single" w:sz="4" w:space="0" w:color="auto"/>
              <w:left w:val="single" w:sz="4" w:space="0" w:color="auto"/>
              <w:bottom w:val="single" w:sz="4" w:space="0" w:color="auto"/>
              <w:right w:val="single" w:sz="4" w:space="0" w:color="auto"/>
            </w:tcBorders>
            <w:hideMark/>
          </w:tcPr>
          <w:p w14:paraId="302C0B07" w14:textId="06E87F11" w:rsidR="001D15A5" w:rsidRPr="00AF596E" w:rsidRDefault="00D87D7B" w:rsidP="001D15A5">
            <w:r>
              <w:rPr>
                <w:noProof/>
              </w:rPr>
              <w:t>Performance</w:t>
            </w:r>
          </w:p>
        </w:tc>
      </w:tr>
      <w:tr w:rsidR="001D15A5" w:rsidRPr="00AF596E" w14:paraId="6A7514A9"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071A3F27" w14:textId="77777777" w:rsidR="001D15A5" w:rsidRPr="00AF596E" w:rsidRDefault="001D15A5" w:rsidP="001D15A5">
            <w:pPr>
              <w:rPr>
                <w:b/>
              </w:rPr>
            </w:pPr>
            <w:r w:rsidRPr="00AF596E">
              <w:rPr>
                <w:b/>
              </w:rPr>
              <w:t>Item Types</w:t>
            </w:r>
          </w:p>
        </w:tc>
        <w:tc>
          <w:tcPr>
            <w:tcW w:w="6295" w:type="dxa"/>
            <w:tcBorders>
              <w:top w:val="single" w:sz="4" w:space="0" w:color="auto"/>
              <w:left w:val="single" w:sz="4" w:space="0" w:color="auto"/>
              <w:bottom w:val="single" w:sz="4" w:space="0" w:color="auto"/>
              <w:right w:val="single" w:sz="4" w:space="0" w:color="auto"/>
            </w:tcBorders>
            <w:hideMark/>
          </w:tcPr>
          <w:p w14:paraId="14F578C3" w14:textId="4D137CC0" w:rsidR="001D15A5" w:rsidRPr="00AF596E" w:rsidRDefault="00D53F30" w:rsidP="001D15A5">
            <w:pPr>
              <w:rPr>
                <w:color w:val="000000"/>
              </w:rPr>
            </w:pPr>
            <w:r>
              <w:rPr>
                <w:noProof/>
                <w:color w:val="000000"/>
              </w:rPr>
              <w:t>Performance Task</w:t>
            </w:r>
          </w:p>
          <w:p w14:paraId="28269028" w14:textId="77777777" w:rsidR="001D15A5" w:rsidRPr="00AF596E" w:rsidRDefault="001D15A5" w:rsidP="001D15A5">
            <w:pPr>
              <w:tabs>
                <w:tab w:val="left" w:pos="1080"/>
              </w:tabs>
              <w:ind w:left="360"/>
            </w:pPr>
          </w:p>
        </w:tc>
      </w:tr>
      <w:tr w:rsidR="001D15A5" w:rsidRPr="00AF596E" w14:paraId="48E7D821"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28A69833" w14:textId="77777777" w:rsidR="001D15A5" w:rsidRPr="00AF596E" w:rsidRDefault="001D15A5" w:rsidP="001D15A5">
            <w:pPr>
              <w:rPr>
                <w:b/>
              </w:rPr>
            </w:pPr>
            <w:r w:rsidRPr="00AF596E">
              <w:rPr>
                <w:b/>
              </w:rPr>
              <w:t>Ideal Cognitive Complexity Level</w:t>
            </w:r>
          </w:p>
        </w:tc>
        <w:tc>
          <w:tcPr>
            <w:tcW w:w="6295" w:type="dxa"/>
            <w:tcBorders>
              <w:top w:val="single" w:sz="4" w:space="0" w:color="auto"/>
              <w:left w:val="single" w:sz="4" w:space="0" w:color="auto"/>
              <w:bottom w:val="single" w:sz="4" w:space="0" w:color="auto"/>
              <w:right w:val="single" w:sz="4" w:space="0" w:color="auto"/>
            </w:tcBorders>
            <w:hideMark/>
          </w:tcPr>
          <w:p w14:paraId="1A299939" w14:textId="77777777" w:rsidR="001D15A5" w:rsidRPr="00AF596E" w:rsidRDefault="001D15A5" w:rsidP="001D15A5">
            <w:pPr>
              <w:rPr>
                <w:noProof/>
              </w:rPr>
            </w:pPr>
            <w:r w:rsidRPr="00AF596E">
              <w:rPr>
                <w:noProof/>
              </w:rPr>
              <w:t>High</w:t>
            </w:r>
          </w:p>
        </w:tc>
      </w:tr>
      <w:tr w:rsidR="001D15A5" w:rsidRPr="00AF596E" w14:paraId="7D1AC0E6" w14:textId="77777777" w:rsidTr="001D15A5">
        <w:trPr>
          <w:trHeight w:val="460"/>
        </w:trPr>
        <w:tc>
          <w:tcPr>
            <w:tcW w:w="3055" w:type="dxa"/>
            <w:tcBorders>
              <w:top w:val="single" w:sz="4" w:space="0" w:color="auto"/>
              <w:left w:val="single" w:sz="4" w:space="0" w:color="auto"/>
              <w:bottom w:val="single" w:sz="4" w:space="0" w:color="auto"/>
              <w:right w:val="single" w:sz="4" w:space="0" w:color="auto"/>
            </w:tcBorders>
            <w:hideMark/>
          </w:tcPr>
          <w:p w14:paraId="015B3B37" w14:textId="77777777" w:rsidR="001D15A5" w:rsidRPr="00AF596E" w:rsidRDefault="001D15A5" w:rsidP="001D15A5">
            <w:pPr>
              <w:rPr>
                <w:b/>
              </w:rPr>
            </w:pPr>
            <w:r w:rsidRPr="00AF596E">
              <w:rPr>
                <w:b/>
              </w:rPr>
              <w:t>Benchmark Clarification</w:t>
            </w:r>
          </w:p>
        </w:tc>
        <w:tc>
          <w:tcPr>
            <w:tcW w:w="6295" w:type="dxa"/>
            <w:tcBorders>
              <w:top w:val="single" w:sz="4" w:space="0" w:color="auto"/>
              <w:left w:val="single" w:sz="4" w:space="0" w:color="auto"/>
              <w:bottom w:val="single" w:sz="4" w:space="0" w:color="auto"/>
              <w:right w:val="single" w:sz="4" w:space="0" w:color="auto"/>
            </w:tcBorders>
            <w:hideMark/>
          </w:tcPr>
          <w:p w14:paraId="23FB5C90" w14:textId="77777777" w:rsidR="001D15A5" w:rsidRPr="00AF596E" w:rsidRDefault="001D15A5" w:rsidP="001D15A5">
            <w:r w:rsidRPr="00AF596E">
              <w:rPr>
                <w:noProof/>
              </w:rPr>
              <w:t>Student will be able to</w:t>
            </w:r>
            <w:r>
              <w:rPr>
                <w:noProof/>
              </w:rPr>
              <w:t xml:space="preserve"> label and/or sketch a news or drama set plan including support rooms such as control rooms, storage, audio booth and needed set elements inside the studio such as lighting grid, camera locations and flat storage. </w:t>
            </w:r>
          </w:p>
        </w:tc>
      </w:tr>
      <w:tr w:rsidR="001D15A5" w:rsidRPr="00AF596E" w14:paraId="37564C26"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066732EE" w14:textId="77777777" w:rsidR="001D15A5" w:rsidRPr="00AF596E" w:rsidRDefault="001D15A5" w:rsidP="001D15A5">
            <w:pPr>
              <w:rPr>
                <w:b/>
              </w:rPr>
            </w:pPr>
            <w:r w:rsidRPr="00AF596E">
              <w:rPr>
                <w:b/>
              </w:rPr>
              <w:t>Content Focus</w:t>
            </w:r>
          </w:p>
          <w:p w14:paraId="4019779A" w14:textId="77777777" w:rsidR="001D15A5" w:rsidRPr="00AF596E" w:rsidRDefault="001D15A5" w:rsidP="001D15A5">
            <w:pPr>
              <w:rPr>
                <w:b/>
              </w:rPr>
            </w:pPr>
          </w:p>
        </w:tc>
        <w:tc>
          <w:tcPr>
            <w:tcW w:w="6295" w:type="dxa"/>
            <w:tcBorders>
              <w:top w:val="single" w:sz="4" w:space="0" w:color="auto"/>
              <w:left w:val="single" w:sz="4" w:space="0" w:color="auto"/>
              <w:bottom w:val="single" w:sz="4" w:space="0" w:color="auto"/>
              <w:right w:val="single" w:sz="4" w:space="0" w:color="auto"/>
            </w:tcBorders>
            <w:hideMark/>
          </w:tcPr>
          <w:p w14:paraId="2C0E300E" w14:textId="77777777" w:rsidR="001D15A5" w:rsidRPr="00AF596E" w:rsidRDefault="001D15A5" w:rsidP="001D15A5">
            <w:pPr>
              <w:rPr>
                <w:rFonts w:cs="Times New Roman"/>
              </w:rPr>
            </w:pPr>
            <w:r w:rsidRPr="00AF596E">
              <w:rPr>
                <w:noProof/>
              </w:rPr>
              <w:t>Items will focus on the students’ ability to</w:t>
            </w:r>
            <w:r>
              <w:rPr>
                <w:noProof/>
              </w:rPr>
              <w:t xml:space="preserve"> identify, label and place common set elements including flats, furniture and cameras. </w:t>
            </w:r>
          </w:p>
        </w:tc>
      </w:tr>
      <w:tr w:rsidR="001D15A5" w:rsidRPr="00AF596E" w14:paraId="22DE1497"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04B41717" w14:textId="77777777" w:rsidR="001D15A5" w:rsidRPr="00AF596E" w:rsidRDefault="001D15A5" w:rsidP="001D15A5">
            <w:pPr>
              <w:rPr>
                <w:b/>
              </w:rPr>
            </w:pPr>
            <w:r w:rsidRPr="00AF596E">
              <w:rPr>
                <w:b/>
              </w:rPr>
              <w:t>Content Limits</w:t>
            </w:r>
          </w:p>
        </w:tc>
        <w:tc>
          <w:tcPr>
            <w:tcW w:w="6295" w:type="dxa"/>
            <w:tcBorders>
              <w:top w:val="single" w:sz="4" w:space="0" w:color="auto"/>
              <w:left w:val="single" w:sz="4" w:space="0" w:color="auto"/>
              <w:bottom w:val="single" w:sz="4" w:space="0" w:color="auto"/>
              <w:right w:val="single" w:sz="4" w:space="0" w:color="auto"/>
            </w:tcBorders>
            <w:hideMark/>
          </w:tcPr>
          <w:p w14:paraId="0BE67333" w14:textId="77777777" w:rsidR="001D15A5" w:rsidRPr="00F47585" w:rsidRDefault="001D15A5" w:rsidP="001D15A5">
            <w:pPr>
              <w:rPr>
                <w:rFonts w:cs="Times New Roman"/>
              </w:rPr>
            </w:pPr>
            <w:r w:rsidRPr="00AF596E">
              <w:rPr>
                <w:noProof/>
              </w:rPr>
              <w:t>Items will be limit</w:t>
            </w:r>
            <w:r>
              <w:rPr>
                <w:noProof/>
              </w:rPr>
              <w:t xml:space="preserve">ed to the students’ ability to identify label and sketch a studio set plan and will </w:t>
            </w:r>
            <w:r w:rsidRPr="00A670E0">
              <w:rPr>
                <w:noProof/>
              </w:rPr>
              <w:t xml:space="preserve">not </w:t>
            </w:r>
            <w:r>
              <w:rPr>
                <w:noProof/>
              </w:rPr>
              <w:t>include set building in the field.</w:t>
            </w:r>
          </w:p>
        </w:tc>
      </w:tr>
      <w:tr w:rsidR="001D15A5" w:rsidRPr="00AF596E" w14:paraId="5C20126F"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3CC8AD03" w14:textId="77777777" w:rsidR="001D15A5" w:rsidRPr="00AF596E" w:rsidRDefault="001D15A5" w:rsidP="001D15A5">
            <w:pPr>
              <w:rPr>
                <w:b/>
              </w:rPr>
            </w:pPr>
            <w:r w:rsidRPr="00AF596E">
              <w:rPr>
                <w:b/>
              </w:rPr>
              <w:t>Text Attributes</w:t>
            </w:r>
          </w:p>
        </w:tc>
        <w:tc>
          <w:tcPr>
            <w:tcW w:w="6295" w:type="dxa"/>
            <w:tcBorders>
              <w:top w:val="single" w:sz="4" w:space="0" w:color="auto"/>
              <w:left w:val="single" w:sz="4" w:space="0" w:color="auto"/>
              <w:bottom w:val="single" w:sz="4" w:space="0" w:color="auto"/>
              <w:right w:val="single" w:sz="4" w:space="0" w:color="auto"/>
            </w:tcBorders>
            <w:hideMark/>
          </w:tcPr>
          <w:p w14:paraId="79A222DB" w14:textId="77777777" w:rsidR="001D15A5" w:rsidRPr="00AF596E" w:rsidRDefault="001D15A5" w:rsidP="001D15A5">
            <w:pPr>
              <w:tabs>
                <w:tab w:val="left" w:pos="1080"/>
              </w:tabs>
              <w:contextualSpacing/>
              <w:rPr>
                <w:rFonts w:cs="Times New Roman"/>
                <w:noProof/>
              </w:rPr>
            </w:pPr>
            <w:r w:rsidRPr="00AF596E">
              <w:rPr>
                <w:rFonts w:cs="Times New Roman"/>
                <w:noProof/>
              </w:rPr>
              <w:t xml:space="preserve">Text must be grade level appropriate.  Text may be literary or informational.   </w:t>
            </w:r>
          </w:p>
        </w:tc>
      </w:tr>
      <w:tr w:rsidR="001D15A5" w:rsidRPr="00AF596E" w14:paraId="2D037361"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5570154C" w14:textId="77777777" w:rsidR="001D15A5" w:rsidRPr="00AF596E" w:rsidRDefault="001D15A5" w:rsidP="001D15A5">
            <w:pPr>
              <w:rPr>
                <w:b/>
              </w:rPr>
            </w:pPr>
            <w:r w:rsidRPr="00AF596E">
              <w:rPr>
                <w:b/>
              </w:rPr>
              <w:t>Distractor Attributes</w:t>
            </w:r>
          </w:p>
        </w:tc>
        <w:tc>
          <w:tcPr>
            <w:tcW w:w="6295" w:type="dxa"/>
            <w:tcBorders>
              <w:top w:val="single" w:sz="4" w:space="0" w:color="auto"/>
              <w:left w:val="single" w:sz="4" w:space="0" w:color="auto"/>
              <w:bottom w:val="single" w:sz="4" w:space="0" w:color="auto"/>
              <w:right w:val="single" w:sz="4" w:space="0" w:color="auto"/>
            </w:tcBorders>
            <w:hideMark/>
          </w:tcPr>
          <w:p w14:paraId="47EDF0CE" w14:textId="77777777" w:rsidR="001D15A5" w:rsidRPr="00AF596E" w:rsidRDefault="001D15A5" w:rsidP="001D15A5">
            <w:pPr>
              <w:tabs>
                <w:tab w:val="left" w:pos="1080"/>
              </w:tabs>
              <w:contextualSpacing/>
              <w:rPr>
                <w:rFonts w:eastAsia="Times New Roman" w:cs="Times New Roman"/>
              </w:rPr>
            </w:pPr>
            <w:r w:rsidRPr="00AF596E">
              <w:rPr>
                <w:rFonts w:cs="Times New Roman"/>
                <w:noProof/>
              </w:rPr>
              <w:t xml:space="preserve">Distractors should be plausible.  They should represent common misconceptions </w:t>
            </w:r>
            <w:r w:rsidRPr="00AF596E">
              <w:rPr>
                <w:rFonts w:cs="Times New Roman"/>
              </w:rPr>
              <w:t xml:space="preserve">including common student errors </w:t>
            </w:r>
            <w:r w:rsidRPr="00AF596E">
              <w:rPr>
                <w:rFonts w:cs="Times New Roman"/>
                <w:noProof/>
              </w:rPr>
              <w:t xml:space="preserve">and </w:t>
            </w:r>
            <w:r w:rsidRPr="00AF596E">
              <w:rPr>
                <w:rFonts w:eastAsia="Times New Roman" w:cs="Times New Roman"/>
              </w:rPr>
              <w:t>should</w:t>
            </w:r>
            <w:r w:rsidRPr="00AF596E">
              <w:rPr>
                <w:rFonts w:eastAsia="Times New Roman" w:cs="Times New Roman"/>
                <w:spacing w:val="6"/>
              </w:rPr>
              <w:t xml:space="preserve"> </w:t>
            </w:r>
            <w:r w:rsidRPr="00AF596E">
              <w:rPr>
                <w:rFonts w:eastAsia="Times New Roman" w:cs="Times New Roman"/>
              </w:rPr>
              <w:t>relate</w:t>
            </w:r>
            <w:r w:rsidRPr="00AF596E">
              <w:rPr>
                <w:rFonts w:eastAsia="Times New Roman" w:cs="Times New Roman"/>
                <w:spacing w:val="6"/>
              </w:rPr>
              <w:t xml:space="preserve"> </w:t>
            </w:r>
            <w:r w:rsidRPr="00AF596E">
              <w:rPr>
                <w:rFonts w:eastAsia="Times New Roman" w:cs="Times New Roman"/>
              </w:rPr>
              <w:t>to</w:t>
            </w:r>
            <w:r w:rsidRPr="00AF596E">
              <w:rPr>
                <w:rFonts w:eastAsia="Times New Roman" w:cs="Times New Roman"/>
                <w:spacing w:val="6"/>
              </w:rPr>
              <w:t xml:space="preserve"> </w:t>
            </w:r>
            <w:r w:rsidRPr="00AF596E">
              <w:rPr>
                <w:rFonts w:eastAsia="Times New Roman" w:cs="Times New Roman"/>
              </w:rPr>
              <w:t>the</w:t>
            </w:r>
            <w:r w:rsidRPr="00AF596E">
              <w:rPr>
                <w:rFonts w:eastAsia="Times New Roman" w:cs="Times New Roman"/>
                <w:spacing w:val="6"/>
              </w:rPr>
              <w:t xml:space="preserve"> </w:t>
            </w:r>
            <w:r w:rsidRPr="00AF596E">
              <w:rPr>
                <w:rFonts w:eastAsia="Times New Roman" w:cs="Times New Roman"/>
              </w:rPr>
              <w:t>cont</w:t>
            </w:r>
            <w:r w:rsidRPr="00AF596E">
              <w:rPr>
                <w:rFonts w:eastAsia="Times New Roman" w:cs="Times New Roman"/>
                <w:spacing w:val="-4"/>
              </w:rPr>
              <w:t>e</w:t>
            </w:r>
            <w:r w:rsidRPr="00AF596E">
              <w:rPr>
                <w:rFonts w:eastAsia="Times New Roman" w:cs="Times New Roman"/>
              </w:rPr>
              <w:t>xt</w:t>
            </w:r>
            <w:r w:rsidRPr="00AF596E">
              <w:rPr>
                <w:rFonts w:eastAsia="Times New Roman" w:cs="Times New Roman"/>
                <w:spacing w:val="6"/>
              </w:rPr>
              <w:t xml:space="preserve"> </w:t>
            </w:r>
            <w:r w:rsidRPr="00AF596E">
              <w:rPr>
                <w:rFonts w:eastAsia="Times New Roman" w:cs="Times New Roman"/>
              </w:rPr>
              <w:t>of</w:t>
            </w:r>
            <w:r w:rsidRPr="00AF596E">
              <w:rPr>
                <w:rFonts w:eastAsia="Times New Roman" w:cs="Times New Roman"/>
                <w:spacing w:val="6"/>
              </w:rPr>
              <w:t xml:space="preserve"> the item stem</w:t>
            </w:r>
            <w:r w:rsidRPr="00AF596E">
              <w:rPr>
                <w:rFonts w:eastAsia="Times New Roman" w:cs="Times New Roman"/>
              </w:rPr>
              <w:t xml:space="preserve">. </w:t>
            </w:r>
          </w:p>
          <w:p w14:paraId="0E3BF3C5" w14:textId="77777777" w:rsidR="001D15A5" w:rsidRPr="00AF596E" w:rsidRDefault="001D15A5" w:rsidP="001D15A5">
            <w:pPr>
              <w:tabs>
                <w:tab w:val="left" w:pos="1080"/>
              </w:tabs>
              <w:contextualSpacing/>
            </w:pPr>
          </w:p>
        </w:tc>
      </w:tr>
      <w:tr w:rsidR="001D15A5" w:rsidRPr="00AF596E" w14:paraId="16B200FE" w14:textId="77777777" w:rsidTr="001D15A5">
        <w:trPr>
          <w:trHeight w:val="27"/>
        </w:trPr>
        <w:tc>
          <w:tcPr>
            <w:tcW w:w="3055" w:type="dxa"/>
            <w:tcBorders>
              <w:top w:val="single" w:sz="4" w:space="0" w:color="auto"/>
              <w:left w:val="single" w:sz="4" w:space="0" w:color="auto"/>
              <w:bottom w:val="single" w:sz="4" w:space="0" w:color="auto"/>
              <w:right w:val="single" w:sz="4" w:space="0" w:color="auto"/>
            </w:tcBorders>
            <w:hideMark/>
          </w:tcPr>
          <w:p w14:paraId="786E2D85" w14:textId="77777777" w:rsidR="001D15A5" w:rsidRPr="00AF596E" w:rsidRDefault="001D15A5" w:rsidP="001D15A5">
            <w:pPr>
              <w:rPr>
                <w:b/>
                <w:bCs/>
              </w:rPr>
            </w:pPr>
            <w:r w:rsidRPr="00AF596E">
              <w:rPr>
                <w:b/>
                <w:bCs/>
              </w:rPr>
              <w:t>Sample Item</w:t>
            </w:r>
          </w:p>
        </w:tc>
        <w:tc>
          <w:tcPr>
            <w:tcW w:w="6295" w:type="dxa"/>
            <w:tcBorders>
              <w:top w:val="single" w:sz="4" w:space="0" w:color="auto"/>
              <w:left w:val="single" w:sz="4" w:space="0" w:color="auto"/>
              <w:bottom w:val="single" w:sz="4" w:space="0" w:color="auto"/>
              <w:right w:val="single" w:sz="4" w:space="0" w:color="auto"/>
            </w:tcBorders>
            <w:hideMark/>
          </w:tcPr>
          <w:p w14:paraId="35D54CFD" w14:textId="1A457FF6" w:rsidR="001D15A5" w:rsidRDefault="001D15A5" w:rsidP="001D15A5">
            <w:pPr>
              <w:rPr>
                <w:noProof/>
              </w:rPr>
            </w:pPr>
            <w:r>
              <w:rPr>
                <w:noProof/>
              </w:rPr>
              <w:t>In the studio shown add camera positions for two news anchors,  one interview anchor, a weather anchor and a sports anchor.  There are only 5 studi</w:t>
            </w:r>
            <w:r w:rsidR="00D53F30">
              <w:rPr>
                <w:noProof/>
              </w:rPr>
              <w:t>o cameras available. Place a squ</w:t>
            </w:r>
            <w:r>
              <w:rPr>
                <w:noProof/>
              </w:rPr>
              <w:t xml:space="preserve">are where you would place the cameras and use an arrow to indicate where they camera would move during the show. </w:t>
            </w:r>
          </w:p>
          <w:p w14:paraId="52F7618C" w14:textId="77777777" w:rsidR="001D15A5" w:rsidRDefault="001D15A5" w:rsidP="001D15A5">
            <w:pPr>
              <w:rPr>
                <w:b/>
                <w:noProof/>
              </w:rPr>
            </w:pPr>
            <w:r>
              <w:rPr>
                <w:b/>
                <w:noProof/>
              </w:rPr>
              <mc:AlternateContent>
                <mc:Choice Requires="wps">
                  <w:drawing>
                    <wp:anchor distT="0" distB="0" distL="114300" distR="114300" simplePos="0" relativeHeight="251659264" behindDoc="0" locked="0" layoutInCell="1" allowOverlap="1" wp14:anchorId="193DBA2D" wp14:editId="701C108F">
                      <wp:simplePos x="0" y="0"/>
                      <wp:positionH relativeFrom="column">
                        <wp:posOffset>273436</wp:posOffset>
                      </wp:positionH>
                      <wp:positionV relativeFrom="paragraph">
                        <wp:posOffset>97309</wp:posOffset>
                      </wp:positionV>
                      <wp:extent cx="2897024" cy="1230595"/>
                      <wp:effectExtent l="0" t="0" r="17780" b="27305"/>
                      <wp:wrapNone/>
                      <wp:docPr id="13" name="Flowchart: Process 13"/>
                      <wp:cNvGraphicFramePr/>
                      <a:graphic xmlns:a="http://schemas.openxmlformats.org/drawingml/2006/main">
                        <a:graphicData uri="http://schemas.microsoft.com/office/word/2010/wordprocessingShape">
                          <wps:wsp>
                            <wps:cNvSpPr/>
                            <wps:spPr>
                              <a:xfrm>
                                <a:off x="0" y="0"/>
                                <a:ext cx="2897024" cy="123059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C9DC52B" id="_x0000_t109" coordsize="21600,21600" o:spt="109" path="m,l,21600r21600,l21600,xe">
                      <v:stroke joinstyle="miter"/>
                      <v:path gradientshapeok="t" o:connecttype="rect"/>
                    </v:shapetype>
                    <v:shape id="Flowchart: Process 13" o:spid="_x0000_s1026" type="#_x0000_t109" style="position:absolute;margin-left:21.55pt;margin-top:7.65pt;width:228.1pt;height:96.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CtIhQIAAGoFAAAOAAAAZHJzL2Uyb0RvYy54bWysVEtv2zAMvg/YfxB0X22n6cuoUwQpMgwo&#10;umDt0LMqS7UwWdQkJU7260fJjpN1OQ27yKTJj2/y9m7barIRziswFS3OckqE4VAr81bR78/LT9eU&#10;+MBMzTQYUdGd8PRu9vHDbWdLMYEGdC0cQSPGl52taBOCLbPM80a0zJ+BFQaFElzLArLuLasd69B6&#10;q7NJnl9mHbjaOuDCe/x73wvpLNmXUvDwVUovAtEVxdhCel16X+ObzW5Z+eaYbRQfwmD/EEXLlEGn&#10;o6l7FhhZO/WXqVZxBx5kOOPQZiCl4iLlgNkU+btsnhpmRcoFi+PtWCb//8zyx83KEVVj784pMazF&#10;Hi01dLxhLpRk1VeWoBAr1VlfIuDJrtzAeSRj2lvp2vjFhMg2VXc3VldsA+H4c3J9c5VPppRwlBWT&#10;8/zi5iJazQ5w63z4LKAlkaioxEAWMZAhjFRhtnnwoYft1aNnbeLrQat6qbROTBwisdCObBi2P2yL&#10;wd2RFjqPyCym1ieTqLDTorf6TUgsTww/eU+DebDJOBcmXA52tUHtCJMYwQgsTgF12Acz6EaYSAM7&#10;AvNTwD89jojkFUwYwa0y4E4ZqH+Mnnv9ffZ9zjH9V6h3OBUO+nXxli8VNuSB+bBiDvcDNwl3PnzF&#10;J/aoojBQlDTgfp36H/VxbFFKSYf7VlH/c82coER/MTjQN8V0Ghc0MdOLqwky7ljyeiwx63YB2NMC&#10;r4vliYz6Qe9J6aB9wdMwj15RxAxH3xXlwe2ZRejvAB4XLubzpIZLaVl4ME+WR+OxqnHInrcvzNlh&#10;KgMO9CPsd5OV7way141IA/N1AKnStB7qOtQbFzrN/nB84sU45pPW4UTOfgMAAP//AwBQSwMEFAAG&#10;AAgAAAAhAC32wS3fAAAACQEAAA8AAABkcnMvZG93bnJldi54bWxMj0tPwzAQhO9I/AdrkbhRJ02B&#10;JsSpAIkbhz5oxdFNljjCj8h2muTfs5zgtrszmv2m3ExGswv60DkrIF0kwNDWrulsK+Dj8Ha3Bhai&#10;tI3UzqKAGQNsquurUhaNG+0OL/vYMgqxoZACVIx9wXmoFRoZFq5HS9qX80ZGWn3LGy9HCjeaL5Pk&#10;gRvZWfqgZI+vCuvv/WAEZFv9ftgqPLWfx8d5WI/di59mIW5vpucnYBGn+GeGX3xCh4qYzm6wTWBa&#10;wCpLyUn3+wwY6as8p+EsYJnkKfCq5P8bVD8AAAD//wMAUEsBAi0AFAAGAAgAAAAhALaDOJL+AAAA&#10;4QEAABMAAAAAAAAAAAAAAAAAAAAAAFtDb250ZW50X1R5cGVzXS54bWxQSwECLQAUAAYACAAAACEA&#10;OP0h/9YAAACUAQAACwAAAAAAAAAAAAAAAAAvAQAAX3JlbHMvLnJlbHNQSwECLQAUAAYACAAAACEA&#10;gqwrSIUCAABqBQAADgAAAAAAAAAAAAAAAAAuAgAAZHJzL2Uyb0RvYy54bWxQSwECLQAUAAYACAAA&#10;ACEALfbBLd8AAAAJAQAADwAAAAAAAAAAAAAAAADfBAAAZHJzL2Rvd25yZXYueG1sUEsFBgAAAAAE&#10;AAQA8wAAAOsFAAAAAA==&#10;" fillcolor="white [3201]" strokecolor="black [3213]" strokeweight="2pt"/>
                  </w:pict>
                </mc:Fallback>
              </mc:AlternateContent>
            </w:r>
            <w:r w:rsidRPr="00C17C45">
              <w:rPr>
                <w:b/>
                <w:noProof/>
              </w:rPr>
              <mc:AlternateContent>
                <mc:Choice Requires="wps">
                  <w:drawing>
                    <wp:anchor distT="0" distB="0" distL="114300" distR="114300" simplePos="0" relativeHeight="251664384" behindDoc="0" locked="0" layoutInCell="1" allowOverlap="1" wp14:anchorId="7FB43156" wp14:editId="3ED5A5F4">
                      <wp:simplePos x="0" y="0"/>
                      <wp:positionH relativeFrom="column">
                        <wp:posOffset>2889885</wp:posOffset>
                      </wp:positionH>
                      <wp:positionV relativeFrom="paragraph">
                        <wp:posOffset>139700</wp:posOffset>
                      </wp:positionV>
                      <wp:extent cx="999490" cy="273050"/>
                      <wp:effectExtent l="0" t="0" r="1016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273050"/>
                              </a:xfrm>
                              <a:prstGeom prst="rect">
                                <a:avLst/>
                              </a:prstGeom>
                              <a:solidFill>
                                <a:srgbClr val="FFFFFF"/>
                              </a:solidFill>
                              <a:ln w="9525">
                                <a:solidFill>
                                  <a:srgbClr val="000000"/>
                                </a:solidFill>
                                <a:miter lim="800000"/>
                                <a:headEnd/>
                                <a:tailEnd/>
                              </a:ln>
                            </wps:spPr>
                            <wps:txbx>
                              <w:txbxContent>
                                <w:p w14:paraId="31386623" w14:textId="77777777" w:rsidR="00F138B3" w:rsidRDefault="00F138B3" w:rsidP="001D15A5">
                                  <w:r>
                                    <w:t>Green Screen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B43156" id="_x0000_t202" coordsize="21600,21600" o:spt="202" path="m,l,21600r21600,l21600,xe">
                      <v:stroke joinstyle="miter"/>
                      <v:path gradientshapeok="t" o:connecttype="rect"/>
                    </v:shapetype>
                    <v:shape id="Text Box 2" o:spid="_x0000_s1026" type="#_x0000_t202" style="position:absolute;margin-left:227.55pt;margin-top:11pt;width:78.7pt;height: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fVLIwIAAEUEAAAOAAAAZHJzL2Uyb0RvYy54bWysU9uO2yAQfa/Uf0C8N3a8SbOx4qy22aaq&#10;tL1Iu/0AjHGMCgwFEjv9+h1wNo227UtVHhDDDIczZ2ZWN4NW5CCcl2AqOp3klAjDoZFmV9Fvj9s3&#10;15T4wEzDFBhR0aPw9Gb9+tWqt6UooAPVCEcQxPiytxXtQrBllnneCc38BKww6GzBaRbQdLuscaxH&#10;dK2yIs/fZj24xjrgwnu8vRuddJ3w21bw8KVtvQhEVRS5hbS7tNdxz9YrVu4cs53kJxrsH1hoJg1+&#10;eoa6Y4GRvZO/QWnJHXhow4SDzqBtJRcpB8xmmr/I5qFjVqRcUBxvzzL5/wfLPx++OiKbil7lC0oM&#10;01ikRzEE8g4GUkR9eutLDHuwGBgGvMY6p1y9vQf+3RMDm46Znbh1DvpOsAb5TePL7OLpiOMjSN1/&#10;gga/YfsACWhonY7ioRwE0bFOx3NtIhWOl8vlcrZED0dXsbjK56l2GSufH1vnwwcBmsRDRR2WPoGz&#10;w70PkQwrn0PiXx6UbLZSqWS4Xb1RjhwYtsk2rcT/RZgypEcm82I+5v9XiDytP0FoGbDfldQVvT4H&#10;sTKq9t40qRsDk2o8I2VlTjJG5UYNw1APp7LU0BxRUAdjX+Mc4qED95OSHnu6ov7HnjlBifposCjL&#10;6WwWhyAZs/miQMNdeupLDzMcoSoaKBmPm5AGJwpm4BaL18okbKzyyOTEFXs16X2aqzgMl3aK+jX9&#10;6ycAAAD//wMAUEsDBBQABgAIAAAAIQASL14s3wAAAAkBAAAPAAAAZHJzL2Rvd25yZXYueG1sTI/B&#10;TsMwDIbvSLxDZCQuiKUtaxml6YSQQOwGA8E1a7y2onFKknXl7TEnuNnyp9/fX61nO4gJfegdKUgX&#10;CQikxpmeWgVvrw+XKxAhajJ6cIQKvjHAuj49qXRp3JFecNrGVnAIhVIr6GIcSylD06HVYeFGJL7t&#10;nbc68upbabw+crgdZJYkhbS6J/7Q6RHvO2w+twerYLV8mj7C5ur5vSn2w028uJ4ev7xS52fz3S2I&#10;iHP8g+FXn9WhZqedO5AJYlCwzPOUUQVZxp0YKNIsB7HjIU9A1pX836D+AQAA//8DAFBLAQItABQA&#10;BgAIAAAAIQC2gziS/gAAAOEBAAATAAAAAAAAAAAAAAAAAAAAAABbQ29udGVudF9UeXBlc10ueG1s&#10;UEsBAi0AFAAGAAgAAAAhADj9If/WAAAAlAEAAAsAAAAAAAAAAAAAAAAALwEAAF9yZWxzLy5yZWxz&#10;UEsBAi0AFAAGAAgAAAAhAHHV9UsjAgAARQQAAA4AAAAAAAAAAAAAAAAALgIAAGRycy9lMm9Eb2Mu&#10;eG1sUEsBAi0AFAAGAAgAAAAhABIvXizfAAAACQEAAA8AAAAAAAAAAAAAAAAAfQQAAGRycy9kb3du&#10;cmV2LnhtbFBLBQYAAAAABAAEAPMAAACJBQAAAAA=&#10;">
                      <v:textbox>
                        <w:txbxContent>
                          <w:p w14:paraId="31386623" w14:textId="77777777" w:rsidR="00F138B3" w:rsidRDefault="00F138B3" w:rsidP="001D15A5">
                            <w:r>
                              <w:t>Green Screen</w:t>
                            </w:r>
                          </w:p>
                        </w:txbxContent>
                      </v:textbox>
                    </v:shape>
                  </w:pict>
                </mc:Fallback>
              </mc:AlternateContent>
            </w:r>
            <w:r w:rsidRPr="00C17C45">
              <w:rPr>
                <w:b/>
                <w:noProof/>
              </w:rPr>
              <mc:AlternateContent>
                <mc:Choice Requires="wps">
                  <w:drawing>
                    <wp:anchor distT="0" distB="0" distL="114300" distR="114300" simplePos="0" relativeHeight="251665408" behindDoc="0" locked="0" layoutInCell="1" allowOverlap="1" wp14:anchorId="254C6945" wp14:editId="7F6F378E">
                      <wp:simplePos x="0" y="0"/>
                      <wp:positionH relativeFrom="column">
                        <wp:posOffset>-68397</wp:posOffset>
                      </wp:positionH>
                      <wp:positionV relativeFrom="paragraph">
                        <wp:posOffset>97309</wp:posOffset>
                      </wp:positionV>
                      <wp:extent cx="974221" cy="273050"/>
                      <wp:effectExtent l="0" t="0" r="16510" b="127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221" cy="273050"/>
                              </a:xfrm>
                              <a:prstGeom prst="rect">
                                <a:avLst/>
                              </a:prstGeom>
                              <a:solidFill>
                                <a:srgbClr val="FFFFFF"/>
                              </a:solidFill>
                              <a:ln w="9525">
                                <a:solidFill>
                                  <a:srgbClr val="000000"/>
                                </a:solidFill>
                                <a:miter lim="800000"/>
                                <a:headEnd/>
                                <a:tailEnd/>
                              </a:ln>
                            </wps:spPr>
                            <wps:txbx>
                              <w:txbxContent>
                                <w:p w14:paraId="0336E320" w14:textId="77777777" w:rsidR="00F138B3" w:rsidRDefault="00F138B3" w:rsidP="001D15A5">
                                  <w:r>
                                    <w:t xml:space="preserve">Anchor Desk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C6945" id="_x0000_s1027" type="#_x0000_t202" style="position:absolute;margin-left:-5.4pt;margin-top:7.65pt;width:76.7pt;height: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Y2JAIAAEoEAAAOAAAAZHJzL2Uyb0RvYy54bWysVNtu2zAMfR+wfxD0vtjxkqU14hRdugwD&#10;ugvQ7gMYWY6FSaInKbG7ry8lp2nQbS/D/CCIInV0eEh6eTUYzQ7SeYW24tNJzpm0AmtldxX/fr95&#10;c8GZD2Br0GhlxR+k51er16+WfVfKAlvUtXSMQKwv+67ibQhdmWVetNKAn2AnLTkbdAYCmW6X1Q56&#10;Qjc6K/L8XdajqzuHQnpPpzejk68SftNIEb42jZeB6YoTt5BWl9ZtXLPVEsqdg65V4kgD/oGFAWXp&#10;0RPUDQRge6d+gzJKOPTYhIlAk2HTKCFTDpTNNH+RzV0LnUy5kDi+O8nk/x+s+HL45piqK77gzIKh&#10;Et3LIbD3OLAiqtN3vqSgu47CwkDHVOWUqe9uUfzwzOK6BbuT185h30qoid003szOro44PoJs+89Y&#10;0zOwD5iAhsaZKB2JwQidqvRwqkykIujwcjEriilnglzF4m0+T5XLoHy63DkfPko0LG4q7qjwCRwO&#10;tz5EMlA+hcS3PGpVb5TWyXC77Vo7dgBqkk36Ev8XYdqynpjMi/mY/18h8vT9CcKoQN2ulan4xSkI&#10;yqjaB1unXgyg9LgnytoeZYzKjRqGYTukeiWNo8RbrB9IV4djc9Mw0qZF94uznhq74v7nHpzkTH+y&#10;VJvL6WwWJyEZs/miIMOde7bnHrCCoCoeOBu365CmJ+pm8Zpq2Kik7zOTI2Vq2CT7cbjiRJzbKer5&#10;F7B6BAAA//8DAFBLAwQUAAYACAAAACEA5uPGHOAAAAAJAQAADwAAAGRycy9kb3ducmV2LnhtbEyP&#10;wU7DMBBE70j8g7VIXFDrtGlDCHEqhASCWykIrm68TaLa69R20/D3uCd6HM1o5k25Go1mAzrfWRIw&#10;mybAkGqrOmoEfH2+THJgPkhSUltCAb/oYVVdX5WyUPZEHzhsQsNiCflCCmhD6AvOfd2ikX5qe6To&#10;7awzMkTpGq6cPMVyo/k8STJuZEdxoZU9PrdY7zdHIyBfvA0//j1df9fZTj+Eu/vh9eCEuL0Znx6B&#10;BRzDfxjO+BEdqsi0tUdSnmkBk1kS0UM0limwc2Axz4BtBSzzFHhV8ssH1R8AAAD//wMAUEsBAi0A&#10;FAAGAAgAAAAhALaDOJL+AAAA4QEAABMAAAAAAAAAAAAAAAAAAAAAAFtDb250ZW50X1R5cGVzXS54&#10;bWxQSwECLQAUAAYACAAAACEAOP0h/9YAAACUAQAACwAAAAAAAAAAAAAAAAAvAQAAX3JlbHMvLnJl&#10;bHNQSwECLQAUAAYACAAAACEAfsE2NiQCAABKBAAADgAAAAAAAAAAAAAAAAAuAgAAZHJzL2Uyb0Rv&#10;Yy54bWxQSwECLQAUAAYACAAAACEA5uPGHOAAAAAJAQAADwAAAAAAAAAAAAAAAAB+BAAAZHJzL2Rv&#10;d25yZXYueG1sUEsFBgAAAAAEAAQA8wAAAIsFAAAAAA==&#10;">
                      <v:textbox>
                        <w:txbxContent>
                          <w:p w14:paraId="0336E320" w14:textId="77777777" w:rsidR="00F138B3" w:rsidRDefault="00F138B3" w:rsidP="001D15A5">
                            <w:r>
                              <w:t xml:space="preserve">Anchor Desk </w:t>
                            </w:r>
                          </w:p>
                        </w:txbxContent>
                      </v:textbox>
                    </v:shape>
                  </w:pict>
                </mc:Fallback>
              </mc:AlternateContent>
            </w:r>
          </w:p>
          <w:p w14:paraId="77661751" w14:textId="77777777" w:rsidR="001D15A5" w:rsidRDefault="001D15A5" w:rsidP="001D15A5">
            <w:pPr>
              <w:rPr>
                <w:b/>
                <w:noProof/>
              </w:rPr>
            </w:pPr>
            <w:r>
              <w:rPr>
                <w:b/>
                <w:noProof/>
              </w:rPr>
              <mc:AlternateContent>
                <mc:Choice Requires="wps">
                  <w:drawing>
                    <wp:anchor distT="0" distB="0" distL="114300" distR="114300" simplePos="0" relativeHeight="251669504" behindDoc="0" locked="0" layoutInCell="1" allowOverlap="1" wp14:anchorId="68B34B54" wp14:editId="415DC263">
                      <wp:simplePos x="0" y="0"/>
                      <wp:positionH relativeFrom="column">
                        <wp:posOffset>178336</wp:posOffset>
                      </wp:positionH>
                      <wp:positionV relativeFrom="paragraph">
                        <wp:posOffset>122980</wp:posOffset>
                      </wp:positionV>
                      <wp:extent cx="136225" cy="419735"/>
                      <wp:effectExtent l="10477" t="103823" r="0" b="84137"/>
                      <wp:wrapNone/>
                      <wp:docPr id="11" name="Down Arrow 11"/>
                      <wp:cNvGraphicFramePr/>
                      <a:graphic xmlns:a="http://schemas.openxmlformats.org/drawingml/2006/main">
                        <a:graphicData uri="http://schemas.microsoft.com/office/word/2010/wordprocessingShape">
                          <wps:wsp>
                            <wps:cNvSpPr/>
                            <wps:spPr>
                              <a:xfrm rot="18117610" flipH="1">
                                <a:off x="0" y="0"/>
                                <a:ext cx="136225" cy="4197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A89F2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 o:spid="_x0000_s1026" type="#_x0000_t67" style="position:absolute;margin-left:14.05pt;margin-top:9.7pt;width:10.75pt;height:33.05pt;rotation:3803699fd;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XciAIAAFkFAAAOAAAAZHJzL2Uyb0RvYy54bWysVN9P2zAQfp+0/8Hy+0hTWn5UpKgCsU1C&#10;gAYTz8axiSXH553dpt1fv7OTBgRoD9PyENnnu+/uPn/ns/Nta9lGYTDgKl4eTDhTTkJt3HPFfz5c&#10;fTnhLEThamHBqYrvVODny8+fzjq/UFNowNYKGYG4sOh8xZsY/aIogmxUK8IBeOXoUAO2ItIWn4sa&#10;RUforS2mk8lR0QHWHkGqEMh62R/yZcbXWsl4q3VQkdmKU20x/zH/n9K/WJ6JxTMK3xg5lCH+oYpW&#10;GEdJR6hLEQVbo3kH1RqJEEDHAwltAVobqXIP1E05edPNfSO8yr0QOcGPNIX/BytvNnfITE13V3Lm&#10;REt3dAmdYytE6BgZiaHOhwU53vs7HHaBlqndrcaWIRCt5UlZHh+VxLG2xn8jQ+aDOmTbTPdupFtt&#10;I5NkLA+PptM5Z5KOZuXp8eE8JSt61ITuMcSvClqWFhWvqa5cVkYWm+sQe/+9HwWnUvvi8irurEpI&#10;1v1QmtqkrNMcnQWmLiyyjSBpCCmVi33JoRG16s3zCX1DUWNELjEDJmRtrB2xB4Ak3vfYfa2DfwpV&#10;WZ9j8ORvhfXBY0TODC6Owa1xgB8BWOpqyNz770nqqUksPUG9IxHka6T7C15eGSL8WoR4J5DGgYw0&#10;4vGWftpCV3EYVpw1gL8/sid/UimdctbReFU8/FoLVJzZ7470e1rOZmke82Y2P57SBl+fPL0+cev2&#10;AuiaSKJUXV4m/2j3S43QPtJLsEpZ6Ug4SbkrLiPuNxexH3t6S6RarbIbzaAX8drde7kXbNLSw/ZR&#10;oB9UF0muN7AfRbF4o7veN92Hg9U6gjZZlC+8DnzT/GbhDG9NeiBe77PXy4u4/AMAAP//AwBQSwME&#10;FAAGAAgAAAAhAEUH8nzdAAAABgEAAA8AAABkcnMvZG93bnJldi54bWxMzsFOwzAQBNA7Ev9gLRI3&#10;6qRAWkI2VQVqK7ggWnp3bZNExOso3rQpX485wXE1q5lXLEbXiqPtQ+MJIZ0kICxpbxqqED52q5s5&#10;iMCKjGo9WYSzDbAoLy8KlRt/ond73HIlYgmFXCHUzF0uZdC1dSpMfGcpZp++d4rj2VfS9OoUy10r&#10;p0mSSacaigu16uxTbfXXdnAIw3fPa71Ol2/Z8+plw697fd7sEa+vxuUjCLYj/z3DLz/SoYymgx/I&#10;BNEi3Ec4I9ylMxAxnqUPIA4I2e0UZFnI//zyBwAA//8DAFBLAQItABQABgAIAAAAIQC2gziS/gAA&#10;AOEBAAATAAAAAAAAAAAAAAAAAAAAAABbQ29udGVudF9UeXBlc10ueG1sUEsBAi0AFAAGAAgAAAAh&#10;ADj9If/WAAAAlAEAAAsAAAAAAAAAAAAAAAAALwEAAF9yZWxzLy5yZWxzUEsBAi0AFAAGAAgAAAAh&#10;AP6QJdyIAgAAWQUAAA4AAAAAAAAAAAAAAAAALgIAAGRycy9lMm9Eb2MueG1sUEsBAi0AFAAGAAgA&#10;AAAhAEUH8nzdAAAABgEAAA8AAAAAAAAAAAAAAAAA4gQAAGRycy9kb3ducmV2LnhtbFBLBQYAAAAA&#10;BAAEAPMAAADsBQAAAAA=&#10;" adj="18095" fillcolor="#4f81bd [3204]" strokecolor="#243f60 [1604]" strokeweight="2pt"/>
                  </w:pict>
                </mc:Fallback>
              </mc:AlternateContent>
            </w:r>
            <w:r>
              <w:rPr>
                <w:b/>
                <w:noProof/>
              </w:rPr>
              <mc:AlternateContent>
                <mc:Choice Requires="wps">
                  <w:drawing>
                    <wp:anchor distT="0" distB="0" distL="114300" distR="114300" simplePos="0" relativeHeight="251668480" behindDoc="0" locked="0" layoutInCell="1" allowOverlap="1" wp14:anchorId="44F726E2" wp14:editId="589B7A8D">
                      <wp:simplePos x="0" y="0"/>
                      <wp:positionH relativeFrom="column">
                        <wp:posOffset>3097530</wp:posOffset>
                      </wp:positionH>
                      <wp:positionV relativeFrom="paragraph">
                        <wp:posOffset>139700</wp:posOffset>
                      </wp:positionV>
                      <wp:extent cx="158750" cy="419735"/>
                      <wp:effectExtent l="2857" t="54293" r="34608" b="72707"/>
                      <wp:wrapNone/>
                      <wp:docPr id="10" name="Down Arrow 10"/>
                      <wp:cNvGraphicFramePr/>
                      <a:graphic xmlns:a="http://schemas.openxmlformats.org/drawingml/2006/main">
                        <a:graphicData uri="http://schemas.microsoft.com/office/word/2010/wordprocessingShape">
                          <wps:wsp>
                            <wps:cNvSpPr/>
                            <wps:spPr>
                              <a:xfrm rot="4080459" flipH="1">
                                <a:off x="0" y="0"/>
                                <a:ext cx="158750" cy="4197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9B080" id="Down Arrow 10" o:spid="_x0000_s1026" type="#_x0000_t67" style="position:absolute;margin-left:243.9pt;margin-top:11pt;width:12.5pt;height:33.05pt;rotation:-4456949fd;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lyjhgIAAFgFAAAOAAAAZHJzL2Uyb0RvYy54bWysVFFP2zAQfp+0/2D5fSTt2lEqUlSB2CYh&#10;QIOJZ+PYJJLt885u0+7X7+ykAQHaw7Q8RLbv7ru7z9/59GxnDdsqDC24ik+OSs6Uk1C37qniP+8v&#10;Py04C1G4WhhwquJ7FfjZ6uOH084v1RQaMLVCRiAuLDtf8SZGvyyKIBtlRTgCrxwZNaAVkbb4VNQo&#10;OkK3ppiW5ZeiA6w9glQh0OlFb+SrjK+1kvFG66AiMxWn2mL+Y/4/pn+xOhXLJxS+aeVQhviHKqxo&#10;HSUdoS5EFGyD7Rso20qEADoeSbAFaN1KlXugbiblq27uGuFV7oXICX6kKfw/WHm9vUXW1nR3RI8T&#10;lu7oAjrH1ojQMTokhjofluR4529x2AVapnZ3Gi1DIFpn5aKczU8406b13wgu00ENsl1mez+yrXaR&#10;STqczBfHc0oqyTSbnBx/nqdcRQ+awD2G+FWBZWlR8ZrKylVlZLG9CrH3P/hRcKq0ry2v4t6ohGTc&#10;D6WpS8o6zdFZX+rcINsKUoaQUrnYlxwaUav+eF7SNxQ1RuQSM2BC1q0xI/YAkLT7FruvdfBPoSrL&#10;cwwu/1ZYHzxG5Mzg4hhsWwf4HoChrobMvf+BpJ6axNIj1HvSQL5Fuo7g5WVLhF+JEG8F0jTQIU14&#10;vKGfNtBVHIYVZw3g7/fOkz+JlKycdTRdFQ+/NgIVZ+a7I/meTGYzgo15M5sfT2mDLy2PLy1uY8+B&#10;rmmSq8vL5B/NYakR7AM9BOuUlUzCScpdcRnxsDmP/dTTUyLVep3daAS9iFfuzsuDYJOW7ncPAv2g&#10;ukhyvYbDJIrlK931vuk+HKw3EXSbRfnM68A3jW8WzvDUpPfh5T57PT+Iqz8AAAD//wMAUEsDBBQA&#10;BgAIAAAAIQCz5t3b3gAAAAkBAAAPAAAAZHJzL2Rvd25yZXYueG1sTI/BToQwEIbvJr5DMybe3CJo&#10;UaRs1o0kHry46r0LI6B0Strugj6940lvM5kv/3x/uV7sKI7ow+BIw+UqAYHUuHagTsPrS31xAyJE&#10;Q60ZHaGGLwywrk5PSlO0bqZnPO5iJziEQmE09DFOhZSh6dGasHITEt/enbcm8uo72Xozc7gdZZok&#10;SlozEH/ozYTbHpvP3cFqmOX2Ces3tXm8DcNDXd/7j+471/r8bNncgYi4xD8YfvVZHSp22rsDtUGM&#10;Gq5UnjLKQ6pAMHCdZRmIvQaVK5BVKf83qH4AAAD//wMAUEsBAi0AFAAGAAgAAAAhALaDOJL+AAAA&#10;4QEAABMAAAAAAAAAAAAAAAAAAAAAAFtDb250ZW50X1R5cGVzXS54bWxQSwECLQAUAAYACAAAACEA&#10;OP0h/9YAAACUAQAACwAAAAAAAAAAAAAAAAAvAQAAX3JlbHMvLnJlbHNQSwECLQAUAAYACAAAACEA&#10;p0pco4YCAABYBQAADgAAAAAAAAAAAAAAAAAuAgAAZHJzL2Uyb0RvYy54bWxQSwECLQAUAAYACAAA&#10;ACEAs+bd294AAAAJAQAADwAAAAAAAAAAAAAAAADgBAAAZHJzL2Rvd25yZXYueG1sUEsFBgAAAAAE&#10;AAQA8wAAAOsFAAAAAA==&#10;" adj="17515" fillcolor="#4f81bd [3204]" strokecolor="#243f60 [1604]" strokeweight="2pt"/>
                  </w:pict>
                </mc:Fallback>
              </mc:AlternateContent>
            </w:r>
          </w:p>
          <w:p w14:paraId="22996800" w14:textId="77777777" w:rsidR="001D15A5" w:rsidRDefault="001D15A5" w:rsidP="001D15A5">
            <w:pPr>
              <w:rPr>
                <w:b/>
                <w:noProof/>
              </w:rPr>
            </w:pPr>
            <w:r>
              <w:rPr>
                <w:b/>
                <w:noProof/>
              </w:rPr>
              <mc:AlternateContent>
                <mc:Choice Requires="wps">
                  <w:drawing>
                    <wp:anchor distT="0" distB="0" distL="114300" distR="114300" simplePos="0" relativeHeight="251663360" behindDoc="0" locked="0" layoutInCell="1" allowOverlap="1" wp14:anchorId="5FB953E1" wp14:editId="63D3C4B7">
                      <wp:simplePos x="0" y="0"/>
                      <wp:positionH relativeFrom="column">
                        <wp:posOffset>2794445</wp:posOffset>
                      </wp:positionH>
                      <wp:positionV relativeFrom="paragraph">
                        <wp:posOffset>29780</wp:posOffset>
                      </wp:positionV>
                      <wp:extent cx="45719" cy="803816"/>
                      <wp:effectExtent l="0" t="0" r="12065" b="15875"/>
                      <wp:wrapNone/>
                      <wp:docPr id="5" name="Flowchart: Process 5"/>
                      <wp:cNvGraphicFramePr/>
                      <a:graphic xmlns:a="http://schemas.openxmlformats.org/drawingml/2006/main">
                        <a:graphicData uri="http://schemas.microsoft.com/office/word/2010/wordprocessingShape">
                          <wps:wsp>
                            <wps:cNvSpPr/>
                            <wps:spPr>
                              <a:xfrm>
                                <a:off x="0" y="0"/>
                                <a:ext cx="45719" cy="803816"/>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F2AA45" id="Flowchart: Process 5" o:spid="_x0000_s1026" type="#_x0000_t109" style="position:absolute;margin-left:220.05pt;margin-top:2.35pt;width:3.6pt;height:63.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E3degIAAEwFAAAOAAAAZHJzL2Uyb0RvYy54bWysVFFP2zAQfp+0/2D5fSTpKIOIFFVFTJMQ&#10;VMDEs3FsEsn2ebbbtPv1O9tpQID2MC0Pju27+3z3+TufX+y0IlvhfA+modVRSYkwHNrePDf058PV&#10;l1NKfGCmZQqMaOheeHqx+PzpfLC1mEEHqhWOIIjx9WAb2oVg66LwvBOa+SOwwqBRgtMs4NI9F61j&#10;A6JrVczK8qQYwLXWARfe4+5lNtJFwpdS8HArpReBqIZibiGNLo1PcSwW56x+dsx2PR/TYP+QhWa9&#10;wUMnqEsWGNm4/h2U7rkDDzIccdAFSNlzkWrAaqryTTX3HbMi1YLkeDvR5P8fLL/Zrh3p24bOKTFM&#10;4xVdKRh4x1yoyToTS+aRp8H6Gt3v7dqNK4/TWPROOh3/WA7ZJW73E7diFwjHzeP5t+qMEo6W0/Lr&#10;aXUSIYuXWOt8+C5AkzhpqMQkVjGJMYVELtte+5DDDu6IEfPKmaRZ2CsRk1HmTkisDM+epeikKbFS&#10;jmwZqoFxLkyosqljrcjb8xK/MbcpImWaACOy7JWasEeAqNf32DnX0T+GiiTJKbj8W2I5eIpIJ4MJ&#10;U7DuDbiPABRWNZ6c/Q8kZWoiS0/Q7vHeHeSG8JZf9cj7NfNhzRx2APYKdnW4xSFeRUNhnFHSgfv9&#10;0X70R2GilZIBO6qh/teGOUGJ+mFQsmfV8XFswbRAOcxw4V5bnl5bzEavAK+pwvfD8jSN/kEdptKB&#10;fsTmX8ZT0cQMx7MbyoM7LFYhdzo+H1wsl8kN286ycG3uLY/gkdWopYfdI3N2FF9A0d7AoftY/UZ3&#10;2TdGGlhuAsg+ifKF15FvbNkknPF5iW/C63XyenkEF38AAAD//wMAUEsDBBQABgAIAAAAIQDqavfk&#10;2gAAAAkBAAAPAAAAZHJzL2Rvd25yZXYueG1sTI/BToQwEIbvJr5DMyZeNm5BiEuQsjGb+AAiey90&#10;Foh0Stqyi2/veNLbTP4v/3xTHTc7iyv6MDlSkO4TEEi9MxMNCtrP96cCRIiajJ4doYJvDHCs7+8q&#10;XRp3ow+8NnEQXEKh1ArGGJdSytCPaHXYuwWJs4vzVkde/SCN1zcut7N8TpIXafVEfGHUC55G7L+a&#10;1SrYyTONTWyxaIaLLxztTm23KvX4sL29goi4xT8YfvVZHWp26txKJohZQZ4nKaM8HEBwnueHDETH&#10;YJZmIOtK/v+g/gEAAP//AwBQSwECLQAUAAYACAAAACEAtoM4kv4AAADhAQAAEwAAAAAAAAAAAAAA&#10;AAAAAAAAW0NvbnRlbnRfVHlwZXNdLnhtbFBLAQItABQABgAIAAAAIQA4/SH/1gAAAJQBAAALAAAA&#10;AAAAAAAAAAAAAC8BAABfcmVscy8ucmVsc1BLAQItABQABgAIAAAAIQABQE3degIAAEwFAAAOAAAA&#10;AAAAAAAAAAAAAC4CAABkcnMvZTJvRG9jLnhtbFBLAQItABQABgAIAAAAIQDqavfk2gAAAAkBAAAP&#10;AAAAAAAAAAAAAAAAANQEAABkcnMvZG93bnJldi54bWxQSwUGAAAAAAQABADzAAAA2wUAAAAA&#10;" fillcolor="#4f81bd [3204]" strokecolor="#243f60 [1604]" strokeweight="2pt"/>
                  </w:pict>
                </mc:Fallback>
              </mc:AlternateContent>
            </w:r>
            <w:r>
              <w:rPr>
                <w:b/>
                <w:noProof/>
              </w:rPr>
              <mc:AlternateContent>
                <mc:Choice Requires="wps">
                  <w:drawing>
                    <wp:anchor distT="0" distB="0" distL="114300" distR="114300" simplePos="0" relativeHeight="251660288" behindDoc="0" locked="0" layoutInCell="1" allowOverlap="1" wp14:anchorId="4E2E827C" wp14:editId="6950BF5D">
                      <wp:simplePos x="0" y="0"/>
                      <wp:positionH relativeFrom="column">
                        <wp:posOffset>461010</wp:posOffset>
                      </wp:positionH>
                      <wp:positionV relativeFrom="paragraph">
                        <wp:posOffset>70225</wp:posOffset>
                      </wp:positionV>
                      <wp:extent cx="512445" cy="777667"/>
                      <wp:effectExtent l="0" t="0" r="20955" b="22860"/>
                      <wp:wrapNone/>
                      <wp:docPr id="2" name="L-Shape 2"/>
                      <wp:cNvGraphicFramePr/>
                      <a:graphic xmlns:a="http://schemas.openxmlformats.org/drawingml/2006/main">
                        <a:graphicData uri="http://schemas.microsoft.com/office/word/2010/wordprocessingShape">
                          <wps:wsp>
                            <wps:cNvSpPr/>
                            <wps:spPr>
                              <a:xfrm>
                                <a:off x="0" y="0"/>
                                <a:ext cx="512445" cy="777667"/>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2B10FF" id="L-Shape 2" o:spid="_x0000_s1026" style="position:absolute;margin-left:36.3pt;margin-top:5.55pt;width:40.35pt;height:61.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12445,777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cgTdAIAADgFAAAOAAAAZHJzL2Uyb0RvYy54bWysVFFP2zAQfp+0/2D5HdJGLd0qUlSBmCZV&#10;gICJZ+PYJJLj885u0+7X72ynAcG0h2l9cG3f3Xd3X77z+cW+M2yn0LdgKz49nXCmrIS6tS8V//F4&#10;ffKFMx+ErYUBqyp+UJ5frD5/Ou/dUpXQgKkVMgKxftm7ijchuGVReNmoTvhTcMqSUQN2ItARX4oa&#10;RU/onSnKyeSs6AFrhyCV93R7lY18lfC1VjLcau1VYKbiVFtIK6b1Oa7F6lwsX1C4ppVDGeIfquhE&#10;aynpCHUlgmBbbD9Ada1E8KDDqYSuAK1bqVIP1M108q6bh0Y4lXohcrwbafL/D1be7O6QtXXFS86s&#10;6OgTbU5SXlZGcnrnl+Tz4O5wOHnaxk73Grv4Tz2wfSL0MBKq9oFJupxPy9lszpkk02KxODtbRMzi&#10;NdihD98UdCxuKi4BrcJEpNhtfMjORyeKjOXkAtIuHIyKNRh7rzR1QSnLFJ30oy4Nsp2gLy+kVDZM&#10;s6kRtcrX8wn9horGiFRfAozIujVmxB4AojY/YudaB/8YqpL8xuDJ3wrLwWNEygw2jMFdayHzMtaZ&#10;WzDU1ZA5+x9JytRElp6hPtA3Rsji905et8T2RvhwJ5DUTnNBExxuadEG+orDsOOsAfz1p/voTyIk&#10;K2c9TU/F/c+tQMWZ+W5Jnl+ns1kct3SYzRclHfCt5fmtxW67S6DPNKW3wsm0jf7BHLcaoXuiQV/H&#10;rGQSVlJu0kvA4+Ey5Kmmp0Kq9Tq50Yg5ETb2wckIHlmNWnrcPwl0g+QCafUGjpMmlu90l31jpIX1&#10;NoBukyhfeR34pvFMwhmekjj/b8/J6/XBW/0GAAD//wMAUEsDBBQABgAIAAAAIQCIigqW3gAAAAkB&#10;AAAPAAAAZHJzL2Rvd25yZXYueG1sTI9BT4NAEIXvJv6HzTTxZheKYoMsjbHWUw8V/AEDOwVSdpaw&#10;2xb/vduT3mbmvbz5Xr6ZzSAuNLnesoJ4GYEgbqzuuVXwXe0e1yCcR9Y4WCYFP+RgU9zf5Zhpe+Uv&#10;upS+FSGEXYYKOu/HTErXdGTQLe1IHLSjnQz6sE6t1BNeQ7gZ5CqKUmmw5/Chw5HeO2pO5dko6Ne6&#10;3FY2Peyeth+fGvt9daz3Sj0s5rdXEJ5m/2eGG35AhyIw1fbM2olBwcsqDc5wj2MQN/05SUDUYUiS&#10;FGSRy/8Nil8AAAD//wMAUEsBAi0AFAAGAAgAAAAhALaDOJL+AAAA4QEAABMAAAAAAAAAAAAAAAAA&#10;AAAAAFtDb250ZW50X1R5cGVzXS54bWxQSwECLQAUAAYACAAAACEAOP0h/9YAAACUAQAACwAAAAAA&#10;AAAAAAAAAAAvAQAAX3JlbHMvLnJlbHNQSwECLQAUAAYACAAAACEAtz3IE3QCAAA4BQAADgAAAAAA&#10;AAAAAAAAAAAuAgAAZHJzL2Uyb0RvYy54bWxQSwECLQAUAAYACAAAACEAiIoKlt4AAAAJAQAADwAA&#10;AAAAAAAAAAAAAADOBAAAZHJzL2Rvd25yZXYueG1sUEsFBgAAAAAEAAQA8wAAANkFAAAAAA==&#10;" path="m,l256223,r,521445l512445,521445r,256222l,777667,,xe" fillcolor="#4f81bd [3204]" strokecolor="#243f60 [1604]" strokeweight="2pt">
                      <v:path arrowok="t" o:connecttype="custom" o:connectlocs="0,0;256223,0;256223,521445;512445,521445;512445,777667;0,777667;0,0" o:connectangles="0,0,0,0,0,0,0"/>
                    </v:shape>
                  </w:pict>
                </mc:Fallback>
              </mc:AlternateContent>
            </w:r>
          </w:p>
          <w:p w14:paraId="72379F4A" w14:textId="77777777" w:rsidR="001D15A5" w:rsidRDefault="001D15A5" w:rsidP="001D15A5">
            <w:pPr>
              <w:rPr>
                <w:b/>
                <w:noProof/>
              </w:rPr>
            </w:pPr>
          </w:p>
          <w:p w14:paraId="5AE6CB2C" w14:textId="77777777" w:rsidR="001D15A5" w:rsidRDefault="001D15A5" w:rsidP="001D15A5">
            <w:pPr>
              <w:rPr>
                <w:b/>
                <w:noProof/>
              </w:rPr>
            </w:pPr>
          </w:p>
          <w:p w14:paraId="630D4966" w14:textId="77777777" w:rsidR="001D15A5" w:rsidRDefault="001D15A5" w:rsidP="001D15A5">
            <w:pPr>
              <w:rPr>
                <w:b/>
                <w:noProof/>
              </w:rPr>
            </w:pPr>
            <w:r>
              <w:rPr>
                <w:b/>
                <w:noProof/>
              </w:rPr>
              <mc:AlternateContent>
                <mc:Choice Requires="wps">
                  <w:drawing>
                    <wp:anchor distT="0" distB="0" distL="114300" distR="114300" simplePos="0" relativeHeight="251670528" behindDoc="0" locked="0" layoutInCell="1" allowOverlap="1" wp14:anchorId="59CA3756" wp14:editId="3DB9D54E">
                      <wp:simplePos x="0" y="0"/>
                      <wp:positionH relativeFrom="column">
                        <wp:posOffset>199390</wp:posOffset>
                      </wp:positionH>
                      <wp:positionV relativeFrom="paragraph">
                        <wp:posOffset>19050</wp:posOffset>
                      </wp:positionV>
                      <wp:extent cx="113665" cy="419735"/>
                      <wp:effectExtent l="0" t="95885" r="0" b="114300"/>
                      <wp:wrapNone/>
                      <wp:docPr id="12" name="Down Arrow 12"/>
                      <wp:cNvGraphicFramePr/>
                      <a:graphic xmlns:a="http://schemas.openxmlformats.org/drawingml/2006/main">
                        <a:graphicData uri="http://schemas.microsoft.com/office/word/2010/wordprocessingShape">
                          <wps:wsp>
                            <wps:cNvSpPr/>
                            <wps:spPr>
                              <a:xfrm rot="14204584" flipH="1">
                                <a:off x="0" y="0"/>
                                <a:ext cx="113665" cy="4197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3B567" id="Down Arrow 12" o:spid="_x0000_s1026" type="#_x0000_t67" style="position:absolute;margin-left:15.7pt;margin-top:1.5pt;width:8.95pt;height:33.05pt;rotation:8077766fd;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sKdhgIAAFkFAAAOAAAAZHJzL2Uyb0RvYy54bWysVEtP3DAQvlfqf7B8L0mWLI8VWbQC0VZC&#10;gAoVZ+PYJJLjccfezW5/fcdONiBAPVTNIfK8vnn4G5+dbzvDNgp9C7bixUHOmbIS6tY+V/znw9WX&#10;E858ELYWBqyq+E55fr78/Omsdws1gwZMrZARiPWL3lW8CcEtsszLRnXCH4BTlowasBOBRHzOahQ9&#10;oXcmm+X5UdYD1g5BKu9JezkY+TLha61kuNXaq8BMxam2kP6Y/k/xny3PxOIZhWtaOZYh/qGKTrSW&#10;kk5QlyIItsb2HVTXSgQPOhxI6DLQupUq9UDdFPmbbu4b4VTqhYbj3TQm//9g5c3mDllb093NOLOi&#10;ozu6hN6yFSL0jJQ0od75BTneuzscJU/H2O5WY8cQaKxFOcvL+UnJmTat+0aKNA/qkG3TuHfTuNU2&#10;MEnKojg8OppzJslUFqfHh/OYLBtQI7pDH74q6Fg8VLymulJZCVlsrn0Y/Pd+FBxLHYpLp7AzKiIZ&#10;+0NpapOyzlJ0Ipi6MMg2gqghpFQ2DCX7RtRqUM9z+saipohUYgKMyLo1ZsIeASJ532MPtY7+MVQl&#10;fk7B+d8KG4KniJQZbJiCu9YCfgRgqKsx8+C/H9IwmjilJ6h3RIJ0jbQj3smrlgZ+LXy4E0jrQEpa&#10;8XBLP22grziMJ84awN8f6aM/sZSsnPW0XhX3v9YCFWfmuyX+nhZlGfcxCeX8eEYCvrY8vbbYdXcB&#10;dE1Fqi4do38w+6NG6B7pJVjFrGQSVlLuisuAe+EiDGtPb4lUq1Vyox10Ilzbeyf3hI1cetg+CnQj&#10;6wLR9Qb2qygWb3g3+Mb7sLBaB9BtIuXLXMd50/4m4oxvTXwgXsvJ6+VFXP4BAAD//wMAUEsDBBQA&#10;BgAIAAAAIQAU1ClW3AAAAAYBAAAPAAAAZHJzL2Rvd25yZXYueG1sTI5NT8MwEETvSPwHa5G4Uadf&#10;BIVsKoTEhQMSKUEcXXtJIux1iN029NdjTuU4mtGbV24mZ8WBxtB7RpjPMhDE2pueW4S37dPNHYgQ&#10;FRtlPRPCDwXYVJcXpSqMP/IrHerYigThUCiELsahkDLojpwKMz8Qp+7Tj07FFMdWmlEdE9xZuciy&#10;W+lUz+mhUwM9dqS/6r1D0N/83PpT09TU6OZk318+1ltCvL6aHu5BRJrieQx/+kkdquS083s2QViE&#10;fJmGCIt8DiLV+XIFYoewWmcgq1L+169+AQAA//8DAFBLAQItABQABgAIAAAAIQC2gziS/gAAAOEB&#10;AAATAAAAAAAAAAAAAAAAAAAAAABbQ29udGVudF9UeXBlc10ueG1sUEsBAi0AFAAGAAgAAAAhADj9&#10;If/WAAAAlAEAAAsAAAAAAAAAAAAAAAAALwEAAF9yZWxzLy5yZWxzUEsBAi0AFAAGAAgAAAAhAExa&#10;wp2GAgAAWQUAAA4AAAAAAAAAAAAAAAAALgIAAGRycy9lMm9Eb2MueG1sUEsBAi0AFAAGAAgAAAAh&#10;ABTUKVbcAAAABgEAAA8AAAAAAAAAAAAAAAAA4AQAAGRycy9kb3ducmV2LnhtbFBLBQYAAAAABAAE&#10;APMAAADpBQAAAAA=&#10;" adj="18675" fillcolor="#4f81bd [3204]" strokecolor="#243f60 [1604]" strokeweight="2pt"/>
                  </w:pict>
                </mc:Fallback>
              </mc:AlternateContent>
            </w:r>
            <w:r>
              <w:rPr>
                <w:b/>
                <w:noProof/>
              </w:rPr>
              <mc:AlternateContent>
                <mc:Choice Requires="wps">
                  <w:drawing>
                    <wp:anchor distT="0" distB="0" distL="114300" distR="114300" simplePos="0" relativeHeight="251662336" behindDoc="0" locked="0" layoutInCell="1" allowOverlap="1" wp14:anchorId="1D38DCDE" wp14:editId="297DE7B9">
                      <wp:simplePos x="0" y="0"/>
                      <wp:positionH relativeFrom="column">
                        <wp:posOffset>1974049</wp:posOffset>
                      </wp:positionH>
                      <wp:positionV relativeFrom="paragraph">
                        <wp:posOffset>47809</wp:posOffset>
                      </wp:positionV>
                      <wp:extent cx="264919" cy="230505"/>
                      <wp:effectExtent l="57150" t="76200" r="20955" b="74295"/>
                      <wp:wrapNone/>
                      <wp:docPr id="4" name="Rectangle 4"/>
                      <wp:cNvGraphicFramePr/>
                      <a:graphic xmlns:a="http://schemas.openxmlformats.org/drawingml/2006/main">
                        <a:graphicData uri="http://schemas.microsoft.com/office/word/2010/wordprocessingShape">
                          <wps:wsp>
                            <wps:cNvSpPr/>
                            <wps:spPr>
                              <a:xfrm rot="19237881">
                                <a:off x="0" y="0"/>
                                <a:ext cx="264919" cy="2305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8CF6CD" id="Rectangle 4" o:spid="_x0000_s1026" style="position:absolute;margin-left:155.45pt;margin-top:3.75pt;width:20.85pt;height:18.15pt;rotation:-2580064fd;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BEsfQIAAEcFAAAOAAAAZHJzL2Uyb0RvYy54bWysVFFP2zAQfp+0/2D5fSQpLdCKFFUgpkkI&#10;EDDxbBy7ieT4vLPbtPv1OztpQID2MC0Plu27++7uy3c+v9i1hm0V+gZsyYujnDNlJVSNXZf859P1&#10;tzPOfBC2EgasKvleeX6x/PrlvHMLNYEaTKWQEYj1i86VvA7BLbLMy1q1wh+BU5aMGrAVgY64zioU&#10;HaG3Jpvk+UnWAVYOQSrv6faqN/JlwtdayXCntVeBmZJTbSGtmNaXuGbLc7FYo3B1I4cyxD9U0YrG&#10;UtIR6koEwTbYfIBqG4ngQYcjCW0GWjdSpR6omyJ/181jLZxKvRA53o00+f8HK2+398iaquRTzqxo&#10;6Rc9EGnCro1i00hP5/yCvB7dPQ4nT9vY605jyxCI02I+OT49OysSBdQU2yWG9yPDaheYpMvJyXRe&#10;zDmTZJoc57N8FlNkPVbEdOjDdwUti5uSI9WSQMX2xofe9eBCcbG2vpq0C3ujIoixD0pTUzFhik5y&#10;UpcG2VaQEISUyoa+Wl+LSvXXs5y+oZ4xIlWXACOybowZsQeAKNWP2H2tg38MVUmNY3D+t8L64DEi&#10;ZQYbxuC2sYCfARjqasjc+x9I6qmJLL1Atadfnv4bTYR38rohrm+ED/cCSfx0SQMd7mjRBrqSw7Dj&#10;rAb8/dl99CdNkpWzjoap5P7XRqDizPywpNZ5MZ3G6UuH6ex0Qgd8a3l5a7Gb9hLoNxWpurSN/sEc&#10;thqhfaa5X8WsZBJWUu6Sy4CHw2Xoh5xeDqlWq+RGE+dEuLGPTkbwyGrU0tPuWaAbBBdIqbdwGDyx&#10;eKe73jdGWlhtAugmifKV14FvmtYknOFlic/B23Pyen3/ln8AAAD//wMAUEsDBBQABgAIAAAAIQCo&#10;vHlz3QAAAAgBAAAPAAAAZHJzL2Rvd25yZXYueG1sTI/BTsMwEETvSP0Hayv1gqjTpg1NyKaqQEjc&#10;UEs/wI2XOCJeR7HbhL/HnOA4mtHMm3I/2U7caPCtY4TVMgFBXDvdcoNw/nh92IHwQbFWnWNC+CYP&#10;+2p2V6pCu5GPdDuFRsQS9oVCMCH0hZS+NmSVX7qeOHqfbrAqRDk0Ug9qjOW2k+skyaRVLccFo3p6&#10;NlR/na4WgWV4y/KzHzf8Ppr72uiXo88RF/Pp8AQi0BT+wvCLH9GhikwXd2XtRYeQrpI8RhEetyCi&#10;n27XGYgLwibdgaxK+f9A9QMAAP//AwBQSwECLQAUAAYACAAAACEAtoM4kv4AAADhAQAAEwAAAAAA&#10;AAAAAAAAAAAAAAAAW0NvbnRlbnRfVHlwZXNdLnhtbFBLAQItABQABgAIAAAAIQA4/SH/1gAAAJQB&#10;AAALAAAAAAAAAAAAAAAAAC8BAABfcmVscy8ucmVsc1BLAQItABQABgAIAAAAIQBYRBEsfQIAAEcF&#10;AAAOAAAAAAAAAAAAAAAAAC4CAABkcnMvZTJvRG9jLnhtbFBLAQItABQABgAIAAAAIQCovHlz3QAA&#10;AAgBAAAPAAAAAAAAAAAAAAAAANcEAABkcnMvZG93bnJldi54bWxQSwUGAAAAAAQABADzAAAA4QUA&#10;AAAA&#10;" fillcolor="#4f81bd [3204]" strokecolor="#243f60 [1604]" strokeweight="2pt"/>
                  </w:pict>
                </mc:Fallback>
              </mc:AlternateContent>
            </w:r>
            <w:r>
              <w:rPr>
                <w:b/>
                <w:noProof/>
              </w:rPr>
              <mc:AlternateContent>
                <mc:Choice Requires="wps">
                  <w:drawing>
                    <wp:anchor distT="0" distB="0" distL="114300" distR="114300" simplePos="0" relativeHeight="251661312" behindDoc="0" locked="0" layoutInCell="1" allowOverlap="1" wp14:anchorId="5E2F6B16" wp14:editId="5C2C24C0">
                      <wp:simplePos x="0" y="0"/>
                      <wp:positionH relativeFrom="column">
                        <wp:posOffset>1529668</wp:posOffset>
                      </wp:positionH>
                      <wp:positionV relativeFrom="paragraph">
                        <wp:posOffset>47809</wp:posOffset>
                      </wp:positionV>
                      <wp:extent cx="239282" cy="230736"/>
                      <wp:effectExtent l="57150" t="57150" r="46990" b="74295"/>
                      <wp:wrapNone/>
                      <wp:docPr id="3" name="Rectangle 3"/>
                      <wp:cNvGraphicFramePr/>
                      <a:graphic xmlns:a="http://schemas.openxmlformats.org/drawingml/2006/main">
                        <a:graphicData uri="http://schemas.microsoft.com/office/word/2010/wordprocessingShape">
                          <wps:wsp>
                            <wps:cNvSpPr/>
                            <wps:spPr>
                              <a:xfrm rot="1743181">
                                <a:off x="0" y="0"/>
                                <a:ext cx="239282" cy="23073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13D9A5" id="Rectangle 3" o:spid="_x0000_s1026" style="position:absolute;margin-left:120.45pt;margin-top:3.75pt;width:18.85pt;height:18.15pt;rotation:1904019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0lnfAIAAEYFAAAOAAAAZHJzL2Uyb0RvYy54bWysVE1v2zAMvQ/YfxB0X/yR9CuoUwQpOgwo&#10;2qDt0LMqS7EBSdQkJU7260fJjlu0xQ7DfBAkkXwknx91ebXXiuyE8y2YihaTnBJhONSt2VT059PN&#10;t3NKfGCmZgqMqOhBeHq1+PrlsrNzUUIDqhaOIIjx885WtAnBzrPM80Zo5idghUGjBKdZwKPbZLVj&#10;HaJrlZV5fpp14GrrgAvv8fa6N9JFwpdS8HAvpReBqIpibSGtLq0vcc0Wl2y+ccw2LR/KYP9QhWat&#10;waQj1DULjGxd+wFKt9yBBxkmHHQGUrZcpB6wmyJ/181jw6xIvSA53o40+f8Hy+92a0fauqJTSgzT&#10;+IsekDRmNkqQaaSns36OXo927YaTx23sdS+dJg6Q0+JsNi3Oi8QA9kT2ieDDSLDYB8LxspxelOcl&#10;JRxN5TQ/m57GDFkPFSGt8+G7AE3ipqIOS0mgbHfrQ+96dMG4WFpfTNqFgxIRRJkHIbGnmDBFJzWJ&#10;lXJkx1AHjHNhQl+tb1gt+uuTHL+hnjEiVZcAI7JslRqxB4Co1I/Yfa2DfwwVSYxjcP63wvrgMSJl&#10;BhPGYN0acJ8BKOxqyNz7H0nqqYksvUB9wD+efhsOhLf8pkWub5kPa+ZQ+3iJ8xzucZEKuorCsKOk&#10;Aff7s/voj5JEKyUdzlJF/a8tc4IS9cOgWC+K2SwOXzrMTs5KPLi3lpe3FrPVK8DfVKTq0jb6B3Xc&#10;Sgf6Gcd+GbOiiRmOuSvKgzseVqGfcXw4uFgukxsOnGXh1jxaHsEjq1FLT/tn5uwguIBKvYPj3LH5&#10;O931vjHSwHIbQLZJlK+8DnzjsCbhDA9LfA3enpPX6/O3+AMAAP//AwBQSwMEFAAGAAgAAAAhAPrw&#10;zMXeAAAACAEAAA8AAABkcnMvZG93bnJldi54bWxMj81OwzAQhO9IvIO1SNyoTVraNM2mQihAj7Tl&#10;0KMbL4nBP1HstuHtMSc4jmY08025Hq1hZxqC9g7hfiKAkWu80q5FeN8/3+XAQpROSeMdIXxTgHV1&#10;fVXKQvmL29J5F1uWSlwoJEIXY19wHpqOrAwT35NL3ocfrIxJDi1Xg7ykcmt4JsScW6ldWuhkT08d&#10;NV+7k0V4edN19jrVn+pQ7zcmF2Mdl1vE25vxcQUs0hj/wvCLn9ChSkxHf3IqMIOQzcQyRREWD8CS&#10;ny3yObAjwmyaA69K/v9A9QMAAP//AwBQSwECLQAUAAYACAAAACEAtoM4kv4AAADhAQAAEwAAAAAA&#10;AAAAAAAAAAAAAAAAW0NvbnRlbnRfVHlwZXNdLnhtbFBLAQItABQABgAIAAAAIQA4/SH/1gAAAJQB&#10;AAALAAAAAAAAAAAAAAAAAC8BAABfcmVscy8ucmVsc1BLAQItABQABgAIAAAAIQC7m0lnfAIAAEYF&#10;AAAOAAAAAAAAAAAAAAAAAC4CAABkcnMvZTJvRG9jLnhtbFBLAQItABQABgAIAAAAIQD68MzF3gAA&#10;AAgBAAAPAAAAAAAAAAAAAAAAANYEAABkcnMvZG93bnJldi54bWxQSwUGAAAAAAQABADzAAAA4QUA&#10;AAAA&#10;" fillcolor="#4f81bd [3204]" strokecolor="#243f60 [1604]" strokeweight="2pt"/>
                  </w:pict>
                </mc:Fallback>
              </mc:AlternateContent>
            </w:r>
          </w:p>
          <w:p w14:paraId="0FC5B5E9" w14:textId="77777777" w:rsidR="001D15A5" w:rsidRDefault="001D15A5" w:rsidP="001D15A5">
            <w:pPr>
              <w:rPr>
                <w:b/>
                <w:noProof/>
              </w:rPr>
            </w:pPr>
          </w:p>
          <w:p w14:paraId="2EE055AE" w14:textId="77777777" w:rsidR="001D15A5" w:rsidRDefault="001D15A5" w:rsidP="001D15A5">
            <w:pPr>
              <w:rPr>
                <w:b/>
                <w:noProof/>
              </w:rPr>
            </w:pPr>
            <w:r w:rsidRPr="00C17C45">
              <w:rPr>
                <w:b/>
                <w:noProof/>
              </w:rPr>
              <mc:AlternateContent>
                <mc:Choice Requires="wps">
                  <w:drawing>
                    <wp:anchor distT="0" distB="0" distL="114300" distR="114300" simplePos="0" relativeHeight="251667456" behindDoc="0" locked="0" layoutInCell="1" allowOverlap="1" wp14:anchorId="248AB9F6" wp14:editId="790CCE88">
                      <wp:simplePos x="0" y="0"/>
                      <wp:positionH relativeFrom="column">
                        <wp:posOffset>1546860</wp:posOffset>
                      </wp:positionH>
                      <wp:positionV relativeFrom="paragraph">
                        <wp:posOffset>38100</wp:posOffset>
                      </wp:positionV>
                      <wp:extent cx="999490" cy="273050"/>
                      <wp:effectExtent l="0" t="0" r="10160" b="1270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273050"/>
                              </a:xfrm>
                              <a:prstGeom prst="rect">
                                <a:avLst/>
                              </a:prstGeom>
                              <a:solidFill>
                                <a:srgbClr val="FFFFFF"/>
                              </a:solidFill>
                              <a:ln w="9525">
                                <a:solidFill>
                                  <a:srgbClr val="000000"/>
                                </a:solidFill>
                                <a:miter lim="800000"/>
                                <a:headEnd/>
                                <a:tailEnd/>
                              </a:ln>
                            </wps:spPr>
                            <wps:txbx>
                              <w:txbxContent>
                                <w:p w14:paraId="6F5FF2DD" w14:textId="77777777" w:rsidR="00F138B3" w:rsidRDefault="00F138B3" w:rsidP="001D15A5">
                                  <w:r>
                                    <w:t>Interview Set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AB9F6" id="_x0000_s1028" type="#_x0000_t202" style="position:absolute;margin-left:121.8pt;margin-top:3pt;width:78.7pt;height: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jtTIwIAAEoEAAAOAAAAZHJzL2Uyb0RvYy54bWysVNuO2yAQfa/Uf0C8N3bcpLu24qy22aaq&#10;tL1Iu/0AjHGMCgwFEjv9+g44m0bb9qWqHxAww+HMOYNXN6NW5CCcl2BqOp/llAjDoZVmV9Ovj9tX&#10;15T4wEzLFBhR06Pw9Gb98sVqsJUooAfVCkcQxPhqsDXtQ7BVlnneC838DKwwGOzAaRZw6XZZ69iA&#10;6FplRZ6/yQZwrXXAhfe4ezcF6Trhd53g4XPXeRGIqilyC2l0aWzimK1XrNo5ZnvJTzTYP7DQTBq8&#10;9Ax1xwIjeyd/g9KSO/DQhRkHnUHXSS5SDVjNPH9WzUPPrEi1oDjenmXy/w+Wfzp8cUS2NS0pMUyj&#10;RY9iDOQtjKSI6gzWV5j0YDEtjLiNLqdKvb0H/s0TA5uemZ24dQ6GXrAW2c3jyezi6ITjI0gzfIQW&#10;r2H7AAlo7JyO0qEYBNHRpePZmUiF42ZZlosSIxxDxdXrfJmcy1j1dNg6H94L0CROaurQ+ATODvc+&#10;RDKsekqJd3lQst1KpdLC7ZqNcuTAsEm26Uv8n6UpQwZksiyWU/1/hcjT9ycILQN2u5K6ptfnJFZF&#10;1d6ZNvViYFJNc6SszEnGqNykYRibMfl1dqeB9oi6OpiaGx8jTnpwPygZsLFr6r/vmROUqA8GvSnn&#10;i0V8CWmxWF4VuHCXkeYywgxHqJoGSqbpJqTXE3UzcIsedjLpG82emJwoY8Mm2U+PK76Iy3XK+vUL&#10;WP8EAAD//wMAUEsDBBQABgAIAAAAIQDAyvCS3gAAAAgBAAAPAAAAZHJzL2Rvd25yZXYueG1sTI/B&#10;TsMwEETvSPyDtUhcELXbRqENcSqEBIJbKQiubrxNIuJ1sN00/D3LCW6zmtHsm3IzuV6MGGLnScN8&#10;pkAg1d521Gh4e324XoGIyZA1vSfU8I0RNtX5WWkK60/0guMuNYJLKBZGQ5vSUEgZ6xadiTM/ILF3&#10;8MGZxGdopA3mxOWulwulculMR/yhNQPet1h/7o5Owyp7Gj/i83L7XueHfp2ubsbHr6D15cV0dwsi&#10;4ZT+wvCLz+hQMdPeH8lG0WtYZMucoxpynsR+puYs9izWCmRVyv8Dqh8AAAD//wMAUEsBAi0AFAAG&#10;AAgAAAAhALaDOJL+AAAA4QEAABMAAAAAAAAAAAAAAAAAAAAAAFtDb250ZW50X1R5cGVzXS54bWxQ&#10;SwECLQAUAAYACAAAACEAOP0h/9YAAACUAQAACwAAAAAAAAAAAAAAAAAvAQAAX3JlbHMvLnJlbHNQ&#10;SwECLQAUAAYACAAAACEAZWI7UyMCAABKBAAADgAAAAAAAAAAAAAAAAAuAgAAZHJzL2Uyb0RvYy54&#10;bWxQSwECLQAUAAYACAAAACEAwMrwkt4AAAAIAQAADwAAAAAAAAAAAAAAAAB9BAAAZHJzL2Rvd25y&#10;ZXYueG1sUEsFBgAAAAAEAAQA8wAAAIgFAAAAAA==&#10;">
                      <v:textbox>
                        <w:txbxContent>
                          <w:p w14:paraId="6F5FF2DD" w14:textId="77777777" w:rsidR="00F138B3" w:rsidRDefault="00F138B3" w:rsidP="001D15A5">
                            <w:r>
                              <w:t>Interview Set</w:t>
                            </w:r>
                          </w:p>
                        </w:txbxContent>
                      </v:textbox>
                    </v:shape>
                  </w:pict>
                </mc:Fallback>
              </mc:AlternateContent>
            </w:r>
            <w:r w:rsidRPr="00C17C45">
              <w:rPr>
                <w:b/>
                <w:noProof/>
              </w:rPr>
              <mc:AlternateContent>
                <mc:Choice Requires="wps">
                  <w:drawing>
                    <wp:anchor distT="0" distB="0" distL="114300" distR="114300" simplePos="0" relativeHeight="251666432" behindDoc="0" locked="0" layoutInCell="1" allowOverlap="1" wp14:anchorId="7B5C3223" wp14:editId="1AFC56F0">
                      <wp:simplePos x="0" y="0"/>
                      <wp:positionH relativeFrom="column">
                        <wp:posOffset>-59850</wp:posOffset>
                      </wp:positionH>
                      <wp:positionV relativeFrom="paragraph">
                        <wp:posOffset>48646</wp:posOffset>
                      </wp:positionV>
                      <wp:extent cx="888762" cy="273050"/>
                      <wp:effectExtent l="0" t="0" r="26035" b="127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762" cy="273050"/>
                              </a:xfrm>
                              <a:prstGeom prst="rect">
                                <a:avLst/>
                              </a:prstGeom>
                              <a:solidFill>
                                <a:srgbClr val="FFFFFF"/>
                              </a:solidFill>
                              <a:ln w="9525">
                                <a:solidFill>
                                  <a:srgbClr val="000000"/>
                                </a:solidFill>
                                <a:miter lim="800000"/>
                                <a:headEnd/>
                                <a:tailEnd/>
                              </a:ln>
                            </wps:spPr>
                            <wps:txbx>
                              <w:txbxContent>
                                <w:p w14:paraId="2548A3B7" w14:textId="77777777" w:rsidR="00F138B3" w:rsidRDefault="00F138B3" w:rsidP="001D15A5">
                                  <w:r>
                                    <w:t xml:space="preserve">Sports Desk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C3223" id="_x0000_s1029" type="#_x0000_t202" style="position:absolute;margin-left:-4.7pt;margin-top:3.85pt;width:70pt;height:2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hXuJgIAAEoEAAAOAAAAZHJzL2Uyb0RvYy54bWysVNtu2zAMfR+wfxD0vthxkzY14hRdugwD&#10;ugvQ7gNkWY6FSaImKbGzrx8lJ1nQbS/D/CCIInVEnkN6eTdoRfbCeQmmotNJTokwHBppthX9+rx5&#10;s6DEB2YapsCIih6Ep3er16+WvS1FAR2oRjiCIMaXva1oF4Its8zzTmjmJ2CFQWcLTrOApttmjWM9&#10;omuVFXl+nfXgGuuAC+/x9GF00lXCb1vBw+e29SIQVVHMLaTVpbWOa7ZasnLrmO0kP6bB/iELzaTB&#10;R89QDywwsnPyNygtuQMPbZhw0Bm0reQi1YDVTPMX1Tx1zIpUC5Lj7Zkm//9g+af9F0dkU1EUyjCN&#10;Ej2LIZC3MJAistNbX2LQk8WwMOAxqpwq9fYR+DdPDKw7Zrbi3jnoO8EazG4ab2YXV0ccH0Hq/iM0&#10;+AzbBUhAQ+t0pA7JIIiOKh3OysRUOB4uFoub64ISjq7i5iqfJ+UyVp4uW+fDewGaxE1FHQqfwNn+&#10;0YeYDCtPIfEtD0o2G6lUMty2XitH9gybZJO+lP+LMGVIX9HbeTEf6/8rRJ6+P0FoGbDbldRY0TmI&#10;lZG1d6ZJvRiYVOMeU1bmSGNkbuQwDPWQ9Lo6qVNDc0BeHYzNjcOImw7cD0p6bOyK+u875gQl6oNB&#10;bW6ns1mchGTM5jcFGu7SU196mOEIVdFAybhdhzQ9kTcD96hhKxO/Uewxk2PK2LCJ9uNwxYm4tFPU&#10;r1/A6icAAAD//wMAUEsDBBQABgAIAAAAIQCakOCS3QAAAAcBAAAPAAAAZHJzL2Rvd25yZXYueG1s&#10;TI7BTsMwEETvSPyDtUhcUGtDS9KGOBVCAtEbtBVc3XibRNjrYLtp+HvcExxHM3rzytVoDRvQh86R&#10;hNupAIZUO91RI2G3fZ4sgIWoSCvjCCX8YIBVdXlRqkK7E73jsIkNSxAKhZLQxtgXnIe6RavC1PVI&#10;qTs4b1VM0Tdce3VKcGv4nRAZt6qj9NCqHp9arL82RythMX8dPsN69vZRZwezjDf58PLtpby+Gh8f&#10;gEUc498YzvpJHarktHdH0oEZCZPlPC0l5Dmwcz0TGbC9hHuRA69K/t+/+gUAAP//AwBQSwECLQAU&#10;AAYACAAAACEAtoM4kv4AAADhAQAAEwAAAAAAAAAAAAAAAAAAAAAAW0NvbnRlbnRfVHlwZXNdLnht&#10;bFBLAQItABQABgAIAAAAIQA4/SH/1gAAAJQBAAALAAAAAAAAAAAAAAAAAC8BAABfcmVscy8ucmVs&#10;c1BLAQItABQABgAIAAAAIQDmlhXuJgIAAEoEAAAOAAAAAAAAAAAAAAAAAC4CAABkcnMvZTJvRG9j&#10;LnhtbFBLAQItABQABgAIAAAAIQCakOCS3QAAAAcBAAAPAAAAAAAAAAAAAAAAAIAEAABkcnMvZG93&#10;bnJldi54bWxQSwUGAAAAAAQABADzAAAAigUAAAAA&#10;">
                      <v:textbox>
                        <w:txbxContent>
                          <w:p w14:paraId="2548A3B7" w14:textId="77777777" w:rsidR="00F138B3" w:rsidRDefault="00F138B3" w:rsidP="001D15A5">
                            <w:r>
                              <w:t xml:space="preserve">Sports Desk </w:t>
                            </w:r>
                          </w:p>
                        </w:txbxContent>
                      </v:textbox>
                    </v:shape>
                  </w:pict>
                </mc:Fallback>
              </mc:AlternateContent>
            </w:r>
          </w:p>
          <w:p w14:paraId="6F43CA3A" w14:textId="77777777" w:rsidR="001D15A5" w:rsidRPr="00AF596E" w:rsidRDefault="001D15A5" w:rsidP="001D15A5">
            <w:pPr>
              <w:rPr>
                <w:b/>
                <w:noProof/>
              </w:rPr>
            </w:pPr>
          </w:p>
        </w:tc>
      </w:tr>
      <w:tr w:rsidR="001D15A5" w:rsidRPr="00AF596E" w14:paraId="249D15A6" w14:textId="77777777" w:rsidTr="001D15A5">
        <w:trPr>
          <w:trHeight w:val="2197"/>
        </w:trPr>
        <w:tc>
          <w:tcPr>
            <w:tcW w:w="3055" w:type="dxa"/>
            <w:tcBorders>
              <w:top w:val="single" w:sz="4" w:space="0" w:color="auto"/>
              <w:left w:val="single" w:sz="4" w:space="0" w:color="auto"/>
              <w:bottom w:val="single" w:sz="4" w:space="0" w:color="auto"/>
              <w:right w:val="single" w:sz="4" w:space="0" w:color="auto"/>
            </w:tcBorders>
            <w:hideMark/>
          </w:tcPr>
          <w:p w14:paraId="45DCD5BB" w14:textId="77777777" w:rsidR="001D15A5" w:rsidRPr="00AF596E" w:rsidRDefault="001D15A5" w:rsidP="001D15A5">
            <w:pPr>
              <w:contextualSpacing/>
              <w:rPr>
                <w:rFonts w:cs="Times New Roman"/>
                <w:b/>
              </w:rPr>
            </w:pPr>
            <w:r w:rsidRPr="00AF596E">
              <w:rPr>
                <w:rFonts w:cs="Times New Roman"/>
                <w:b/>
              </w:rPr>
              <w:lastRenderedPageBreak/>
              <w:t>General Scoring Guide</w:t>
            </w:r>
          </w:p>
          <w:p w14:paraId="44004F62" w14:textId="77777777" w:rsidR="001D15A5" w:rsidRPr="00AF596E" w:rsidRDefault="001D15A5" w:rsidP="001D15A5">
            <w:pPr>
              <w:rPr>
                <w:rFonts w:cs="Times New Roman"/>
                <w:b/>
              </w:rPr>
            </w:pPr>
          </w:p>
        </w:tc>
        <w:tc>
          <w:tcPr>
            <w:tcW w:w="6295" w:type="dxa"/>
            <w:tcBorders>
              <w:top w:val="single" w:sz="4" w:space="0" w:color="auto"/>
              <w:left w:val="single" w:sz="4" w:space="0" w:color="auto"/>
              <w:bottom w:val="single" w:sz="4" w:space="0" w:color="auto"/>
              <w:right w:val="single" w:sz="4" w:space="0" w:color="auto"/>
            </w:tcBorders>
            <w:hideMark/>
          </w:tcPr>
          <w:tbl>
            <w:tblPr>
              <w:tblStyle w:val="TableGrid"/>
              <w:tblW w:w="0" w:type="auto"/>
              <w:tblLook w:val="04A0" w:firstRow="1" w:lastRow="0" w:firstColumn="1" w:lastColumn="0" w:noHBand="0" w:noVBand="1"/>
            </w:tblPr>
            <w:tblGrid>
              <w:gridCol w:w="6055"/>
            </w:tblGrid>
            <w:tr w:rsidR="00D53F30" w14:paraId="69A271D4" w14:textId="77777777" w:rsidTr="001B4C68">
              <w:tc>
                <w:tcPr>
                  <w:tcW w:w="11268" w:type="dxa"/>
                </w:tcPr>
                <w:p w14:paraId="043CDB6B" w14:textId="77777777" w:rsidR="00D53F30" w:rsidRPr="008423E1" w:rsidRDefault="00D53F30" w:rsidP="00D53F30">
                  <w:pPr>
                    <w:rPr>
                      <w:sz w:val="24"/>
                      <w:szCs w:val="24"/>
                    </w:rPr>
                  </w:pPr>
                  <w:r w:rsidRPr="008423E1">
                    <w:rPr>
                      <w:b/>
                      <w:sz w:val="24"/>
                      <w:szCs w:val="24"/>
                    </w:rPr>
                    <w:t>4 Points</w:t>
                  </w:r>
                  <w:r w:rsidRPr="008423E1">
                    <w:rPr>
                      <w:sz w:val="24"/>
                      <w:szCs w:val="24"/>
                    </w:rPr>
                    <w:t xml:space="preserve">: </w:t>
                  </w:r>
                </w:p>
                <w:p w14:paraId="2DBA534A" w14:textId="77777777" w:rsidR="00D53F30" w:rsidRDefault="00D53F30" w:rsidP="00D53F30">
                  <w:pPr>
                    <w:pStyle w:val="ListParagraph"/>
                    <w:numPr>
                      <w:ilvl w:val="0"/>
                      <w:numId w:val="10"/>
                    </w:numPr>
                    <w:ind w:left="540"/>
                    <w:rPr>
                      <w:sz w:val="24"/>
                      <w:szCs w:val="24"/>
                    </w:rPr>
                  </w:pPr>
                  <w:r>
                    <w:rPr>
                      <w:sz w:val="24"/>
                      <w:szCs w:val="24"/>
                    </w:rPr>
                    <w:t xml:space="preserve">The response indicates that the student has a </w:t>
                  </w:r>
                  <w:r>
                    <w:rPr>
                      <w:b/>
                      <w:sz w:val="24"/>
                      <w:szCs w:val="24"/>
                    </w:rPr>
                    <w:t>thorough understanding</w:t>
                  </w:r>
                  <w:r>
                    <w:rPr>
                      <w:sz w:val="24"/>
                      <w:szCs w:val="24"/>
                    </w:rPr>
                    <w:t xml:space="preserve"> of the concept embodied in the task. </w:t>
                  </w:r>
                </w:p>
                <w:p w14:paraId="601A194B" w14:textId="77777777" w:rsidR="00D53F30" w:rsidRDefault="00D53F30" w:rsidP="00D53F30">
                  <w:pPr>
                    <w:pStyle w:val="ListParagraph"/>
                    <w:numPr>
                      <w:ilvl w:val="0"/>
                      <w:numId w:val="10"/>
                    </w:numPr>
                    <w:ind w:left="540"/>
                    <w:rPr>
                      <w:sz w:val="24"/>
                      <w:szCs w:val="24"/>
                    </w:rPr>
                  </w:pPr>
                  <w:r>
                    <w:rPr>
                      <w:sz w:val="24"/>
                      <w:szCs w:val="24"/>
                    </w:rPr>
                    <w:t xml:space="preserve">The student has provided a response that is accurate, complete, and fulfills all the requirements of the task. </w:t>
                  </w:r>
                </w:p>
                <w:p w14:paraId="64494329" w14:textId="77777777" w:rsidR="00D53F30" w:rsidRPr="000D5322" w:rsidRDefault="00D53F30" w:rsidP="00D53F30">
                  <w:pPr>
                    <w:pStyle w:val="ListParagraph"/>
                    <w:numPr>
                      <w:ilvl w:val="0"/>
                      <w:numId w:val="10"/>
                    </w:numPr>
                    <w:ind w:left="540"/>
                    <w:rPr>
                      <w:sz w:val="24"/>
                      <w:szCs w:val="24"/>
                    </w:rPr>
                  </w:pPr>
                  <w:r>
                    <w:rPr>
                      <w:sz w:val="24"/>
                      <w:szCs w:val="24"/>
                    </w:rPr>
                    <w:t>Necessary support and/or examples are included, and the information is clearly text-based.</w:t>
                  </w:r>
                </w:p>
              </w:tc>
            </w:tr>
            <w:tr w:rsidR="00D53F30" w14:paraId="6F2F65F7" w14:textId="77777777" w:rsidTr="001B4C68">
              <w:tc>
                <w:tcPr>
                  <w:tcW w:w="11268" w:type="dxa"/>
                </w:tcPr>
                <w:p w14:paraId="17F5CE79" w14:textId="77777777" w:rsidR="00D53F30" w:rsidRDefault="00D53F30" w:rsidP="00D53F30">
                  <w:pPr>
                    <w:rPr>
                      <w:b/>
                      <w:sz w:val="24"/>
                      <w:szCs w:val="24"/>
                    </w:rPr>
                  </w:pPr>
                  <w:r>
                    <w:rPr>
                      <w:b/>
                      <w:sz w:val="24"/>
                      <w:szCs w:val="24"/>
                    </w:rPr>
                    <w:t>3</w:t>
                  </w:r>
                  <w:r w:rsidRPr="00AA45EA">
                    <w:rPr>
                      <w:b/>
                      <w:sz w:val="24"/>
                      <w:szCs w:val="24"/>
                    </w:rPr>
                    <w:t xml:space="preserve"> Points</w:t>
                  </w:r>
                  <w:r>
                    <w:rPr>
                      <w:b/>
                      <w:sz w:val="24"/>
                      <w:szCs w:val="24"/>
                    </w:rPr>
                    <w:t>:</w:t>
                  </w:r>
                </w:p>
                <w:p w14:paraId="4BFEC67B" w14:textId="77777777" w:rsidR="00D53F30" w:rsidRDefault="00D53F30" w:rsidP="00D53F30">
                  <w:pPr>
                    <w:pStyle w:val="ListParagraph"/>
                    <w:numPr>
                      <w:ilvl w:val="0"/>
                      <w:numId w:val="10"/>
                    </w:numPr>
                    <w:ind w:left="540"/>
                    <w:rPr>
                      <w:sz w:val="24"/>
                      <w:szCs w:val="24"/>
                    </w:rPr>
                  </w:pPr>
                  <w:r>
                    <w:rPr>
                      <w:sz w:val="24"/>
                      <w:szCs w:val="24"/>
                    </w:rPr>
                    <w:t xml:space="preserve">The response indicates that the student has an </w:t>
                  </w:r>
                  <w:r>
                    <w:rPr>
                      <w:b/>
                      <w:sz w:val="24"/>
                      <w:szCs w:val="24"/>
                    </w:rPr>
                    <w:t>understanding</w:t>
                  </w:r>
                  <w:r>
                    <w:rPr>
                      <w:sz w:val="24"/>
                      <w:szCs w:val="24"/>
                    </w:rPr>
                    <w:t xml:space="preserve"> of the concept embodied in the task.</w:t>
                  </w:r>
                </w:p>
                <w:p w14:paraId="08114450" w14:textId="77777777" w:rsidR="00D53F30" w:rsidRDefault="00D53F30" w:rsidP="00D53F30">
                  <w:pPr>
                    <w:pStyle w:val="ListParagraph"/>
                    <w:numPr>
                      <w:ilvl w:val="0"/>
                      <w:numId w:val="10"/>
                    </w:numPr>
                    <w:ind w:left="540"/>
                    <w:rPr>
                      <w:sz w:val="24"/>
                      <w:szCs w:val="24"/>
                    </w:rPr>
                  </w:pPr>
                  <w:r>
                    <w:rPr>
                      <w:sz w:val="24"/>
                      <w:szCs w:val="24"/>
                    </w:rPr>
                    <w:t>The student response has provided a response that is accurate and fulfills all the requirements of the task.</w:t>
                  </w:r>
                </w:p>
                <w:p w14:paraId="19766C8F" w14:textId="77777777" w:rsidR="00D53F30" w:rsidRPr="000D5322" w:rsidRDefault="00D53F30" w:rsidP="00D53F30">
                  <w:pPr>
                    <w:pStyle w:val="ListParagraph"/>
                    <w:numPr>
                      <w:ilvl w:val="0"/>
                      <w:numId w:val="10"/>
                    </w:numPr>
                    <w:ind w:left="540"/>
                    <w:rPr>
                      <w:sz w:val="24"/>
                      <w:szCs w:val="24"/>
                    </w:rPr>
                  </w:pPr>
                  <w:r>
                    <w:rPr>
                      <w:sz w:val="24"/>
                      <w:szCs w:val="24"/>
                    </w:rPr>
                    <w:t xml:space="preserve">The required support and/or details are not complete or clearly text-based. </w:t>
                  </w:r>
                </w:p>
              </w:tc>
            </w:tr>
            <w:tr w:rsidR="00D53F30" w14:paraId="7F714A3F" w14:textId="77777777" w:rsidTr="001B4C68">
              <w:tc>
                <w:tcPr>
                  <w:tcW w:w="11268" w:type="dxa"/>
                </w:tcPr>
                <w:p w14:paraId="0867A188" w14:textId="77777777" w:rsidR="00D53F30" w:rsidRDefault="00D53F30" w:rsidP="00D53F30">
                  <w:pPr>
                    <w:rPr>
                      <w:b/>
                      <w:sz w:val="24"/>
                      <w:szCs w:val="24"/>
                    </w:rPr>
                  </w:pPr>
                  <w:r w:rsidRPr="00AA45EA">
                    <w:rPr>
                      <w:b/>
                      <w:sz w:val="24"/>
                      <w:szCs w:val="24"/>
                    </w:rPr>
                    <w:t>2 Points</w:t>
                  </w:r>
                  <w:r>
                    <w:rPr>
                      <w:b/>
                      <w:sz w:val="24"/>
                      <w:szCs w:val="24"/>
                    </w:rPr>
                    <w:t>:</w:t>
                  </w:r>
                </w:p>
                <w:p w14:paraId="0AAC87FF" w14:textId="77777777" w:rsidR="00D53F30" w:rsidRDefault="00D53F30" w:rsidP="00D53F30">
                  <w:pPr>
                    <w:pStyle w:val="ListParagraph"/>
                    <w:numPr>
                      <w:ilvl w:val="0"/>
                      <w:numId w:val="10"/>
                    </w:numPr>
                    <w:ind w:left="540"/>
                    <w:rPr>
                      <w:sz w:val="24"/>
                      <w:szCs w:val="24"/>
                    </w:rPr>
                  </w:pPr>
                  <w:r>
                    <w:rPr>
                      <w:sz w:val="24"/>
                      <w:szCs w:val="24"/>
                    </w:rPr>
                    <w:t xml:space="preserve">The response indicates that the student has a </w:t>
                  </w:r>
                  <w:r w:rsidRPr="000D5322">
                    <w:rPr>
                      <w:b/>
                      <w:sz w:val="24"/>
                      <w:szCs w:val="24"/>
                    </w:rPr>
                    <w:t>partial understanding</w:t>
                  </w:r>
                  <w:r>
                    <w:rPr>
                      <w:sz w:val="24"/>
                      <w:szCs w:val="24"/>
                    </w:rPr>
                    <w:t xml:space="preserve"> of the concept embodied in the task.</w:t>
                  </w:r>
                </w:p>
                <w:p w14:paraId="17E9EDD9" w14:textId="77777777" w:rsidR="00D53F30" w:rsidRDefault="00D53F30" w:rsidP="00D53F30">
                  <w:pPr>
                    <w:pStyle w:val="ListParagraph"/>
                    <w:numPr>
                      <w:ilvl w:val="0"/>
                      <w:numId w:val="10"/>
                    </w:numPr>
                    <w:ind w:left="540"/>
                    <w:rPr>
                      <w:sz w:val="24"/>
                      <w:szCs w:val="24"/>
                    </w:rPr>
                  </w:pPr>
                  <w:r>
                    <w:rPr>
                      <w:sz w:val="24"/>
                      <w:szCs w:val="24"/>
                    </w:rPr>
                    <w:t>The student has provided a response that includes information that is essentially correct and text-based, but the information is too general or too simplistic.</w:t>
                  </w:r>
                </w:p>
                <w:p w14:paraId="045657C1" w14:textId="77777777" w:rsidR="00D53F30" w:rsidRPr="000D5322" w:rsidRDefault="00D53F30" w:rsidP="00D53F30">
                  <w:pPr>
                    <w:pStyle w:val="ListParagraph"/>
                    <w:numPr>
                      <w:ilvl w:val="0"/>
                      <w:numId w:val="10"/>
                    </w:numPr>
                    <w:ind w:left="540"/>
                    <w:rPr>
                      <w:sz w:val="24"/>
                      <w:szCs w:val="24"/>
                    </w:rPr>
                  </w:pPr>
                  <w:r>
                    <w:rPr>
                      <w:sz w:val="24"/>
                      <w:szCs w:val="24"/>
                    </w:rPr>
                    <w:t>Some of the support and/or examples and requirements of the task may be incomplete or omitted.</w:t>
                  </w:r>
                </w:p>
              </w:tc>
            </w:tr>
            <w:tr w:rsidR="00D53F30" w14:paraId="584E22FC" w14:textId="77777777" w:rsidTr="001B4C68">
              <w:tc>
                <w:tcPr>
                  <w:tcW w:w="11268" w:type="dxa"/>
                </w:tcPr>
                <w:p w14:paraId="383A4980" w14:textId="77777777" w:rsidR="00D53F30" w:rsidRDefault="00D53F30" w:rsidP="00D53F30">
                  <w:pPr>
                    <w:rPr>
                      <w:b/>
                      <w:sz w:val="24"/>
                      <w:szCs w:val="24"/>
                    </w:rPr>
                  </w:pPr>
                  <w:r>
                    <w:rPr>
                      <w:b/>
                      <w:sz w:val="24"/>
                      <w:szCs w:val="24"/>
                    </w:rPr>
                    <w:t>1</w:t>
                  </w:r>
                  <w:r w:rsidRPr="00AA45EA">
                    <w:rPr>
                      <w:b/>
                      <w:sz w:val="24"/>
                      <w:szCs w:val="24"/>
                    </w:rPr>
                    <w:t xml:space="preserve"> Point</w:t>
                  </w:r>
                  <w:r>
                    <w:rPr>
                      <w:b/>
                      <w:sz w:val="24"/>
                      <w:szCs w:val="24"/>
                    </w:rPr>
                    <w:t>:</w:t>
                  </w:r>
                </w:p>
                <w:p w14:paraId="2F227BA8" w14:textId="77777777" w:rsidR="00D53F30" w:rsidRDefault="00D53F30" w:rsidP="00D53F30">
                  <w:pPr>
                    <w:pStyle w:val="ListParagraph"/>
                    <w:numPr>
                      <w:ilvl w:val="0"/>
                      <w:numId w:val="10"/>
                    </w:numPr>
                    <w:ind w:left="540"/>
                    <w:rPr>
                      <w:sz w:val="24"/>
                      <w:szCs w:val="24"/>
                    </w:rPr>
                  </w:pPr>
                  <w:r>
                    <w:rPr>
                      <w:sz w:val="24"/>
                      <w:szCs w:val="24"/>
                    </w:rPr>
                    <w:t xml:space="preserve">The response indicates that the student has a </w:t>
                  </w:r>
                  <w:r>
                    <w:rPr>
                      <w:b/>
                      <w:sz w:val="24"/>
                      <w:szCs w:val="24"/>
                    </w:rPr>
                    <w:t>very limited understanding</w:t>
                  </w:r>
                  <w:r>
                    <w:rPr>
                      <w:sz w:val="24"/>
                      <w:szCs w:val="24"/>
                    </w:rPr>
                    <w:t xml:space="preserve"> of the concept embodied in the task.</w:t>
                  </w:r>
                </w:p>
                <w:p w14:paraId="58EEB2CC" w14:textId="77777777" w:rsidR="00D53F30" w:rsidRPr="00531A85" w:rsidRDefault="00D53F30" w:rsidP="00D53F30">
                  <w:pPr>
                    <w:pStyle w:val="ListParagraph"/>
                    <w:numPr>
                      <w:ilvl w:val="0"/>
                      <w:numId w:val="10"/>
                    </w:numPr>
                    <w:ind w:left="540"/>
                    <w:rPr>
                      <w:sz w:val="24"/>
                      <w:szCs w:val="24"/>
                    </w:rPr>
                  </w:pPr>
                  <w:r>
                    <w:rPr>
                      <w:sz w:val="24"/>
                      <w:szCs w:val="24"/>
                    </w:rPr>
                    <w:t>The response is incomplete, may exhibit many flaws, and may not address all requirements of the task.</w:t>
                  </w:r>
                </w:p>
              </w:tc>
            </w:tr>
            <w:tr w:rsidR="00D53F30" w14:paraId="497034B1" w14:textId="77777777" w:rsidTr="001B4C68">
              <w:trPr>
                <w:trHeight w:val="1907"/>
              </w:trPr>
              <w:tc>
                <w:tcPr>
                  <w:tcW w:w="11268" w:type="dxa"/>
                </w:tcPr>
                <w:p w14:paraId="48A10672" w14:textId="77777777" w:rsidR="00D53F30" w:rsidRDefault="00D53F30" w:rsidP="00D53F30">
                  <w:pPr>
                    <w:rPr>
                      <w:b/>
                      <w:sz w:val="24"/>
                      <w:szCs w:val="24"/>
                    </w:rPr>
                  </w:pPr>
                  <w:r>
                    <w:rPr>
                      <w:b/>
                      <w:sz w:val="24"/>
                      <w:szCs w:val="24"/>
                    </w:rPr>
                    <w:t>0</w:t>
                  </w:r>
                  <w:r w:rsidRPr="00AA45EA">
                    <w:rPr>
                      <w:b/>
                      <w:sz w:val="24"/>
                      <w:szCs w:val="24"/>
                    </w:rPr>
                    <w:t xml:space="preserve"> Points</w:t>
                  </w:r>
                  <w:r>
                    <w:rPr>
                      <w:b/>
                      <w:sz w:val="24"/>
                      <w:szCs w:val="24"/>
                    </w:rPr>
                    <w:t xml:space="preserve">: </w:t>
                  </w:r>
                </w:p>
                <w:p w14:paraId="648128A4" w14:textId="77777777" w:rsidR="00D53F30" w:rsidRDefault="00D53F30" w:rsidP="00D53F30">
                  <w:pPr>
                    <w:pStyle w:val="ListParagraph"/>
                    <w:numPr>
                      <w:ilvl w:val="0"/>
                      <w:numId w:val="10"/>
                    </w:numPr>
                    <w:ind w:left="540"/>
                    <w:rPr>
                      <w:sz w:val="24"/>
                      <w:szCs w:val="24"/>
                    </w:rPr>
                  </w:pPr>
                  <w:r>
                    <w:rPr>
                      <w:sz w:val="24"/>
                      <w:szCs w:val="24"/>
                    </w:rPr>
                    <w:t xml:space="preserve">The response indicates that the student </w:t>
                  </w:r>
                  <w:r>
                    <w:rPr>
                      <w:b/>
                      <w:sz w:val="24"/>
                      <w:szCs w:val="24"/>
                    </w:rPr>
                    <w:t>does not demonstrate an understanding</w:t>
                  </w:r>
                  <w:r>
                    <w:rPr>
                      <w:sz w:val="24"/>
                      <w:szCs w:val="24"/>
                    </w:rPr>
                    <w:t xml:space="preserve"> of the concept embodied in the task. </w:t>
                  </w:r>
                </w:p>
                <w:p w14:paraId="4A0104A1" w14:textId="77777777" w:rsidR="00D53F30" w:rsidRDefault="00D53F30" w:rsidP="00D53F30">
                  <w:pPr>
                    <w:pStyle w:val="ListParagraph"/>
                    <w:numPr>
                      <w:ilvl w:val="0"/>
                      <w:numId w:val="10"/>
                    </w:numPr>
                    <w:ind w:left="540"/>
                    <w:rPr>
                      <w:sz w:val="24"/>
                      <w:szCs w:val="24"/>
                    </w:rPr>
                  </w:pPr>
                  <w:r>
                    <w:rPr>
                      <w:sz w:val="24"/>
                      <w:szCs w:val="24"/>
                    </w:rPr>
                    <w:t>The student has provided a response that is inaccurate or contains only irrelevant text-based information.</w:t>
                  </w:r>
                </w:p>
                <w:p w14:paraId="241B614B" w14:textId="77777777" w:rsidR="00D53F30" w:rsidRPr="000D5322" w:rsidRDefault="00D53F30" w:rsidP="00D53F30">
                  <w:pPr>
                    <w:pStyle w:val="ListParagraph"/>
                    <w:numPr>
                      <w:ilvl w:val="0"/>
                      <w:numId w:val="10"/>
                    </w:numPr>
                    <w:ind w:left="540"/>
                    <w:rPr>
                      <w:sz w:val="24"/>
                      <w:szCs w:val="24"/>
                    </w:rPr>
                  </w:pPr>
                  <w:r>
                    <w:rPr>
                      <w:sz w:val="24"/>
                      <w:szCs w:val="24"/>
                    </w:rPr>
                    <w:t xml:space="preserve">The response has insufficient amount of information to determine the student’s understanding of the task or the student has failed to respond to the task. </w:t>
                  </w:r>
                </w:p>
              </w:tc>
            </w:tr>
          </w:tbl>
          <w:p w14:paraId="652A58C9" w14:textId="77777777" w:rsidR="001D15A5" w:rsidRPr="00AF596E" w:rsidRDefault="001D15A5" w:rsidP="001D15A5">
            <w:pPr>
              <w:tabs>
                <w:tab w:val="left" w:pos="1080"/>
              </w:tabs>
              <w:ind w:left="360"/>
              <w:rPr>
                <w:rFonts w:cs="Times New Roman"/>
              </w:rPr>
            </w:pPr>
          </w:p>
        </w:tc>
      </w:tr>
      <w:tr w:rsidR="001D15A5" w:rsidRPr="00AF596E" w14:paraId="31D4712D" w14:textId="77777777" w:rsidTr="001D15A5">
        <w:trPr>
          <w:trHeight w:val="3826"/>
        </w:trPr>
        <w:tc>
          <w:tcPr>
            <w:tcW w:w="3055" w:type="dxa"/>
            <w:tcBorders>
              <w:top w:val="single" w:sz="4" w:space="0" w:color="auto"/>
              <w:left w:val="single" w:sz="4" w:space="0" w:color="auto"/>
              <w:bottom w:val="single" w:sz="4" w:space="0" w:color="auto"/>
              <w:right w:val="single" w:sz="4" w:space="0" w:color="auto"/>
            </w:tcBorders>
            <w:hideMark/>
          </w:tcPr>
          <w:p w14:paraId="39545A18" w14:textId="77777777" w:rsidR="001D15A5" w:rsidRPr="00AF596E" w:rsidRDefault="001D15A5" w:rsidP="001D15A5">
            <w:pPr>
              <w:rPr>
                <w:b/>
                <w:bCs/>
              </w:rPr>
            </w:pPr>
            <w:r w:rsidRPr="00C17C45">
              <w:rPr>
                <w:b/>
                <w:noProof/>
              </w:rPr>
              <w:lastRenderedPageBreak/>
              <mc:AlternateContent>
                <mc:Choice Requires="wps">
                  <w:drawing>
                    <wp:anchor distT="0" distB="0" distL="114300" distR="114300" simplePos="0" relativeHeight="251676672" behindDoc="0" locked="0" layoutInCell="1" allowOverlap="1" wp14:anchorId="5D9FF028" wp14:editId="5BCD067F">
                      <wp:simplePos x="0" y="0"/>
                      <wp:positionH relativeFrom="column">
                        <wp:posOffset>1794510</wp:posOffset>
                      </wp:positionH>
                      <wp:positionV relativeFrom="paragraph">
                        <wp:posOffset>847090</wp:posOffset>
                      </wp:positionV>
                      <wp:extent cx="974090" cy="273050"/>
                      <wp:effectExtent l="0" t="0" r="16510" b="1270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090" cy="273050"/>
                              </a:xfrm>
                              <a:prstGeom prst="rect">
                                <a:avLst/>
                              </a:prstGeom>
                              <a:solidFill>
                                <a:srgbClr val="FFFFFF"/>
                              </a:solidFill>
                              <a:ln w="9525">
                                <a:solidFill>
                                  <a:srgbClr val="000000"/>
                                </a:solidFill>
                                <a:miter lim="800000"/>
                                <a:headEnd/>
                                <a:tailEnd/>
                              </a:ln>
                            </wps:spPr>
                            <wps:txbx>
                              <w:txbxContent>
                                <w:p w14:paraId="7594AEEF" w14:textId="77777777" w:rsidR="00F138B3" w:rsidRDefault="00F138B3" w:rsidP="001D15A5">
                                  <w:r>
                                    <w:t xml:space="preserve">Anchor Desk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FF028" id="_x0000_s1030" type="#_x0000_t202" style="position:absolute;margin-left:141.3pt;margin-top:66.7pt;width:76.7pt;height:2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9LWJQIAAEsEAAAOAAAAZHJzL2Uyb0RvYy54bWysVF1v2yAUfZ+0/4B4X+x4SdtYcaouXaZJ&#10;3YfU7gdgjGM04DIgsbNf3wtOsqjbXqb5AQH3cjj3nIuXt4NWZC+cl2AqOp3klAjDoZFmW9FvT5s3&#10;N5T4wEzDFBhR0YPw9Hb1+tWyt6UooAPVCEcQxPiytxXtQrBllnneCc38BKwwGGzBaRZw6bZZ41iP&#10;6FplRZ5fZT24xjrgwnvcvR+DdJXw21bw8KVtvQhEVRS5hTS6NNZxzFZLVm4ds53kRxrsH1hoJg1e&#10;eoa6Z4GRnZO/QWnJHXhow4SDzqBtJRepBqxmmr+o5rFjVqRaUBxvzzL5/wfLP++/OiIb9O6KEsM0&#10;evQkhkDewUCKKE9vfYlZjxbzwoDbmJpK9fYB+HdPDKw7ZrbizjnoO8EapDeNJ7OLoyOOjyB1/wka&#10;vIbtAiSgoXU6aodqEERHmw5nayIVjpuL61m+wAjHUHH9Np8n6zJWng5b58MHAZrESUUdOp/A2f7B&#10;h0iGlaeUeJcHJZuNVCot3LZeK0f2DLtkk77E/0WaMqRHJvNiPtb/V4g8fX+C0DJguyupK3pzTmJl&#10;VO29aVIzBibVOEfKyhxljMqNGoahHpJhs5M7NTQH1NXB2N34GnHSgftJSY+dXVH/Y8ecoER9NOjN&#10;YjqbxaeQFrP5dYELdxmpLyPMcISqaKBknK5Dej5RNwN36GErk77R7JHJkTJ2bJL9+Lrik7hcp6xf&#10;/4DVMwAAAP//AwBQSwMEFAAGAAgAAAAhAL/sZZPgAAAACwEAAA8AAABkcnMvZG93bnJldi54bWxM&#10;j81OwzAQhO9IvIO1SFwQdUgiN4Q4FUICwQ0Kgqsbb5MI/wTbTcPbs5zguDOfZmeazWINmzHE0TsJ&#10;V6sMGLrO69H1Et5e7y8rYDEpp5XxDiV8Y4RNe3rSqFr7o3vBeZt6RiEu1krCkNJUcx67Aa2KKz+h&#10;I2/vg1WJztBzHdSRwq3heZYJbtXo6MOgJrwbsPvcHqyEqnycP+JT8fzeib25Thfr+eErSHl+ttze&#10;AEu4pD8YfutTdWip084fnI7MSMirXBBKRlGUwIgoC0HrdqSsRQm8bfj/De0PAAAA//8DAFBLAQIt&#10;ABQABgAIAAAAIQC2gziS/gAAAOEBAAATAAAAAAAAAAAAAAAAAAAAAABbQ29udGVudF9UeXBlc10u&#10;eG1sUEsBAi0AFAAGAAgAAAAhADj9If/WAAAAlAEAAAsAAAAAAAAAAAAAAAAALwEAAF9yZWxzLy5y&#10;ZWxzUEsBAi0AFAAGAAgAAAAhAIFv0tYlAgAASwQAAA4AAAAAAAAAAAAAAAAALgIAAGRycy9lMm9E&#10;b2MueG1sUEsBAi0AFAAGAAgAAAAhAL/sZZPgAAAACwEAAA8AAAAAAAAAAAAAAAAAfwQAAGRycy9k&#10;b3ducmV2LnhtbFBLBQYAAAAABAAEAPMAAACMBQAAAAA=&#10;">
                      <v:textbox>
                        <w:txbxContent>
                          <w:p w14:paraId="7594AEEF" w14:textId="77777777" w:rsidR="00F138B3" w:rsidRDefault="00F138B3" w:rsidP="001D15A5">
                            <w:r>
                              <w:t xml:space="preserve">Anchor Desk </w:t>
                            </w:r>
                          </w:p>
                        </w:txbxContent>
                      </v:textbox>
                    </v:shape>
                  </w:pict>
                </mc:Fallback>
              </mc:AlternateContent>
            </w:r>
            <w:r w:rsidRPr="00AF596E">
              <w:rPr>
                <w:rFonts w:cs="Times New Roman"/>
                <w:b/>
              </w:rPr>
              <w:t>Exemplar:</w:t>
            </w:r>
            <w:r w:rsidRPr="00AF596E">
              <w:rPr>
                <w:rFonts w:cs="Times New Roman"/>
              </w:rPr>
              <w:t xml:space="preserve">  </w:t>
            </w:r>
          </w:p>
        </w:tc>
        <w:tc>
          <w:tcPr>
            <w:tcW w:w="6295" w:type="dxa"/>
            <w:tcBorders>
              <w:top w:val="single" w:sz="4" w:space="0" w:color="auto"/>
              <w:left w:val="single" w:sz="4" w:space="0" w:color="auto"/>
              <w:bottom w:val="single" w:sz="4" w:space="0" w:color="auto"/>
              <w:right w:val="single" w:sz="4" w:space="0" w:color="auto"/>
            </w:tcBorders>
            <w:hideMark/>
          </w:tcPr>
          <w:p w14:paraId="74112DEC" w14:textId="77777777" w:rsidR="001D15A5" w:rsidRDefault="001D15A5" w:rsidP="001D15A5">
            <w:pPr>
              <w:rPr>
                <w:noProof/>
              </w:rPr>
            </w:pPr>
            <w:r>
              <w:rPr>
                <w:noProof/>
              </w:rPr>
              <w:t xml:space="preserve">In the studio shown add camera positions for two news anchors,  one interview anchor, a weather anchor and a sports anchor.  There are only 5 studio cameras available. Place an sqare where you would place the cameras and use an arrow to indicate where they camera would move during the show. </w:t>
            </w:r>
          </w:p>
          <w:p w14:paraId="521BA374" w14:textId="77777777" w:rsidR="001D15A5" w:rsidRDefault="001D15A5" w:rsidP="001D15A5">
            <w:pPr>
              <w:rPr>
                <w:b/>
                <w:noProof/>
              </w:rPr>
            </w:pPr>
            <w:r w:rsidRPr="00C17C45">
              <w:rPr>
                <w:b/>
                <w:noProof/>
              </w:rPr>
              <mc:AlternateContent>
                <mc:Choice Requires="wps">
                  <w:drawing>
                    <wp:anchor distT="0" distB="0" distL="114300" distR="114300" simplePos="0" relativeHeight="251675648" behindDoc="0" locked="0" layoutInCell="1" allowOverlap="1" wp14:anchorId="637F196A" wp14:editId="1DFEEB33">
                      <wp:simplePos x="0" y="0"/>
                      <wp:positionH relativeFrom="column">
                        <wp:posOffset>2889885</wp:posOffset>
                      </wp:positionH>
                      <wp:positionV relativeFrom="paragraph">
                        <wp:posOffset>139700</wp:posOffset>
                      </wp:positionV>
                      <wp:extent cx="999490" cy="273050"/>
                      <wp:effectExtent l="0" t="0" r="10160" b="1270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273050"/>
                              </a:xfrm>
                              <a:prstGeom prst="rect">
                                <a:avLst/>
                              </a:prstGeom>
                              <a:solidFill>
                                <a:srgbClr val="FFFFFF"/>
                              </a:solidFill>
                              <a:ln w="9525">
                                <a:solidFill>
                                  <a:srgbClr val="000000"/>
                                </a:solidFill>
                                <a:miter lim="800000"/>
                                <a:headEnd/>
                                <a:tailEnd/>
                              </a:ln>
                            </wps:spPr>
                            <wps:txbx>
                              <w:txbxContent>
                                <w:p w14:paraId="213C3DBA" w14:textId="77777777" w:rsidR="00F138B3" w:rsidRDefault="00F138B3" w:rsidP="001D15A5">
                                  <w:r>
                                    <w:t>Green Screen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F196A" id="_x0000_s1031" type="#_x0000_t202" style="position:absolute;margin-left:227.55pt;margin-top:11pt;width:78.7pt;height:2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pZYJAIAAEsEAAAOAAAAZHJzL2Uyb0RvYy54bWysVNuO2yAQfa/Uf0C8N3bcuLux4qy22aaq&#10;tL1Iu/0AjHGMCgwFEnv79R1wkkbb9qWqHxAww+HMOYNXN6NW5CCcl2BqOp/llAjDoZVmV9Ovj9tX&#10;15T4wEzLFBhR0yfh6c365YvVYCtRQA+qFY4giPHVYGvah2CrLPO8F5r5GVhhMNiB0yzg0u2y1rEB&#10;0bXKijx/kw3gWuuAC+9x924K0nXC7zrBw+eu8yIQVVPkFtLo0tjEMVuvWLVzzPaSH2mwf2ChmTR4&#10;6RnqjgVG9k7+BqUld+ChCzMOOoOuk1ykGrCaef6smoeeWZFqQXG8Pcvk/x8s/3T44ohs0buSEsM0&#10;evQoxkDewkiKKM9gfYVZDxbzwojbmJpK9fYe+DdPDGx6Znbi1jkYesFapDePJ7OLoxOOjyDN8BFa&#10;vIbtAySgsXM6aodqEERHm57O1kQqHDeXy+ViiRGOoeLqdV4m6zJWnQ5b58N7AZrESU0dOp/A2eHe&#10;h0iGVaeUeJcHJdutVCot3K7ZKEcODLtkm77E/1maMmRAJmVRTvX/FSJP358gtAzY7krqml6fk1gV&#10;VXtn2tSMgUk1zZGyMkcZo3KThmFsxmRYeXKngfYJdXUwdTe+Rpz04H5QMmBn19R/3zMnKFEfDHqz&#10;nC8W8SmkxaK8KnDhLiPNZYQZjlA1DZRM001IzyfqZuAWPexk0jeaPTE5UsaOTbIfX1d8EpfrlPXr&#10;H7D+CQAA//8DAFBLAwQUAAYACAAAACEAEi9eLN8AAAAJAQAADwAAAGRycy9kb3ducmV2LnhtbEyP&#10;wU7DMAyG70i8Q2QkLoilLWsZpemEkEDsBgPBNWu8tqJxSpJ15e0xJ7jZ8qff31+tZzuICX3oHSlI&#10;FwkIpMaZnloFb68PlysQIWoyenCECr4xwLo+Pal0adyRXnDaxlZwCIVSK+hiHEspQ9Oh1WHhRiS+&#10;7Z23OvLqW2m8PnK4HWSWJIW0uif+0OkR7ztsPrcHq2C1fJo+wubq+b0p9sNNvLieHr+8Uudn890t&#10;iIhz/IPhV5/VoWannTuQCWJQsMzzlFEFWcadGCjSLAex4yFPQNaV/N+g/gEAAP//AwBQSwECLQAU&#10;AAYACAAAACEAtoM4kv4AAADhAQAAEwAAAAAAAAAAAAAAAAAAAAAAW0NvbnRlbnRfVHlwZXNdLnht&#10;bFBLAQItABQABgAIAAAAIQA4/SH/1gAAAJQBAAALAAAAAAAAAAAAAAAAAC8BAABfcmVscy8ucmVs&#10;c1BLAQItABQABgAIAAAAIQC6epZYJAIAAEsEAAAOAAAAAAAAAAAAAAAAAC4CAABkcnMvZTJvRG9j&#10;LnhtbFBLAQItABQABgAIAAAAIQASL14s3wAAAAkBAAAPAAAAAAAAAAAAAAAAAH4EAABkcnMvZG93&#10;bnJldi54bWxQSwUGAAAAAAQABADzAAAAigUAAAAA&#10;">
                      <v:textbox>
                        <w:txbxContent>
                          <w:p w14:paraId="213C3DBA" w14:textId="77777777" w:rsidR="00F138B3" w:rsidRDefault="00F138B3" w:rsidP="001D15A5">
                            <w:r>
                              <w:t>Green Screen</w:t>
                            </w:r>
                          </w:p>
                        </w:txbxContent>
                      </v:textbox>
                    </v:shape>
                  </w:pict>
                </mc:Fallback>
              </mc:AlternateContent>
            </w:r>
          </w:p>
          <w:p w14:paraId="095A8890" w14:textId="77777777" w:rsidR="001D15A5" w:rsidRDefault="001D15A5" w:rsidP="001D15A5">
            <w:pPr>
              <w:rPr>
                <w:b/>
                <w:noProof/>
              </w:rPr>
            </w:pPr>
            <w:r>
              <w:rPr>
                <w:b/>
                <w:noProof/>
              </w:rPr>
              <mc:AlternateContent>
                <mc:Choice Requires="wps">
                  <w:drawing>
                    <wp:anchor distT="0" distB="0" distL="114300" distR="114300" simplePos="0" relativeHeight="251671552" behindDoc="0" locked="0" layoutInCell="1" allowOverlap="1" wp14:anchorId="5791C863" wp14:editId="0EC15509">
                      <wp:simplePos x="0" y="0"/>
                      <wp:positionH relativeFrom="column">
                        <wp:posOffset>461010</wp:posOffset>
                      </wp:positionH>
                      <wp:positionV relativeFrom="paragraph">
                        <wp:posOffset>39370</wp:posOffset>
                      </wp:positionV>
                      <wp:extent cx="512445" cy="991235"/>
                      <wp:effectExtent l="0" t="0" r="20955" b="18415"/>
                      <wp:wrapNone/>
                      <wp:docPr id="20" name="L-Shape 20"/>
                      <wp:cNvGraphicFramePr/>
                      <a:graphic xmlns:a="http://schemas.openxmlformats.org/drawingml/2006/main">
                        <a:graphicData uri="http://schemas.microsoft.com/office/word/2010/wordprocessingShape">
                          <wps:wsp>
                            <wps:cNvSpPr/>
                            <wps:spPr>
                              <a:xfrm>
                                <a:off x="0" y="0"/>
                                <a:ext cx="512445" cy="991235"/>
                              </a:xfrm>
                              <a:prstGeom prst="corner">
                                <a:avLst>
                                  <a:gd name="adj1" fmla="val 50000"/>
                                  <a:gd name="adj2" fmla="val 4833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870D73C" id="L-Shape 20" o:spid="_x0000_s1026" style="position:absolute;margin-left:36.3pt;margin-top:3.1pt;width:40.35pt;height:78.0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12445,9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fdgmAIAAIsFAAAOAAAAZHJzL2Uyb0RvYy54bWysVFFv2yAQfp+0/4B4bx27ydZGdaqoVadJ&#10;UVu1nfpMMdSegGNA4mS/fgc4TrROe5iWBwe4u+/uPj7u8mqrFdkI5zswNS1PJ5QIw6HpzFtNvz3f&#10;npxT4gMzDVNgRE13wtOrxccPl72diwpaUI1wBEGMn/e2pm0Idl4UnrdCM38KVhg0SnCaBdy6t6Jx&#10;rEd0rYpqMvlU9OAa64AL7/H0JhvpIuFLKXi4l9KLQFRNsbaQvi59X+O3WFyy+Ztjtu34UAb7hyo0&#10;6wwmHaFuWGBk7bp3ULrjDjzIcMpBFyBlx0XqAbspJ79189QyK1IvSI63I03+/8Hyu82DI11T0wrp&#10;MUzjHa1OUmKCJ0hPb/0cvZ7sgxt2Hpex1610Ov5jF2SbKN2NlIptIBwPZ2U1nc4o4Wi6uCirs1nE&#10;LA7B1vnwRYAmcVFTDs4Il6hkm5UPidNmKIw130tKpFZ4RRumyGyCv+EKj3yqY5/p+dlZNeQcEDH7&#10;PiuWEvvLHaVV2CkRkyrzKCQSgz1UqZwkSXGtHMHUNWWcCxPKbGpZI/LxWBImGSNSwwkwIstOqRF7&#10;AIhyf4+dmRr8Y6hIih6DJ38rLAePESkzmDAG685AJnqsM7egsKshc/bfk5SpiSy9QrND2TjI78lb&#10;ftvh9a2YDw/M4e2glnAohHv8SAV9TWFYUdKC+/mn8+iPukYrJT0+yJr6H2vmBCXqq0HFX5TTaXzB&#10;aTOdfY56dceW12OLWetrwGtCvWB1aRn9g9ovpQP9grNjGbOiiRmOuVGAwe031yEPCpw+XCyXyQ1f&#10;rWVhZZ4sj+CR1ail5+0Lc3bQcEDx38H+8bJ5kl1m9OAbIw0s1wFkF6LxwOuwwRefhDNMpzhSjvfJ&#10;6zBDF78AAAD//wMAUEsDBBQABgAIAAAAIQB1tmEn3wAAAAgBAAAPAAAAZHJzL2Rvd25yZXYueG1s&#10;TI/NTsMwEITvSLyDtUjcqNNEGBTiVAgJgcR/20tvbrzEofE6ip0meXvcE9xmNaOZb4vVZFt2xN43&#10;jiQsFwkwpMrphmoJ283j1S0wHxRp1TpCCTN6WJXnZ4XKtRvpC4/rULNYQj5XEkwIXc65rwxa5Reu&#10;Q4ret+utCvHsa657NcZy2/I0SQS3qqG4YFSHDwarw3qwEg7u9fP5R4xP9v3FfizN27zbDrOUlxfT&#10;/R2wgFP4C8MJP6JDGZn2biDtWSvhJhUxKUGkwE72dZYB20ch0gx4WfD/D5S/AAAA//8DAFBLAQIt&#10;ABQABgAIAAAAIQC2gziS/gAAAOEBAAATAAAAAAAAAAAAAAAAAAAAAABbQ29udGVudF9UeXBlc10u&#10;eG1sUEsBAi0AFAAGAAgAAAAhADj9If/WAAAAlAEAAAsAAAAAAAAAAAAAAAAALwEAAF9yZWxzLy5y&#10;ZWxzUEsBAi0AFAAGAAgAAAAhADzp92CYAgAAiwUAAA4AAAAAAAAAAAAAAAAALgIAAGRycy9lMm9E&#10;b2MueG1sUEsBAi0AFAAGAAgAAAAhAHW2YSffAAAACAEAAA8AAAAAAAAAAAAAAAAA8gQAAGRycy9k&#10;b3ducmV2LnhtbFBLBQYAAAAABAAEAPMAAAD+BQAAAAA=&#10;" path="m,l247675,r,735013l512445,735013r,256222l,991235,,xe" fillcolor="#4f81bd [3204]" strokecolor="#243f60 [1604]" strokeweight="2pt">
                      <v:path arrowok="t" o:connecttype="custom" o:connectlocs="0,0;247675,0;247675,735013;512445,735013;512445,991235;0,991235;0,0" o:connectangles="0,0,0,0,0,0,0"/>
                    </v:shape>
                  </w:pict>
                </mc:Fallback>
              </mc:AlternateContent>
            </w:r>
            <w:r w:rsidRPr="00EC1847">
              <w:rPr>
                <w:b/>
                <w:noProof/>
              </w:rPr>
              <mc:AlternateContent>
                <mc:Choice Requires="wps">
                  <w:drawing>
                    <wp:anchor distT="0" distB="0" distL="114300" distR="114300" simplePos="0" relativeHeight="251682816" behindDoc="0" locked="0" layoutInCell="1" allowOverlap="1" wp14:anchorId="29E7F04B" wp14:editId="41FA45A9">
                      <wp:simplePos x="0" y="0"/>
                      <wp:positionH relativeFrom="column">
                        <wp:posOffset>974191</wp:posOffset>
                      </wp:positionH>
                      <wp:positionV relativeFrom="paragraph">
                        <wp:posOffset>-8843</wp:posOffset>
                      </wp:positionV>
                      <wp:extent cx="179462" cy="247829"/>
                      <wp:effectExtent l="0" t="0" r="11430" b="1905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62" cy="247829"/>
                              </a:xfrm>
                              <a:prstGeom prst="rect">
                                <a:avLst/>
                              </a:prstGeom>
                              <a:solidFill>
                                <a:srgbClr val="FFFFFF"/>
                              </a:solidFill>
                              <a:ln w="9525">
                                <a:solidFill>
                                  <a:srgbClr val="000000"/>
                                </a:solidFill>
                                <a:miter lim="800000"/>
                                <a:headEnd/>
                                <a:tailEnd/>
                              </a:ln>
                            </wps:spPr>
                            <wps:txbx>
                              <w:txbxContent>
                                <w:p w14:paraId="13C4C098" w14:textId="77777777" w:rsidR="00F138B3" w:rsidRDefault="00F138B3" w:rsidP="001D15A5">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7F04B" id="_x0000_s1032" type="#_x0000_t202" style="position:absolute;margin-left:76.7pt;margin-top:-.7pt;width:14.15pt;height: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pwRJAIAAEsEAAAOAAAAZHJzL2Uyb0RvYy54bWysVNuO2yAQfa/Uf0C8N07cXK04q222qSpt&#10;L9JuPwBjHKMCQ4HETr++A85m09tLVT8gBoYzZ87MeH3Ta0WOwnkJpqST0ZgSYTjU0uxL+uVx92pJ&#10;iQ/M1EyBESU9CU9vNi9frDtbiBxaULVwBEGMLzpb0jYEW2SZ563QzI/ACoOXDTjNAppun9WOdYiu&#10;VZaPx/OsA1dbB1x4j6d3wyXdJPymETx8ahovAlElRW4hrS6tVVyzzZoVe8dsK/mZBvsHFppJg0Ev&#10;UHcsMHJw8jcoLbkDD00YcdAZNI3kIuWA2UzGv2Tz0DIrUi4ojrcXmfz/g+Ufj58dkXVJX6M8hmms&#10;0aPoA3kDPcmjPJ31BXo9WPQLPR5jmVOq3t4D/+qJgW3LzF7cOgddK1iN9CbxZXb1dMDxEaTqPkCN&#10;YdghQALqG6ejdqgGQXTkcbqUJlLhMeRiNZ3nlHC8yqeLZb5KEVjx9Ng6H94J0CRuSuqw8gmcHe99&#10;iGRY8eQSY3lQst5JpZLh9tVWOXJk2CW79J3Rf3JThnQlXc3y2ZD/XyHG6fsThJYB211JXdLlxYkV&#10;UbW3pk7NGJhUwx4pK3OWMSo3aBj6qk8Fm8cAUeIK6hPq6mDobpxG3LTgvlPSYWeX1H87MCcoUe8N&#10;1mY1mU7jKCRjOlvkaLjrm+r6hhmOUCUNlAzbbUjjE3UzcIs1bGTS95nJmTJ2bJL9PF1xJK7t5PX8&#10;D9j8AAAA//8DAFBLAwQUAAYACAAAACEA48YYzd8AAAAJAQAADwAAAGRycy9kb3ducmV2LnhtbEyP&#10;wU7DMAyG70i8Q2QkLmhLS0dbStMJIYHYDQaCa9Z4bUXilCTrytuTneBk/fKn35/r9Ww0m9D5wZKA&#10;dJkAQ2qtGqgT8P72uCiB+SBJSW0JBfygh3VzflbLStkjveK0DR2LJeQrKaAPYaw4922PRvqlHZHi&#10;bm+dkSFG13Hl5DGWG82vkyTnRg4UL/RyxIce26/twQgoV8/Tp99kLx9tvte34aqYnr6dEJcX8/0d&#10;sIBz+IPhpB/VoYlOO3sg5ZmO+SZbRVTAIo3zBJRpAWwnICty4E3N/3/Q/AIAAP//AwBQSwECLQAU&#10;AAYACAAAACEAtoM4kv4AAADhAQAAEwAAAAAAAAAAAAAAAAAAAAAAW0NvbnRlbnRfVHlwZXNdLnht&#10;bFBLAQItABQABgAIAAAAIQA4/SH/1gAAAJQBAAALAAAAAAAAAAAAAAAAAC8BAABfcmVscy8ucmVs&#10;c1BLAQItABQABgAIAAAAIQAvWpwRJAIAAEsEAAAOAAAAAAAAAAAAAAAAAC4CAABkcnMvZTJvRG9j&#10;LnhtbFBLAQItABQABgAIAAAAIQDjxhjN3wAAAAkBAAAPAAAAAAAAAAAAAAAAAH4EAABkcnMvZG93&#10;bnJldi54bWxQSwUGAAAAAAQABADzAAAAigUAAAAA&#10;">
                      <v:textbox>
                        <w:txbxContent>
                          <w:p w14:paraId="13C4C098" w14:textId="77777777" w:rsidR="00F138B3" w:rsidRDefault="00F138B3" w:rsidP="001D15A5">
                            <w:r>
                              <w:t>1</w:t>
                            </w:r>
                          </w:p>
                        </w:txbxContent>
                      </v:textbox>
                    </v:shape>
                  </w:pict>
                </mc:Fallback>
              </mc:AlternateContent>
            </w:r>
            <w:r>
              <w:rPr>
                <w:b/>
                <w:noProof/>
              </w:rPr>
              <mc:AlternateContent>
                <mc:Choice Requires="wps">
                  <w:drawing>
                    <wp:anchor distT="0" distB="0" distL="114300" distR="114300" simplePos="0" relativeHeight="251680768" behindDoc="0" locked="0" layoutInCell="1" allowOverlap="1" wp14:anchorId="394F4B1F" wp14:editId="3201BF3A">
                      <wp:simplePos x="0" y="0"/>
                      <wp:positionH relativeFrom="column">
                        <wp:posOffset>178336</wp:posOffset>
                      </wp:positionH>
                      <wp:positionV relativeFrom="paragraph">
                        <wp:posOffset>122980</wp:posOffset>
                      </wp:positionV>
                      <wp:extent cx="136225" cy="419735"/>
                      <wp:effectExtent l="10477" t="103823" r="0" b="84137"/>
                      <wp:wrapNone/>
                      <wp:docPr id="17" name="Down Arrow 17"/>
                      <wp:cNvGraphicFramePr/>
                      <a:graphic xmlns:a="http://schemas.openxmlformats.org/drawingml/2006/main">
                        <a:graphicData uri="http://schemas.microsoft.com/office/word/2010/wordprocessingShape">
                          <wps:wsp>
                            <wps:cNvSpPr/>
                            <wps:spPr>
                              <a:xfrm rot="18117610" flipH="1">
                                <a:off x="0" y="0"/>
                                <a:ext cx="136225" cy="4197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BF213" id="Down Arrow 17" o:spid="_x0000_s1026" type="#_x0000_t67" style="position:absolute;margin-left:14.05pt;margin-top:9.7pt;width:10.75pt;height:33.05pt;rotation:3803699fd;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0uhwIAAFkFAAAOAAAAZHJzL2Uyb0RvYy54bWysVFFP2zAQfp+0/2D5faQpLYWKFFUgtkkI&#10;qsHEs+vYTSTH553dpt2v39lJAwK0h2l5iOzz3Xd3n7/z5dW+MWyn0NdgC56fjDhTVkJZ203Bfz7d&#10;fjnnzAdhS2HAqoIflOdXi8+fLls3V2OowJQKGYFYP29dwasQ3DzLvKxUI/wJOGXpUAM2ItAWN1mJ&#10;oiX0xmTj0egsawFLhyCV92S96Q75IuFrrWR40NqrwEzBqbaQ/pj+6/jPFpdivkHhqlr2ZYh/qKIR&#10;taWkA9SNCIJtsX4H1dQSwYMOJxKaDLSupUo9UDf56E03j5VwKvVC5Hg30OT/H6y8362Q1SXd3Ywz&#10;Kxq6oxtoLVsiQsvISAy1zs/J8dGtsN95WsZ29xobhkC05ud5PjvLiWNtaveNDIkP6pDtE92HgW61&#10;D0ySMT89G4+nnEk6muQXs9NpTJZ1qBHdoQ9fFTQsLgpeUl2prIQsdnc+dP5HPwqOpXbFpVU4GBWR&#10;jP2hNLVJWccpOglMXRtkO0HSEFIqG7qSfSVK1ZmnI/r6ooaIVGICjMi6NmbA7gGieN9jd7X2/jFU&#10;JX0OwaO/FdYFDxEpM9gwBDe1BfwIwFBXfebO/0hSR01kaQ3lgUSQrpHuzzt5WxPhd8KHlUAaBzLS&#10;iIcH+mkDbcGhX3FWAf7+yB79SaV0yllL41Vw/2srUHFmvlvS70U+mcR5TJvJdDamDb4+Wb8+sdvm&#10;Guia8lRdWkb/YI5LjdA800uwjFnpSFhJuQsuAx4316Ebe3pLpFoukxvNoBPhzj46eRRs1NLT/lmg&#10;61UXSK73cBxFMX+ju8433oeF5TaArpMoX3jt+ab5TcLp35r4QLzeJ6+XF3HxBwAA//8DAFBLAwQU&#10;AAYACAAAACEARQfyfN0AAAAGAQAADwAAAGRycy9kb3ducmV2LnhtbEzOwU7DMBAE0DsS/2AtEjfq&#10;pEBaQjZVBWoruCBaendtk0TE6yjetClfjznBcTWrmVcsRteKo+1D4wkhnSQgLGlvGqoQPnarmzmI&#10;wIqMaj1ZhLMNsCgvLwqVG3+id3vcciViCYVcIdTMXS5l0LV1Kkx8Zylmn753iuPZV9L06hTLXSun&#10;SZJJpxqKC7Xq7FNt9dd2cAjDd89rvU6Xb9nz6mXDr3t93uwRr6/G5SMItiP/PcMvP9KhjKaDH8gE&#10;0SLcRzgj3KUzEDGepQ8gDgjZ7RRkWcj//PIHAAD//wMAUEsBAi0AFAAGAAgAAAAhALaDOJL+AAAA&#10;4QEAABMAAAAAAAAAAAAAAAAAAAAAAFtDb250ZW50X1R5cGVzXS54bWxQSwECLQAUAAYACAAAACEA&#10;OP0h/9YAAACUAQAACwAAAAAAAAAAAAAAAAAvAQAAX3JlbHMvLnJlbHNQSwECLQAUAAYACAAAACEA&#10;IPrdLocCAABZBQAADgAAAAAAAAAAAAAAAAAuAgAAZHJzL2Uyb0RvYy54bWxQSwECLQAUAAYACAAA&#10;ACEARQfyfN0AAAAGAQAADwAAAAAAAAAAAAAAAADhBAAAZHJzL2Rvd25yZXYueG1sUEsFBgAAAAAE&#10;AAQA8wAAAOsFAAAAAA==&#10;" adj="18095" fillcolor="#4f81bd [3204]" strokecolor="#243f60 [1604]" strokeweight="2pt"/>
                  </w:pict>
                </mc:Fallback>
              </mc:AlternateContent>
            </w:r>
            <w:r>
              <w:rPr>
                <w:b/>
                <w:noProof/>
              </w:rPr>
              <mc:AlternateContent>
                <mc:Choice Requires="wps">
                  <w:drawing>
                    <wp:anchor distT="0" distB="0" distL="114300" distR="114300" simplePos="0" relativeHeight="251679744" behindDoc="0" locked="0" layoutInCell="1" allowOverlap="1" wp14:anchorId="0811DB2E" wp14:editId="301235A6">
                      <wp:simplePos x="0" y="0"/>
                      <wp:positionH relativeFrom="column">
                        <wp:posOffset>3097530</wp:posOffset>
                      </wp:positionH>
                      <wp:positionV relativeFrom="paragraph">
                        <wp:posOffset>139700</wp:posOffset>
                      </wp:positionV>
                      <wp:extent cx="158750" cy="419735"/>
                      <wp:effectExtent l="2857" t="54293" r="34608" b="72707"/>
                      <wp:wrapNone/>
                      <wp:docPr id="18" name="Down Arrow 18"/>
                      <wp:cNvGraphicFramePr/>
                      <a:graphic xmlns:a="http://schemas.openxmlformats.org/drawingml/2006/main">
                        <a:graphicData uri="http://schemas.microsoft.com/office/word/2010/wordprocessingShape">
                          <wps:wsp>
                            <wps:cNvSpPr/>
                            <wps:spPr>
                              <a:xfrm rot="4080459" flipH="1">
                                <a:off x="0" y="0"/>
                                <a:ext cx="158750" cy="4197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47818" id="Down Arrow 18" o:spid="_x0000_s1026" type="#_x0000_t67" style="position:absolute;margin-left:243.9pt;margin-top:11pt;width:12.5pt;height:33.05pt;rotation:-4456949fd;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SghgIAAFgFAAAOAAAAZHJzL2Uyb0RvYy54bWysVN9P2zAQfp+0/8Hy+0jataNUpKgCsU1C&#10;gAYTz8axSSTb553dpt1fv7OTBgRoD9PyEPl8d9/9+s6nZztr2FZhaMFVfHJUcqachLp1TxX/eX/5&#10;acFZiMLVwoBTFd+rwM9WHz+cdn6pptCAqRUyAnFh2fmKNzH6ZVEE2SgrwhF45UipAa2IJOJTUaPo&#10;CN2aYlqWX4oOsPYIUoVAtxe9kq8yvtZKxhutg4rMVJxyi/mP+f+Y/sXqVCyfUPimlUMa4h+ysKJ1&#10;FHSEuhBRsA22b6BsKxEC6HgkwRagdStVroGqmZSvqrlrhFe5FmpO8GObwv+DldfbW2RtTbOjSTlh&#10;aUYX0Dm2RoSO0SV1qPNhSYZ3/hYHKdAxlbvTaBkCtXVWLsrZ/IQzbVr/jeByO6hAtsvd3o/dVrvI&#10;JF1O5ovjOc1Ekmo2OTn+PE+xih40gXsM8asCy9Kh4jWllbPKyGJ7FWJvf7Aj55Rpn1s+xb1RCcm4&#10;H0pTlRR1mr0zv9S5QbYVxAwhpXKxTzk0olb99bykb0hq9MgpZsCErFtjRuwBIHH3LXaf62CfXFWm&#10;5+hc/i2x3nn0yJHBxdHZtg7wPQBDVQ2Re/tDk/rWpC49Qr0nDuQp0jiCl5ctNfxKhHgrkLaBLmnD&#10;4w39tIGu4jCcOGsAf793n+yJpKTlrKPtqnj4tRGoODPfHdH3ZDKbpXXMwmx+PCUBX2oeX2rcxp4D&#10;jWmSs8vHZB/N4agR7AM9BOsUlVTCSYpdcRnxIJzHfuvpKZFqvc5mtIJexCt35+WBsIlL97sHgX5g&#10;XSS6XsNhE8XyFe962zQPB+tNBN1mUj73deg3rW8mzvDUpPfhpZytnh/E1R8AAAD//wMAUEsDBBQA&#10;BgAIAAAAIQCz5t3b3gAAAAkBAAAPAAAAZHJzL2Rvd25yZXYueG1sTI/BToQwEIbvJr5DMybe3CJo&#10;UaRs1o0kHry46r0LI6B0Strugj6940lvM5kv/3x/uV7sKI7ow+BIw+UqAYHUuHagTsPrS31xAyJE&#10;Q60ZHaGGLwywrk5PSlO0bqZnPO5iJziEQmE09DFOhZSh6dGasHITEt/enbcm8uo72Xozc7gdZZok&#10;SlozEH/ozYTbHpvP3cFqmOX2Ces3tXm8DcNDXd/7j+471/r8bNncgYi4xD8YfvVZHSp22rsDtUGM&#10;Gq5UnjLKQ6pAMHCdZRmIvQaVK5BVKf83qH4AAAD//wMAUEsBAi0AFAAGAAgAAAAhALaDOJL+AAAA&#10;4QEAABMAAAAAAAAAAAAAAAAAAAAAAFtDb250ZW50X1R5cGVzXS54bWxQSwECLQAUAAYACAAAACEA&#10;OP0h/9YAAACUAQAACwAAAAAAAAAAAAAAAAAvAQAAX3JlbHMvLnJlbHNQSwECLQAUAAYACAAAACEA&#10;Ioy0oIYCAABYBQAADgAAAAAAAAAAAAAAAAAuAgAAZHJzL2Uyb0RvYy54bWxQSwECLQAUAAYACAAA&#10;ACEAs+bd294AAAAJAQAADwAAAAAAAAAAAAAAAADgBAAAZHJzL2Rvd25yZXYueG1sUEsFBgAAAAAE&#10;AAQA8wAAAOsFAAAAAA==&#10;" adj="17515" fillcolor="#4f81bd [3204]" strokecolor="#243f60 [1604]" strokeweight="2pt"/>
                  </w:pict>
                </mc:Fallback>
              </mc:AlternateContent>
            </w:r>
          </w:p>
          <w:p w14:paraId="7135B39B" w14:textId="77777777" w:rsidR="001D15A5" w:rsidRDefault="001D15A5" w:rsidP="001D15A5">
            <w:pPr>
              <w:rPr>
                <w:b/>
                <w:noProof/>
              </w:rPr>
            </w:pPr>
            <w:r w:rsidRPr="00EC1847">
              <w:rPr>
                <w:b/>
                <w:noProof/>
              </w:rPr>
              <mc:AlternateContent>
                <mc:Choice Requires="wps">
                  <w:drawing>
                    <wp:anchor distT="0" distB="0" distL="114300" distR="114300" simplePos="0" relativeHeight="251692032" behindDoc="0" locked="0" layoutInCell="1" allowOverlap="1" wp14:anchorId="45A0F526" wp14:editId="4AE99675">
                      <wp:simplePos x="0" y="0"/>
                      <wp:positionH relativeFrom="column">
                        <wp:posOffset>1630680</wp:posOffset>
                      </wp:positionH>
                      <wp:positionV relativeFrom="paragraph">
                        <wp:posOffset>82550</wp:posOffset>
                      </wp:positionV>
                      <wp:extent cx="247650" cy="299085"/>
                      <wp:effectExtent l="0" t="0" r="19050" b="2476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99085"/>
                              </a:xfrm>
                              <a:prstGeom prst="rect">
                                <a:avLst/>
                              </a:prstGeom>
                              <a:solidFill>
                                <a:srgbClr val="FFFFFF"/>
                              </a:solidFill>
                              <a:ln w="9525">
                                <a:solidFill>
                                  <a:srgbClr val="000000"/>
                                </a:solidFill>
                                <a:miter lim="800000"/>
                                <a:headEnd/>
                                <a:tailEnd/>
                              </a:ln>
                            </wps:spPr>
                            <wps:txbx>
                              <w:txbxContent>
                                <w:p w14:paraId="433926A3" w14:textId="77777777" w:rsidR="00F138B3" w:rsidRDefault="00F138B3" w:rsidP="001D15A5">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0F526" id="_x0000_s1033" type="#_x0000_t202" style="position:absolute;margin-left:128.4pt;margin-top:6.5pt;width:19.5pt;height:2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AjJgIAAEwEAAAOAAAAZHJzL2Uyb0RvYy54bWysVNtu2zAMfR+wfxD0vtgxkqYx4hRdugwD&#10;um5Auw+QZTkWJomapMTOvn6UnKbZ7WWYHwRJpA4PD0mvbgatyEE4L8FUdDrJKRGGQyPNrqJfnrZv&#10;rinxgZmGKTCiokfh6c369atVb0tRQAeqEY4giPFlbyvahWDLLPO8E5r5CVhh0NiC0yzg0e2yxrEe&#10;0bXKijy/ynpwjXXAhfd4ezca6Trht63g4VPbehGIqihyC2l1aa3jmq1XrNw5ZjvJTzTYP7DQTBoM&#10;eoa6Y4GRvZO/QWnJHXhow4SDzqBtJRcpB8xmmv+SzWPHrEi5oDjenmXy/w+WPxw+OyKbihbLJSWG&#10;aSzSkxgCeQsDKaI+vfUluj1adAwDXmOdU67e3gP/6omBTcfMTtw6B30nWIP8pvFldvF0xPERpO4/&#10;QoNh2D5AAhpap6N4KAdBdKzT8VybSIXjZTFbXM3RwtGEVPPreYrAyufH1vnwXoAmcVNRh6VP4Oxw&#10;70Mkw8pnlxjLg5LNViqVDm5Xb5QjB4Ztsk3fCf0nN2VIX9HlvJiP+f8VIk/fnyC0DNjvSuqKXp+d&#10;WBlVe2ea1I2BSTXukbIyJxmjcqOGYaiHVLFFDBAlrqE5oq4OxvbGccRNB+47JT22dkX9tz1zghL1&#10;wWBtltPZLM5COszmiwIP7tJSX1qY4QhV0UDJuN2END9RNwO3WMNWJn1fmJwoY8sm2U/jFWfi8py8&#10;Xn4C6x8AAAD//wMAUEsDBBQABgAIAAAAIQDLyoO43wAAAAkBAAAPAAAAZHJzL2Rvd25yZXYueG1s&#10;TI/BTsMwEETvSPyDtUhcEHWa0tCGOBVCAsENCoKrG2+TCHsdbDcNf89yguPOjGbfVJvJWTFiiL0n&#10;BfNZBgKp8aanVsHb6/3lCkRMmoy2nlDBN0bY1KcnlS6NP9ILjtvUCi6hWGoFXUpDKWVsOnQ6zvyA&#10;xN7eB6cTn6GVJugjlzsr8ywrpNM98YdOD3jXYfO5PTgFq6vH8SM+LZ7fm2Jv1+nienz4Ckqdn023&#10;NyASTukvDL/4jA41M+38gUwUVkG+LBg9sbHgTRzI10sWdgqKbA6yruT/BfUPAAAA//8DAFBLAQIt&#10;ABQABgAIAAAAIQC2gziS/gAAAOEBAAATAAAAAAAAAAAAAAAAAAAAAABbQ29udGVudF9UeXBlc10u&#10;eG1sUEsBAi0AFAAGAAgAAAAhADj9If/WAAAAlAEAAAsAAAAAAAAAAAAAAAAALwEAAF9yZWxzLy5y&#10;ZWxzUEsBAi0AFAAGAAgAAAAhAPD9MCMmAgAATAQAAA4AAAAAAAAAAAAAAAAALgIAAGRycy9lMm9E&#10;b2MueG1sUEsBAi0AFAAGAAgAAAAhAMvKg7jfAAAACQEAAA8AAAAAAAAAAAAAAAAAgAQAAGRycy9k&#10;b3ducmV2LnhtbFBLBQYAAAAABAAEAPMAAACMBQAAAAA=&#10;">
                      <v:textbox>
                        <w:txbxContent>
                          <w:p w14:paraId="433926A3" w14:textId="77777777" w:rsidR="00F138B3" w:rsidRDefault="00F138B3" w:rsidP="001D15A5">
                            <w:r>
                              <w:t>3</w:t>
                            </w:r>
                          </w:p>
                        </w:txbxContent>
                      </v:textbox>
                    </v:shape>
                  </w:pict>
                </mc:Fallback>
              </mc:AlternateContent>
            </w:r>
            <w:r w:rsidRPr="00EC1847">
              <w:rPr>
                <w:b/>
                <w:noProof/>
              </w:rPr>
              <mc:AlternateContent>
                <mc:Choice Requires="wps">
                  <w:drawing>
                    <wp:anchor distT="0" distB="0" distL="114300" distR="114300" simplePos="0" relativeHeight="251685888" behindDoc="0" locked="0" layoutInCell="1" allowOverlap="1" wp14:anchorId="7E3DF6AB" wp14:editId="2A2CFB1A">
                      <wp:simplePos x="0" y="0"/>
                      <wp:positionH relativeFrom="column">
                        <wp:posOffset>1966595</wp:posOffset>
                      </wp:positionH>
                      <wp:positionV relativeFrom="paragraph">
                        <wp:posOffset>97790</wp:posOffset>
                      </wp:positionV>
                      <wp:extent cx="247650" cy="299085"/>
                      <wp:effectExtent l="0" t="0" r="19050" b="2476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99085"/>
                              </a:xfrm>
                              <a:prstGeom prst="rect">
                                <a:avLst/>
                              </a:prstGeom>
                              <a:solidFill>
                                <a:srgbClr val="FFFFFF"/>
                              </a:solidFill>
                              <a:ln w="9525">
                                <a:solidFill>
                                  <a:srgbClr val="000000"/>
                                </a:solidFill>
                                <a:miter lim="800000"/>
                                <a:headEnd/>
                                <a:tailEnd/>
                              </a:ln>
                            </wps:spPr>
                            <wps:txbx>
                              <w:txbxContent>
                                <w:p w14:paraId="52AED027" w14:textId="77777777" w:rsidR="00F138B3" w:rsidRDefault="00F138B3" w:rsidP="001D15A5">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DF6AB" id="_x0000_s1034" type="#_x0000_t202" style="position:absolute;margin-left:154.85pt;margin-top:7.7pt;width:19.5pt;height:2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W9JgIAAEwEAAAOAAAAZHJzL2Uyb0RvYy54bWysVNtu2zAMfR+wfxD0vtgxkjYx4hRdugwD&#10;um5Auw+QZTkWJomapMTOvn6UnKbZ7WWYHwRJpA4PD0mvbgatyEE4L8FUdDrJKRGGQyPNrqJfnrZv&#10;FpT4wEzDFBhR0aPw9Gb9+tWqt6UooAPVCEcQxPiytxXtQrBllnneCc38BKwwaGzBaRbw6HZZ41iP&#10;6FplRZ5fZT24xjrgwnu8vRuNdJ3w21bw8KltvQhEVRS5hbS6tNZxzdYrVu4cs53kJxrsH1hoJg0G&#10;PUPdscDI3snfoLTkDjy0YcJBZ9C2kouUA2YzzX/J5rFjVqRcUBxvzzL5/wfLHw6fHZFNRYsl6mOY&#10;xiI9iSGQtzCQIurTW1+i26NFxzDgNdY55ertPfCvnhjYdMzsxK1z0HeCNchvGl9mF09HHB9B6v4j&#10;NBiG7QMkoKF1OoqHchBERx7Hc20iFY6Xxez6ao4WjqZiucwX8xSBlc+PrfPhvQBN4qaiDkufwNnh&#10;3odIhpXPLjGWByWbrVQqHdyu3ihHDgzbZJu+E/pPbsqQvqLLeTEf8/8rRJ6+P0FoGbDfldQVXZyd&#10;WBlVe2ea1I2BSTXukbIyJxmjcqOGYaiHVLFFDBAlrqE5oq4OxvbGccRNB+47JT22dkX9tz1zghL1&#10;wWBtltPZLM5COszm1wUe3KWlvrQwwxGqooGScbsJaX6ibgZusYatTPq+MDlRxpZNsp/GK87E5Tl5&#10;vfwE1j8AAAD//wMAUEsDBBQABgAIAAAAIQBlaxEF4AAAAAkBAAAPAAAAZHJzL2Rvd25yZXYueG1s&#10;TI/LTsMwEEX3SPyDNUhsUOvQpGka4lQICUR30CLYuvE0ifAj2G4a/p5hBcuZe3TnTLWZjGYj+tA7&#10;K+B2ngBD2zjV21bA2/5xVgALUVoltbMo4BsDbOrLi0qWyp3tK4672DIqsaGUAroYh5Lz0HRoZJi7&#10;AS1lR+eNjDT6lisvz1RuNF8kSc6N7C1d6OSADx02n7uTEVBkz+NH2KYv701+1Ot4sxqfvrwQ11fT&#10;/R2wiFP8g+FXn9ShJqeDO1kVmBaQJusVoRQsM2AEpFlBi4OAfLEEXlf8/wf1DwAAAP//AwBQSwEC&#10;LQAUAAYACAAAACEAtoM4kv4AAADhAQAAEwAAAAAAAAAAAAAAAAAAAAAAW0NvbnRlbnRfVHlwZXNd&#10;LnhtbFBLAQItABQABgAIAAAAIQA4/SH/1gAAAJQBAAALAAAAAAAAAAAAAAAAAC8BAABfcmVscy8u&#10;cmVsc1BLAQItABQABgAIAAAAIQA+8uW9JgIAAEwEAAAOAAAAAAAAAAAAAAAAAC4CAABkcnMvZTJv&#10;RG9jLnhtbFBLAQItABQABgAIAAAAIQBlaxEF4AAAAAkBAAAPAAAAAAAAAAAAAAAAAIAEAABkcnMv&#10;ZG93bnJldi54bWxQSwUGAAAAAAQABADzAAAAjQUAAAAA&#10;">
                      <v:textbox>
                        <w:txbxContent>
                          <w:p w14:paraId="52AED027" w14:textId="77777777" w:rsidR="00F138B3" w:rsidRDefault="00F138B3" w:rsidP="001D15A5">
                            <w:r>
                              <w:t>4</w:t>
                            </w:r>
                          </w:p>
                        </w:txbxContent>
                      </v:textbox>
                    </v:shape>
                  </w:pict>
                </mc:Fallback>
              </mc:AlternateContent>
            </w:r>
            <w:r>
              <w:rPr>
                <w:b/>
                <w:noProof/>
              </w:rPr>
              <mc:AlternateContent>
                <mc:Choice Requires="wps">
                  <w:drawing>
                    <wp:anchor distT="0" distB="0" distL="114300" distR="114300" simplePos="0" relativeHeight="251689984" behindDoc="0" locked="0" layoutInCell="1" allowOverlap="1" wp14:anchorId="1AA9ED63" wp14:editId="0404B9BF">
                      <wp:simplePos x="0" y="0"/>
                      <wp:positionH relativeFrom="column">
                        <wp:posOffset>717817</wp:posOffset>
                      </wp:positionH>
                      <wp:positionV relativeFrom="paragraph">
                        <wp:posOffset>67992</wp:posOffset>
                      </wp:positionV>
                      <wp:extent cx="350378" cy="239461"/>
                      <wp:effectExtent l="38100" t="38100" r="31115" b="27305"/>
                      <wp:wrapNone/>
                      <wp:docPr id="297" name="Straight Arrow Connector 297"/>
                      <wp:cNvGraphicFramePr/>
                      <a:graphic xmlns:a="http://schemas.openxmlformats.org/drawingml/2006/main">
                        <a:graphicData uri="http://schemas.microsoft.com/office/word/2010/wordprocessingShape">
                          <wps:wsp>
                            <wps:cNvCnPr/>
                            <wps:spPr>
                              <a:xfrm flipH="1" flipV="1">
                                <a:off x="0" y="0"/>
                                <a:ext cx="350378" cy="23946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424B2CB" id="_x0000_t32" coordsize="21600,21600" o:spt="32" o:oned="t" path="m,l21600,21600e" filled="f">
                      <v:path arrowok="t" fillok="f" o:connecttype="none"/>
                      <o:lock v:ext="edit" shapetype="t"/>
                    </v:shapetype>
                    <v:shape id="Straight Arrow Connector 297" o:spid="_x0000_s1026" type="#_x0000_t32" style="position:absolute;margin-left:56.5pt;margin-top:5.35pt;width:27.6pt;height:18.85pt;flip:x 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tqW4gEAAA0EAAAOAAAAZHJzL2Uyb0RvYy54bWysU02PEzEMvSPxH6Lc6Uxb2GVHna5Ql48D&#10;gooF7tlM0olI4sgJnfbf42SmA+JDQoiL5cR+9nuOs7k9OcuOCqMB3/LlouZMeQmd8YeWf/r46slz&#10;zmISvhMWvGr5WUV+u338aDOERq2gB9spZFTEx2YILe9TCk1VRdkrJ+ICgvIU1IBOJDrioepQDFTd&#10;2WpV11fVANgFBKlipNu7Mci3pb7WSqb3WkeVmG05cUvFYrEP2VbbjWgOKEJv5ERD/AMLJ4ynpnOp&#10;O5EE+4rml1LOSIQIOi0kuAq0NlIVDaRmWf+k5r4XQRUtNJwY5jHF/1dWvjvukZmu5auba868cPRI&#10;9wmFOfSJvUCEge3AexokIMs5NLEhxIaAO7/H6RTDHrP8k0bHtDXhDS0DL97n7OUYiWWnMvnzPHl1&#10;SkzS5fpZvb6mVZEUWq1vnl4tc59qLJjBAWN6rcCx7LQ8TgxnamMLcXwb0wi8ADLY+myTMPal71g6&#10;B9IosrSpSY5XWdQoo3jpbNWI/aA0DYhIjj3KaqqdRXYUtFTdlwtV6ykzQ7SxdgbVRfsfQVNuhqmy&#10;rn8LnLNLR/BpBjrjAX/XNZ0uVPWYf1E9as2yH6A7l0ct46CdK48w/Y+81D+eC/z7L95+AwAA//8D&#10;AFBLAwQUAAYACAAAACEAHmCK4OAAAAAJAQAADwAAAGRycy9kb3ducmV2LnhtbEyPQUvDQBCF74L/&#10;YRnBm900CTWk2ZSiFIVawSp43WanSdrsbMhu2/jvnZ70No95vPe9YjHaTpxx8K0jBdNJBAKpcqal&#10;WsHX5+ohA+GDJqM7R6jgBz0sytubQufGXegDz9tQCw4hn2sFTQh9LqWvGrTaT1yPxL+9G6wOLIda&#10;mkFfONx2Mo6imbS6JW5odI9PDVbH7ckq2GBy+F6Z9VE+vybv7dtLGpt1qtT93bicgwg4hj8zXPEZ&#10;HUpm2rkTGS861tOEtwQ+okcQV8Msi0HsFKRZCrIs5P8F5S8AAAD//wMAUEsBAi0AFAAGAAgAAAAh&#10;ALaDOJL+AAAA4QEAABMAAAAAAAAAAAAAAAAAAAAAAFtDb250ZW50X1R5cGVzXS54bWxQSwECLQAU&#10;AAYACAAAACEAOP0h/9YAAACUAQAACwAAAAAAAAAAAAAAAAAvAQAAX3JlbHMvLnJlbHNQSwECLQAU&#10;AAYACAAAACEAdEraluIBAAANBAAADgAAAAAAAAAAAAAAAAAuAgAAZHJzL2Uyb0RvYy54bWxQSwEC&#10;LQAUAAYACAAAACEAHmCK4OAAAAAJAQAADwAAAAAAAAAAAAAAAAA8BAAAZHJzL2Rvd25yZXYueG1s&#10;UEsFBgAAAAAEAAQA8wAAAEkFAAAAAA==&#10;" strokecolor="black [3040]">
                      <v:stroke endarrow="open"/>
                    </v:shape>
                  </w:pict>
                </mc:Fallback>
              </mc:AlternateContent>
            </w:r>
            <w:r>
              <w:rPr>
                <w:b/>
                <w:noProof/>
              </w:rPr>
              <mc:AlternateContent>
                <mc:Choice Requires="wps">
                  <w:drawing>
                    <wp:anchor distT="0" distB="0" distL="114300" distR="114300" simplePos="0" relativeHeight="251688960" behindDoc="0" locked="0" layoutInCell="1" allowOverlap="1" wp14:anchorId="44569281" wp14:editId="483F2898">
                      <wp:simplePos x="0" y="0"/>
                      <wp:positionH relativeFrom="column">
                        <wp:posOffset>717817</wp:posOffset>
                      </wp:positionH>
                      <wp:positionV relativeFrom="paragraph">
                        <wp:posOffset>-6065</wp:posOffset>
                      </wp:positionV>
                      <wp:extent cx="256071" cy="202422"/>
                      <wp:effectExtent l="38100" t="0" r="29845" b="64770"/>
                      <wp:wrapNone/>
                      <wp:docPr id="296" name="Straight Arrow Connector 296"/>
                      <wp:cNvGraphicFramePr/>
                      <a:graphic xmlns:a="http://schemas.openxmlformats.org/drawingml/2006/main">
                        <a:graphicData uri="http://schemas.microsoft.com/office/word/2010/wordprocessingShape">
                          <wps:wsp>
                            <wps:cNvCnPr/>
                            <wps:spPr>
                              <a:xfrm flipH="1">
                                <a:off x="0" y="0"/>
                                <a:ext cx="256071" cy="20242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E5F766" id="Straight Arrow Connector 296" o:spid="_x0000_s1026" type="#_x0000_t32" style="position:absolute;margin-left:56.5pt;margin-top:-.5pt;width:20.15pt;height:15.95pt;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Xeb3AEAAAMEAAAOAAAAZHJzL2Uyb0RvYy54bWysU9uO0zAQfUfiHyy/06QRFIiarlCXywOC&#10;ahc+wOvYjYXtscamaf+esZMGxEVCiBfL9sw5M+d4vL05O8tOCqMB3/H1quZMeQm98ceOf/705skL&#10;zmISvhcWvOr4RUV+s3v8aDuGVjUwgO0VMiLxsR1Dx4eUQltVUQ7KibiCoDwFNaATiY54rHoUI7E7&#10;WzV1valGwD4gSBUj3d5OQb4r/FormT5qHVVituPUWyorlvUhr9VuK9ojijAYObch/qELJ4ynogvV&#10;rUiCfUXzC5UzEiGCTisJrgKtjVRFA6lZ1z+puR9EUEULmRPDYlP8f7Tyw+mAzPQdb15uOPPC0SPd&#10;JxTmOCT2ChFGtgfvyUhAlnPIsTHEloB7f8D5FMMBs/yzRse0NeEdDUMxhCSyc/H7svitzolJumye&#10;berna84khZq6edo0mb2aaDJdwJjeKnAsbzoe576WhqYS4vQ+pgl4BWSw9XlNwtjXvmfpEkiZyILm&#10;IjleZSlT82WXLlZN2DulyRZqcqpRBlLtLbKToFHqv6wXFsrMEG2sXUB10f5H0JybYaoM6d8Cl+xS&#10;EXxagM54wN9VTedrq3rKv6qetGbZD9BfylMWO2jSyiPMvyKP8o/nAv/+d3ffAAAA//8DAFBLAwQU&#10;AAYACAAAACEA1nDr5d8AAAAJAQAADwAAAGRycy9kb3ducmV2LnhtbEyPwU7DMBBE70j8g7VI3Fon&#10;WFQQ4lSoEgeQgtrCgaMTb5MIex3Fbhv+nu0JTqvRjmbelOvZO3HCKQ6BNOTLDARSG+xAnYbPj5fF&#10;A4iYDFnjAqGGH4ywrq6vSlPYcKYdnvapExxCsTAa+pTGQsrY9uhNXIYRiX+HMHmTWE6dtJM5c7h3&#10;8i7LVtKbgbihNyNuemy/90evoV69b5rdofsycfsatm+2np2qtb69mZ+fQCSc058ZLviMDhUzNeFI&#10;NgrHOle8JWlY5HwvhnulQDQaVPYIsirl/wXVLwAAAP//AwBQSwECLQAUAAYACAAAACEAtoM4kv4A&#10;AADhAQAAEwAAAAAAAAAAAAAAAAAAAAAAW0NvbnRlbnRfVHlwZXNdLnhtbFBLAQItABQABgAIAAAA&#10;IQA4/SH/1gAAAJQBAAALAAAAAAAAAAAAAAAAAC8BAABfcmVscy8ucmVsc1BLAQItABQABgAIAAAA&#10;IQC7wXeb3AEAAAMEAAAOAAAAAAAAAAAAAAAAAC4CAABkcnMvZTJvRG9jLnhtbFBLAQItABQABgAI&#10;AAAAIQDWcOvl3wAAAAkBAAAPAAAAAAAAAAAAAAAAADYEAABkcnMvZG93bnJldi54bWxQSwUGAAAA&#10;AAQABADzAAAAQgUAAAAA&#10;" strokecolor="black [3040]">
                      <v:stroke endarrow="open"/>
                    </v:shape>
                  </w:pict>
                </mc:Fallback>
              </mc:AlternateContent>
            </w:r>
            <w:r w:rsidRPr="00EC1847">
              <w:rPr>
                <w:b/>
                <w:noProof/>
              </w:rPr>
              <mc:AlternateContent>
                <mc:Choice Requires="wps">
                  <w:drawing>
                    <wp:anchor distT="0" distB="0" distL="114300" distR="114300" simplePos="0" relativeHeight="251683840" behindDoc="0" locked="0" layoutInCell="1" allowOverlap="1" wp14:anchorId="3A051EDE" wp14:editId="717E07B5">
                      <wp:simplePos x="0" y="0"/>
                      <wp:positionH relativeFrom="column">
                        <wp:posOffset>1068177</wp:posOffset>
                      </wp:positionH>
                      <wp:positionV relativeFrom="paragraph">
                        <wp:posOffset>46019</wp:posOffset>
                      </wp:positionV>
                      <wp:extent cx="196215" cy="281305"/>
                      <wp:effectExtent l="0" t="0" r="13335" b="2349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81305"/>
                              </a:xfrm>
                              <a:prstGeom prst="rect">
                                <a:avLst/>
                              </a:prstGeom>
                              <a:solidFill>
                                <a:srgbClr val="FFFFFF"/>
                              </a:solidFill>
                              <a:ln w="9525">
                                <a:solidFill>
                                  <a:srgbClr val="000000"/>
                                </a:solidFill>
                                <a:miter lim="800000"/>
                                <a:headEnd/>
                                <a:tailEnd/>
                              </a:ln>
                            </wps:spPr>
                            <wps:txbx>
                              <w:txbxContent>
                                <w:p w14:paraId="65C404FB" w14:textId="77777777" w:rsidR="00F138B3" w:rsidRDefault="00F138B3" w:rsidP="001D15A5">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51EDE" id="_x0000_s1035" type="#_x0000_t202" style="position:absolute;margin-left:84.1pt;margin-top:3.6pt;width:15.45pt;height:22.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ByEJgIAAEwEAAAOAAAAZHJzL2Uyb0RvYy54bWysVNtu2zAMfR+wfxD0vtjxki4x4hRdugwD&#10;ugvQ7gNkWY6FSaImKbGzry8lp2l2exnmB4EUqUPykPTqetCKHITzEkxFp5OcEmE4NNLsKvr1Yftq&#10;QYkPzDRMgREVPQpPr9cvX6x6W4oCOlCNcARBjC97W9EuBFtmmeed0MxPwAqDxhacZgFVt8sax3pE&#10;1yor8vwq68E11gEX3uPt7Wik64TftoKHz23rRSCqophbSKdLZx3PbL1i5c4x20l+SoP9QxaaSYNB&#10;z1C3LDCyd/I3KC25Aw9tmHDQGbSt5CLVgNVM81+que+YFakWJMfbM03+/8HyT4cvjsimosUCW2WY&#10;xiY9iCGQtzCQIvLTW1+i271FxzDgNfY51ertHfBvnhjYdMzsxI1z0HeCNZjfNL7MLp6OOD6C1P1H&#10;aDAM2wdIQEPrdCQP6SCIjn06nnsTU+Ex5PKqmM4p4WgqFtPX+TxFYOXTY+t8eC9AkyhU1GHrEzg7&#10;3PkQk2Hlk0uM5UHJZiuVSorb1RvlyIHhmGzTd0L/yU0Z0ld0OS/mY/1/hcjT9ycILQPOu5K6oouz&#10;Eysja+9Mk6YxMKlGGVNW5kRjZG7kMAz1kDq2jAEixTU0R+TVwTjeuI4odOB+UNLjaFfUf98zJyhR&#10;Hwz2ZjmdzeIuJGU2f1Og4i4t9aWFGY5QFQ2UjOImpP2JvBm4wR62MvH7nMkpZRzZRPtpveJOXOrJ&#10;6/knsH4EAAD//wMAUEsDBBQABgAIAAAAIQATgHGT3wAAAAgBAAAPAAAAZHJzL2Rvd25yZXYueG1s&#10;TI/BTsMwEETvSPyDtUhcUOuk0DQJcSqEBKI3aBFc3dhNIux1sN00/D3bE5xWoxnNvqnWkzVs1D70&#10;DgWk8wSYxsapHlsB77unWQ4sRIlKGodawI8OsK4vLypZKnfCNz1uY8uoBEMpBXQxDiXnoem0lWHu&#10;Bo3kHZy3MpL0LVdenqjcGr5Ikoxb2SN96OSgHzvdfG2PVkB+9zJ+hs3t60eTHUwRb1bj87cX4vpq&#10;ergHFvUU/8Jwxid0qIlp746oAjOks3xBUQErOme/KFJgewHLdAm8rvj/AfUvAAAA//8DAFBLAQIt&#10;ABQABgAIAAAAIQC2gziS/gAAAOEBAAATAAAAAAAAAAAAAAAAAAAAAABbQ29udGVudF9UeXBlc10u&#10;eG1sUEsBAi0AFAAGAAgAAAAhADj9If/WAAAAlAEAAAsAAAAAAAAAAAAAAAAALwEAAF9yZWxzLy5y&#10;ZWxzUEsBAi0AFAAGAAgAAAAhAMF0HIQmAgAATAQAAA4AAAAAAAAAAAAAAAAALgIAAGRycy9lMm9E&#10;b2MueG1sUEsBAi0AFAAGAAgAAAAhABOAcZPfAAAACAEAAA8AAAAAAAAAAAAAAAAAgAQAAGRycy9k&#10;b3ducmV2LnhtbFBLBQYAAAAABAAEAPMAAACMBQAAAAA=&#10;">
                      <v:textbox>
                        <w:txbxContent>
                          <w:p w14:paraId="65C404FB" w14:textId="77777777" w:rsidR="00F138B3" w:rsidRDefault="00F138B3" w:rsidP="001D15A5">
                            <w:r>
                              <w:t>2</w:t>
                            </w:r>
                          </w:p>
                        </w:txbxContent>
                      </v:textbox>
                    </v:shape>
                  </w:pict>
                </mc:Fallback>
              </mc:AlternateContent>
            </w:r>
            <w:r>
              <w:rPr>
                <w:b/>
                <w:noProof/>
              </w:rPr>
              <mc:AlternateContent>
                <mc:Choice Requires="wps">
                  <w:drawing>
                    <wp:anchor distT="0" distB="0" distL="114300" distR="114300" simplePos="0" relativeHeight="251674624" behindDoc="0" locked="0" layoutInCell="1" allowOverlap="1" wp14:anchorId="0AFA9B86" wp14:editId="4B2D2564">
                      <wp:simplePos x="0" y="0"/>
                      <wp:positionH relativeFrom="column">
                        <wp:posOffset>2794445</wp:posOffset>
                      </wp:positionH>
                      <wp:positionV relativeFrom="paragraph">
                        <wp:posOffset>29780</wp:posOffset>
                      </wp:positionV>
                      <wp:extent cx="45719" cy="803816"/>
                      <wp:effectExtent l="0" t="0" r="12065" b="15875"/>
                      <wp:wrapNone/>
                      <wp:docPr id="19" name="Flowchart: Process 19"/>
                      <wp:cNvGraphicFramePr/>
                      <a:graphic xmlns:a="http://schemas.openxmlformats.org/drawingml/2006/main">
                        <a:graphicData uri="http://schemas.microsoft.com/office/word/2010/wordprocessingShape">
                          <wps:wsp>
                            <wps:cNvSpPr/>
                            <wps:spPr>
                              <a:xfrm>
                                <a:off x="0" y="0"/>
                                <a:ext cx="45719" cy="803816"/>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60EDC1" id="Flowchart: Process 19" o:spid="_x0000_s1026" type="#_x0000_t109" style="position:absolute;margin-left:220.05pt;margin-top:2.35pt;width:3.6pt;height:63.3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0qMegIAAE4FAAAOAAAAZHJzL2Uyb0RvYy54bWysVFFP2zAQfp+0/2D5fSTtgEFEiqoipkmI&#10;VYOJZ+PYJJLj885u0+7X72ynAQHaw7Q+uHbu7rvvPt/54nLXG7ZV6DuwNZ8dlZwpK6Hp7FPNf95f&#10;fzrjzAdhG2HAqprvleeXi48fLgZXqTm0YBqFjECsrwZX8zYEVxWFl63qhT8CpywZNWAvAh3xqWhQ&#10;DITem2JelqfFANg4BKm8p69X2cgXCV9rJcN3rb0KzNScuIW0Ylof41osLkT1hMK1nRxpiH9g0YvO&#10;UtIJ6koEwTbYvYHqO4ngQYcjCX0BWndSpRqomln5qpq7VjiVaiFxvJtk8v8PVt5u18i6hu7unDMr&#10;erqjawODbAWGiq2zsoyMpNTgfEUBd26N48nTNpa909jHfyqI7ZK6+0ldtQtM0sfjky8xhyTLWfn5&#10;bHYaIYvnWIc+fFXQs7ipuSYWq8hi5JDkFdsbH3LYwZ0wIq/MJO3C3qhIxtgfSlNtlHueolNXqZVB&#10;thXUD0JKZcMsm1rRqPz5pKTfyG2KSEwTYETWnTET9ggQO/YtduY6+sdQlZpyCi7/RiwHTxEpM9gw&#10;BfedBXwPwFBVY+bsfxApSxNVeoRmTzePkEfCO3ndke43woe1QJoBmhaa6/CdlngVNYdxx1kL+Pu9&#10;79GfWpOsnA00UzX3vzYCFWfmm6WmPZ8dH8chTAdqhzkd8KXl8aXFbvoV0DXN6AVxMm2jfzCHrUbo&#10;H2j8lzErmYSVlLvmMuDhsAp51ukBkWq5TG40eE6EG3vnZASPqsZeut89CHRj8wVq2ls4zJ+oXvVd&#10;9o2RFpabALpLTfms66g3DW1qnPGBia/Cy3Pyen4GF38AAAD//wMAUEsDBBQABgAIAAAAIQDqavfk&#10;2gAAAAkBAAAPAAAAZHJzL2Rvd25yZXYueG1sTI/BToQwEIbvJr5DMyZeNm5BiEuQsjGb+AAiey90&#10;Foh0Stqyi2/veNLbTP4v/3xTHTc7iyv6MDlSkO4TEEi9MxMNCtrP96cCRIiajJ4doYJvDHCs7+8q&#10;XRp3ow+8NnEQXEKh1ArGGJdSytCPaHXYuwWJs4vzVkde/SCN1zcut7N8TpIXafVEfGHUC55G7L+a&#10;1SrYyTONTWyxaIaLLxztTm23KvX4sL29goi4xT8YfvVZHWp26txKJohZQZ4nKaM8HEBwnueHDETH&#10;YJZmIOtK/v+g/gEAAP//AwBQSwECLQAUAAYACAAAACEAtoM4kv4AAADhAQAAEwAAAAAAAAAAAAAA&#10;AAAAAAAAW0NvbnRlbnRfVHlwZXNdLnhtbFBLAQItABQABgAIAAAAIQA4/SH/1gAAAJQBAAALAAAA&#10;AAAAAAAAAAAAAC8BAABfcmVscy8ucmVsc1BLAQItABQABgAIAAAAIQBA70qMegIAAE4FAAAOAAAA&#10;AAAAAAAAAAAAAC4CAABkcnMvZTJvRG9jLnhtbFBLAQItABQABgAIAAAAIQDqavfk2gAAAAkBAAAP&#10;AAAAAAAAAAAAAAAAANQEAABkcnMvZG93bnJldi54bWxQSwUGAAAAAAQABADzAAAA2wUAAAAA&#10;" fillcolor="#4f81bd [3204]" strokecolor="#243f60 [1604]" strokeweight="2pt"/>
                  </w:pict>
                </mc:Fallback>
              </mc:AlternateContent>
            </w:r>
          </w:p>
          <w:p w14:paraId="34384376" w14:textId="77777777" w:rsidR="001D15A5" w:rsidRDefault="001D15A5" w:rsidP="001D15A5">
            <w:pPr>
              <w:rPr>
                <w:b/>
                <w:noProof/>
              </w:rPr>
            </w:pPr>
            <w:r>
              <w:rPr>
                <w:b/>
                <w:noProof/>
              </w:rPr>
              <mc:AlternateContent>
                <mc:Choice Requires="wps">
                  <w:drawing>
                    <wp:anchor distT="0" distB="0" distL="114300" distR="114300" simplePos="0" relativeHeight="251687936" behindDoc="0" locked="0" layoutInCell="1" allowOverlap="1" wp14:anchorId="1E0052A2" wp14:editId="0D6EDA82">
                      <wp:simplePos x="0" y="0"/>
                      <wp:positionH relativeFrom="column">
                        <wp:posOffset>1264285</wp:posOffset>
                      </wp:positionH>
                      <wp:positionV relativeFrom="paragraph">
                        <wp:posOffset>153035</wp:posOffset>
                      </wp:positionV>
                      <wp:extent cx="281940" cy="118745"/>
                      <wp:effectExtent l="0" t="38100" r="60960" b="33655"/>
                      <wp:wrapNone/>
                      <wp:docPr id="292" name="Straight Arrow Connector 292"/>
                      <wp:cNvGraphicFramePr/>
                      <a:graphic xmlns:a="http://schemas.openxmlformats.org/drawingml/2006/main">
                        <a:graphicData uri="http://schemas.microsoft.com/office/word/2010/wordprocessingShape">
                          <wps:wsp>
                            <wps:cNvCnPr/>
                            <wps:spPr>
                              <a:xfrm flipV="1">
                                <a:off x="0" y="0"/>
                                <a:ext cx="281940" cy="1187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9809C1" id="Straight Arrow Connector 292" o:spid="_x0000_s1026" type="#_x0000_t32" style="position:absolute;margin-left:99.55pt;margin-top:12.05pt;width:22.2pt;height:9.3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kOi8QEAAEIEAAAOAAAAZHJzL2Uyb0RvYy54bWysU01vEzEQvSPxHyzfyWajAmmUTYVSygVB&#10;1FLurtfOWrI91thkk3/P2LvZAEVIIC4jf8x7M+95vL45OssOCqMB3/B6NudMeQmt8fuGP365e7Xk&#10;LCbhW2HBq4afVOQ3m5cv1n1YqQV0YFuFjEh8XPWh4V1KYVVVUXbKiTiDoDxdakAnEm1xX7UoemJ3&#10;tlrM52+qHrANCFLFSKe3wyXfFH6tlUyftY4qMdtw6i2ViCU+5Vht1mK1RxE6I8c2xD904YTxVHSi&#10;uhVJsG9onlE5IxEi6DST4CrQ2khVNJCaev6LmodOBFW0kDkxTDbF/0crPx12yEzb8MX1gjMvHD3S&#10;Q0Jh9l1i7xChZ1vwnowEZDmHHOtDXBFw63c47mLYYZZ/1OiYtiZ8pWEohpBEdix+nya/1TExSYeL&#10;ZX19Ra8i6aqul2+vXmf2aqDJdAFj+qDAsbxoeBz7mhoaSojDx5gG4BmQwdbnGMGa9s5YWzZ5rNTW&#10;IjsIGoh0rMeCP2UlYex737J0CmSGyB6MaZmyyuoHvWWVTlYN5e6VJidJ19BWmeFLMSGl8ulc0HrK&#10;zjBNrU3AebHsj8AxP0NVme+/AU+IUhl8msDOeMDfVb94pIf8swOD7mzBE7SnMgnFGhrU8objp8o/&#10;4cd9gV++/uY7AAAA//8DAFBLAwQUAAYACAAAACEAByDSJOAAAAAJAQAADwAAAGRycy9kb3ducmV2&#10;LnhtbEyP0UrEMBBF3wX/IYzgi7jp1rbs1qaLKCK4IrjrB6RNbIvJpCTZtv6949P6NFzmcOdMtVus&#10;YZP2YXAoYL1KgGlsnRqwE/B5fL7dAAtRopLGoRbwowPs6suLSpbKzfihp0PsGJVgKKWAPsax5Dy0&#10;vbYyrNyokXZfzlsZKfqOKy9nKreGp0lScCsHpAu9HPVjr9vvw8kKuHmd5uLt/fi0962Z8ibfFy9F&#10;I8T11fJwDyzqJZ5h+NMndajJqXEnVIEZytvtmlABaUaTgDS7y4E1ArJ0A7yu+P8P6l8AAAD//wMA&#10;UEsBAi0AFAAGAAgAAAAhALaDOJL+AAAA4QEAABMAAAAAAAAAAAAAAAAAAAAAAFtDb250ZW50X1R5&#10;cGVzXS54bWxQSwECLQAUAAYACAAAACEAOP0h/9YAAACUAQAACwAAAAAAAAAAAAAAAAAvAQAAX3Jl&#10;bHMvLnJlbHNQSwECLQAUAAYACAAAACEAJCJDovEBAABCBAAADgAAAAAAAAAAAAAAAAAuAgAAZHJz&#10;L2Uyb0RvYy54bWxQSwECLQAUAAYACAAAACEAByDSJOAAAAAJAQAADwAAAAAAAAAAAAAAAABLBAAA&#10;ZHJzL2Rvd25yZXYueG1sUEsFBgAAAAAEAAQA8wAAAFgFAAAAAA==&#10;" strokecolor="black [3213]">
                      <v:stroke endarrow="open"/>
                    </v:shape>
                  </w:pict>
                </mc:Fallback>
              </mc:AlternateContent>
            </w:r>
            <w:r>
              <w:rPr>
                <w:b/>
                <w:noProof/>
              </w:rPr>
              <mc:AlternateContent>
                <mc:Choice Requires="wps">
                  <w:drawing>
                    <wp:anchor distT="0" distB="0" distL="114300" distR="114300" simplePos="0" relativeHeight="251686912" behindDoc="0" locked="0" layoutInCell="1" allowOverlap="1" wp14:anchorId="70C175E8" wp14:editId="48D52677">
                      <wp:simplePos x="0" y="0"/>
                      <wp:positionH relativeFrom="column">
                        <wp:posOffset>2213331</wp:posOffset>
                      </wp:positionH>
                      <wp:positionV relativeFrom="paragraph">
                        <wp:posOffset>68906</wp:posOffset>
                      </wp:positionV>
                      <wp:extent cx="332918" cy="8546"/>
                      <wp:effectExtent l="0" t="76200" r="10160" b="106045"/>
                      <wp:wrapNone/>
                      <wp:docPr id="291" name="Straight Arrow Connector 291"/>
                      <wp:cNvGraphicFramePr/>
                      <a:graphic xmlns:a="http://schemas.openxmlformats.org/drawingml/2006/main">
                        <a:graphicData uri="http://schemas.microsoft.com/office/word/2010/wordprocessingShape">
                          <wps:wsp>
                            <wps:cNvCnPr/>
                            <wps:spPr>
                              <a:xfrm>
                                <a:off x="0" y="0"/>
                                <a:ext cx="332918" cy="854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D682BC" id="Straight Arrow Connector 291" o:spid="_x0000_s1026" type="#_x0000_t32" style="position:absolute;margin-left:174.3pt;margin-top:5.45pt;width:26.2pt;height:.6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wlA6AEAADYEAAAOAAAAZHJzL2Uyb0RvYy54bWysU9uO2yAQfa/Uf0C8N06y7WprxVlV2W5f&#10;qjbqdj+AxRAjAYMGGsd/3wE7Tm9aqVVfsAfmnJlzGDa3J2fZUWE04Bu+Wiw5U15Ca/yh4Y9f71/d&#10;cBaT8K2w4FXDBxX57fbli00farWGDmyrkBGJj3UfGt6lFOqqirJTTsQFBOXpUAM6kSjEQ9Wi6Ind&#10;2Wq9XF5XPWAbEKSKkXbvxkO+LfxaK5k+ax1VYrbh1FsqK5b1Ka/VdiPqA4rQGTm1If6hCyeMp6Iz&#10;1Z1Ign1D8xuVMxIhgk4LCa4CrY1URQOpWS1/UfPQiaCKFjInhtmm+P9o5afjHplpG75+u+LMC0eX&#10;9JBQmEOX2DtE6NkOvCcjAVnOIcf6EGsC7vwepyiGPWb5J40uf0kYOxWXh9lldUpM0ubVFdHQWEg6&#10;unnz+jozVhdowJg+KHAs/zQ8Tr3MTayKz+L4MaYReAbkutbnNYI17b2xtgR5lNTOIjsKGoJ0KhKo&#10;4E9ZSRj73rcsDYEMEFn31FemrLLiUWP5S4NVY7kvSpN7pGpsq8ztpZiQUvl0Lmg9ZWeYptZm4LLo&#10;eRY45WeoKjP9N+AZUSqDTzPYGQ/4p+oXj/SYf3Zg1J0teIJ2KLdfrKHhLHc4PaQ8/T/GBX557tvv&#10;AAAA//8DAFBLAwQUAAYACAAAACEALKfgs94AAAAJAQAADwAAAGRycy9kb3ducmV2LnhtbEyPwU7D&#10;MBBE70j8g7VI3KjdUFUljVMhJA49cGipgN42tptEjddR7Kbh71lOcNyZp9mZYjP5ToxuiG0gDfOZ&#10;AuHIBNtSreHw/vqwAhETksUukNPw7SJsytubAnMbrrRz4z7VgkMo5qihSanPpYymcR7jLPSO2DuF&#10;wWPic6ilHfDK4b6TmVJL6bEl/tBg714aZ877i9fw9rntP0y1O9qvaTuqI5rTSFHr+7vpeQ0iuSn9&#10;wfBbn6tDyZ2qcCEbRafhcbFaMsqGegLBwELNeVzFQpaBLAv5f0H5AwAA//8DAFBLAQItABQABgAI&#10;AAAAIQC2gziS/gAAAOEBAAATAAAAAAAAAAAAAAAAAAAAAABbQ29udGVudF9UeXBlc10ueG1sUEsB&#10;Ai0AFAAGAAgAAAAhADj9If/WAAAAlAEAAAsAAAAAAAAAAAAAAAAALwEAAF9yZWxzLy5yZWxzUEsB&#10;Ai0AFAAGAAgAAAAhAIoXCUDoAQAANgQAAA4AAAAAAAAAAAAAAAAALgIAAGRycy9lMm9Eb2MueG1s&#10;UEsBAi0AFAAGAAgAAAAhACyn4LPeAAAACQEAAA8AAAAAAAAAAAAAAAAAQgQAAGRycy9kb3ducmV2&#10;LnhtbFBLBQYAAAAABAAEAPMAAABNBQAAAAA=&#10;" strokecolor="black [3213]">
                      <v:stroke endarrow="open"/>
                    </v:shape>
                  </w:pict>
                </mc:Fallback>
              </mc:AlternateContent>
            </w:r>
          </w:p>
          <w:p w14:paraId="6D80CCF9" w14:textId="77777777" w:rsidR="001D15A5" w:rsidRDefault="001D15A5" w:rsidP="001D15A5">
            <w:pPr>
              <w:rPr>
                <w:b/>
                <w:noProof/>
              </w:rPr>
            </w:pPr>
            <w:r>
              <w:rPr>
                <w:b/>
                <w:noProof/>
              </w:rPr>
              <mc:AlternateContent>
                <mc:Choice Requires="wps">
                  <w:drawing>
                    <wp:anchor distT="0" distB="0" distL="114300" distR="114300" simplePos="0" relativeHeight="251694080" behindDoc="0" locked="0" layoutInCell="1" allowOverlap="1" wp14:anchorId="34316D56" wp14:editId="673C485E">
                      <wp:simplePos x="0" y="0"/>
                      <wp:positionH relativeFrom="column">
                        <wp:posOffset>1809376</wp:posOffset>
                      </wp:positionH>
                      <wp:positionV relativeFrom="paragraph">
                        <wp:posOffset>94645</wp:posOffset>
                      </wp:positionV>
                      <wp:extent cx="217568" cy="145529"/>
                      <wp:effectExtent l="38100" t="0" r="30480" b="64135"/>
                      <wp:wrapNone/>
                      <wp:docPr id="302" name="Straight Arrow Connector 302"/>
                      <wp:cNvGraphicFramePr/>
                      <a:graphic xmlns:a="http://schemas.openxmlformats.org/drawingml/2006/main">
                        <a:graphicData uri="http://schemas.microsoft.com/office/word/2010/wordprocessingShape">
                          <wps:wsp>
                            <wps:cNvCnPr/>
                            <wps:spPr>
                              <a:xfrm flipH="1">
                                <a:off x="0" y="0"/>
                                <a:ext cx="217568" cy="14552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61C3EA" id="Straight Arrow Connector 302" o:spid="_x0000_s1026" type="#_x0000_t32" style="position:absolute;margin-left:142.45pt;margin-top:7.45pt;width:17.15pt;height:11.45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163QEAAAMEAAAOAAAAZHJzL2Uyb0RvYy54bWysU9uO0zAQfUfiHyy/01ygCxs1XaEulwfE&#10;VuzyAV7Hbix809g0yd8zdtKAuEgI8WLZnjln5hyPdzej0eQsIChnW1ptSkqE5a5T9tTSzw9vn72i&#10;JERmO6adFS2dRKA3+6dPdoNvRO16pzsBBElsaAbf0j5G3xRF4L0wLGycFxaD0oFhEY9wKjpgA7Ib&#10;XdRleVUMDjoPjosQ8PZ2DtJ95pdS8HgnZRCR6JZibzGvkNfHtBb7HWtOwHyv+NIG+4cuDFMWi65U&#10;tywy8hXUL1RGcXDBybjhzhROSsVF1oBqqvInNfc98yJrQXOCX20K/4+Wfzwfgaiupc/LmhLLDD7S&#10;fQSmTn0krwHcQA7OWjTSAUk56NjgQ4PAgz3Ccgr+CEn+KMEQqZV/j8OQDUGJZMx+T6vfYoyE42Vd&#10;vdxe4YBwDFUvttv6OrEXM02i8xDiO+EMSZuWhqWvtaG5BDt/CHEGXgAJrG1aI1P6je1InDwqY0nQ&#10;UiTFiyRlbj7v4qTFjP0kJNqCTc418kCKgwZyZjhK3ZdqZcHMBJFK6xVUZu1/BC25CSbykP4tcM3O&#10;FZ2NK9Ao6+B3VeN4aVXO+RfVs9Yk+9F1U37KbAdOWn6E5VekUf7xnOHf/+7+GwAAAP//AwBQSwME&#10;FAAGAAgAAAAhAJdVTj7fAAAACQEAAA8AAABkcnMvZG93bnJldi54bWxMj0FPwzAMhe9I/IfISNxY&#10;ug6NrjSd0CQOIBVtgwNHt8naisSpmmwr/x7vxE629Z6ev1esJ2fFyYyh96RgPktAGGq87qlV8PX5&#10;+pCBCBFJo/VkFPyaAOvy9qbAXPsz7cxpH1vBIRRyVNDFOORShqYzDsPMD4ZYO/jRYeRzbKUe8czh&#10;zso0SZbSYU/8ocPBbDrT/OyPTkG1/NjUu0P7jWH75rfvuprsolLq/m56eQYRzRT/zXDBZ3Qoman2&#10;R9JBWAVp9rhiKwuXyYbFfJWCqHl5ykCWhbxuUP4BAAD//wMAUEsBAi0AFAAGAAgAAAAhALaDOJL+&#10;AAAA4QEAABMAAAAAAAAAAAAAAAAAAAAAAFtDb250ZW50X1R5cGVzXS54bWxQSwECLQAUAAYACAAA&#10;ACEAOP0h/9YAAACUAQAACwAAAAAAAAAAAAAAAAAvAQAAX3JlbHMvLnJlbHNQSwECLQAUAAYACAAA&#10;ACEAKILdet0BAAADBAAADgAAAAAAAAAAAAAAAAAuAgAAZHJzL2Uyb0RvYy54bWxQSwECLQAUAAYA&#10;CAAAACEAl1VOPt8AAAAJAQAADwAAAAAAAAAAAAAAAAA3BAAAZHJzL2Rvd25yZXYueG1sUEsFBgAA&#10;AAAEAAQA8wAAAEMFAAAAAA==&#10;" strokecolor="black [3040]">
                      <v:stroke endarrow="open"/>
                    </v:shape>
                  </w:pict>
                </mc:Fallback>
              </mc:AlternateContent>
            </w:r>
            <w:r>
              <w:rPr>
                <w:b/>
                <w:noProof/>
              </w:rPr>
              <mc:AlternateContent>
                <mc:Choice Requires="wps">
                  <w:drawing>
                    <wp:anchor distT="0" distB="0" distL="114300" distR="114300" simplePos="0" relativeHeight="251693056" behindDoc="0" locked="0" layoutInCell="1" allowOverlap="1" wp14:anchorId="0EB12CF9" wp14:editId="3E16F25F">
                      <wp:simplePos x="0" y="0"/>
                      <wp:positionH relativeFrom="column">
                        <wp:posOffset>1809115</wp:posOffset>
                      </wp:positionH>
                      <wp:positionV relativeFrom="paragraph">
                        <wp:posOffset>93345</wp:posOffset>
                      </wp:positionV>
                      <wp:extent cx="215265" cy="146050"/>
                      <wp:effectExtent l="0" t="0" r="70485" b="63500"/>
                      <wp:wrapNone/>
                      <wp:docPr id="300" name="Straight Arrow Connector 300"/>
                      <wp:cNvGraphicFramePr/>
                      <a:graphic xmlns:a="http://schemas.openxmlformats.org/drawingml/2006/main">
                        <a:graphicData uri="http://schemas.microsoft.com/office/word/2010/wordprocessingShape">
                          <wps:wsp>
                            <wps:cNvCnPr/>
                            <wps:spPr>
                              <a:xfrm>
                                <a:off x="0" y="0"/>
                                <a:ext cx="215265" cy="1460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DB499B" id="Straight Arrow Connector 300" o:spid="_x0000_s1026" type="#_x0000_t32" style="position:absolute;margin-left:142.45pt;margin-top:7.35pt;width:16.95pt;height:1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4A6QEAADgEAAAOAAAAZHJzL2Uyb0RvYy54bWysU9uO0zAQfUfiHyy/0ySFVqhqukJdlhcE&#10;FQsf4HXsxpLtscamaf+esZOm3IQE4sXJ2HPOzDkeb+/OzrKTwmjAt7xZ1JwpL6Ez/tjyL58fXrzm&#10;LCbhO2HBq5ZfVOR3u+fPtkPYqCX0YDuFjEh83Ayh5X1KYVNVUfbKibiAoDwdakAnEoV4rDoUA7E7&#10;Wy3rel0NgF1AkCpG2r0fD/mu8GutZPqodVSJ2ZZTb6msWNanvFa7rdgcUYTeyKkN8Q9dOGE8FZ2p&#10;7kUS7CuaX6ickQgRdFpIcBVobaQqGkhNU/+k5rEXQRUtZE4Ms03x/9HKD6cDMtO1/GVN/njh6JIe&#10;Ewpz7BN7gwgD24P3ZCQgyznk2BDihoB7f8ApiuGAWf5Zo8tfEsbOxeXL7LI6JyZpc9mslusVZ5KO&#10;mlfrelU4qxs4YEzvFDiWf1oep27mNpritDi9j4nKE/AKyJWtz2sEa7oHY20J8jCpvUV2EjQG6dxk&#10;EYT7ISsJY9/6jqVLIAtEVj6lZcoqax5Vlr90sWos90lp8o90jW2Vyb0VE1Iqn64FrafsDNPU2gys&#10;i54/Aqf8DFVlqv8GPCNKZfBpBjvjAX9X/eaRHvOvDoy6swVP0F3K/RdraDyLpdNTyvP/fVzgtwe/&#10;+wYAAP//AwBQSwMEFAAGAAgAAAAhAKN97yvfAAAACQEAAA8AAABkcnMvZG93bnJldi54bWxMj7FO&#10;w0AQRHsk/uG0SHTknBBhY3yOEBJFCooEBKRb+za2hW/P8l0c8/csFXQ7mqfZmWIzu15NNIbOs4Hl&#10;IgFFXHvbcWPg7fX5JgMVIrLF3jMZ+KYAm/LyosDc+jPvaNrHRkkIhxwNtDEOudahbslhWPiBWLyj&#10;Hx1GkWOj7YhnCXe9XiXJnXbYsXxocaCnluqv/ckZePnYDu91tTvYz3k7JQesjxMHY66v5scHUJHm&#10;+AfDb32pDqV0qvyJbVC9gVW2vhdUjHUKSoDbZSZbKjnSFHRZ6P8Lyh8AAAD//wMAUEsBAi0AFAAG&#10;AAgAAAAhALaDOJL+AAAA4QEAABMAAAAAAAAAAAAAAAAAAAAAAFtDb250ZW50X1R5cGVzXS54bWxQ&#10;SwECLQAUAAYACAAAACEAOP0h/9YAAACUAQAACwAAAAAAAAAAAAAAAAAvAQAAX3JlbHMvLnJlbHNQ&#10;SwECLQAUAAYACAAAACEAsUB+AOkBAAA4BAAADgAAAAAAAAAAAAAAAAAuAgAAZHJzL2Uyb0RvYy54&#10;bWxQSwECLQAUAAYACAAAACEAo33vK98AAAAJAQAADwAAAAAAAAAAAAAAAABDBAAAZHJzL2Rvd25y&#10;ZXYueG1sUEsFBgAAAAAEAAQA8wAAAE8FAAAAAA==&#10;" strokecolor="black [3213]">
                      <v:stroke endarrow="open"/>
                    </v:shape>
                  </w:pict>
                </mc:Fallback>
              </mc:AlternateContent>
            </w:r>
            <w:r w:rsidRPr="00EC1847">
              <w:rPr>
                <w:b/>
                <w:noProof/>
              </w:rPr>
              <mc:AlternateContent>
                <mc:Choice Requires="wps">
                  <w:drawing>
                    <wp:anchor distT="0" distB="0" distL="114300" distR="114300" simplePos="0" relativeHeight="251684864" behindDoc="0" locked="0" layoutInCell="1" allowOverlap="1" wp14:anchorId="115CFCE8" wp14:editId="375F1451">
                      <wp:simplePos x="0" y="0"/>
                      <wp:positionH relativeFrom="column">
                        <wp:posOffset>1067435</wp:posOffset>
                      </wp:positionH>
                      <wp:positionV relativeFrom="paragraph">
                        <wp:posOffset>8890</wp:posOffset>
                      </wp:positionV>
                      <wp:extent cx="196215" cy="247650"/>
                      <wp:effectExtent l="0" t="0" r="13335" b="1905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47650"/>
                              </a:xfrm>
                              <a:prstGeom prst="rect">
                                <a:avLst/>
                              </a:prstGeom>
                              <a:solidFill>
                                <a:srgbClr val="FFFFFF"/>
                              </a:solidFill>
                              <a:ln w="9525">
                                <a:solidFill>
                                  <a:srgbClr val="000000"/>
                                </a:solidFill>
                                <a:miter lim="800000"/>
                                <a:headEnd/>
                                <a:tailEnd/>
                              </a:ln>
                            </wps:spPr>
                            <wps:txbx>
                              <w:txbxContent>
                                <w:p w14:paraId="16E1D495" w14:textId="77777777" w:rsidR="00F138B3" w:rsidRDefault="00F138B3" w:rsidP="001D15A5">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CFCE8" id="_x0000_s1036" type="#_x0000_t202" style="position:absolute;margin-left:84.05pt;margin-top:.7pt;width:15.45pt;height: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shJwIAAE0EAAAOAAAAZHJzL2Uyb0RvYy54bWysVFFv0zAQfkfiP1h+p2mitlujptPoKEIa&#10;A2njBziO01jYPmO7Tcqv5+x0XTXgBZEHy+c7f/7uu7usbgatyEE4L8FUNJ9MKRGGQyPNrqLfnrbv&#10;rinxgZmGKTCiokfh6c367ZtVb0tRQAeqEY4giPFlbyvahWDLLPO8E5r5CVhh0NmC0yyg6XZZ41iP&#10;6FplxXS6yHpwjXXAhfd4ejc66Trht63g4UvbehGIqihyC2l1aa3jmq1XrNw5ZjvJTzTYP7DQTBp8&#10;9Ax1xwIjeyd/g9KSO/DQhgkHnUHbSi5SDphNPn2VzWPHrEi5oDjenmXy/w+WPxy+OiKbihbXS0oM&#10;01ikJzEE8h4GUkR9eutLDHu0GBgGPMY6p1y9vQf+3RMDm46Znbh1DvpOsAb55fFmdnF1xPERpO4/&#10;Q4PPsH2ABDS0TkfxUA6C6Fin47k2kQqPTy4XRT6nhKOrmF0t5ql2GSufL1vnw0cBmsRNRR2WPoGz&#10;w70PkQwrn0PiWx6UbLZSqWS4Xb1RjhwYtsk2fYn/qzBlSF/R5byYj/n/FWKavj9BaBmw35XUFb0+&#10;B7EyqvbBNKkbA5Nq3CNlZU4yRuVGDcNQD6lieZIgalxDc0RhHYz9jfOImw7cT0p67O2K+h975gQl&#10;6pPB4izz2SwOQzJm86sCDXfpqS89zHCEqmigZNxuQhqgKJyBWyxiK5PAL0xOnLFnk+6n+YpDcWmn&#10;qJe/wPoXAAAA//8DAFBLAwQUAAYACAAAACEA4zGUZN0AAAAIAQAADwAAAGRycy9kb3ducmV2Lnht&#10;bEyPwU7DMBBE70j8g7VIXBB1ClFIQpwKIYHgBqUqVzfeJhHxOthuGv6e7QluO5rR7JtqNdtBTOhD&#10;70jBcpGAQGqc6alVsPl4us5BhKjJ6MERKvjBAKv6/KzSpXFHesdpHVvBJRRKraCLcSylDE2HVoeF&#10;G5HY2ztvdWTpW2m8PnK5HeRNkmTS6p74Q6dHfOyw+VofrII8fZk+w+vt27bJ9kMRr+6m52+v1OXF&#10;/HAPIuIc/8Jwwmd0qJlp5w5kghhYZ/mSo3ykIE5+UfC2nYI0SUHWlfw/oP4FAAD//wMAUEsBAi0A&#10;FAAGAAgAAAAhALaDOJL+AAAA4QEAABMAAAAAAAAAAAAAAAAAAAAAAFtDb250ZW50X1R5cGVzXS54&#10;bWxQSwECLQAUAAYACAAAACEAOP0h/9YAAACUAQAACwAAAAAAAAAAAAAAAAAvAQAAX3JlbHMvLnJl&#10;bHNQSwECLQAUAAYACAAAACEAwvobIScCAABNBAAADgAAAAAAAAAAAAAAAAAuAgAAZHJzL2Uyb0Rv&#10;Yy54bWxQSwECLQAUAAYACAAAACEA4zGUZN0AAAAIAQAADwAAAAAAAAAAAAAAAACBBAAAZHJzL2Rv&#10;d25yZXYueG1sUEsFBgAAAAAEAAQA8wAAAIsFAAAAAA==&#10;">
                      <v:textbox>
                        <w:txbxContent>
                          <w:p w14:paraId="16E1D495" w14:textId="77777777" w:rsidR="00F138B3" w:rsidRDefault="00F138B3" w:rsidP="001D15A5">
                            <w:r>
                              <w:t>3</w:t>
                            </w:r>
                          </w:p>
                        </w:txbxContent>
                      </v:textbox>
                    </v:shape>
                  </w:pict>
                </mc:Fallback>
              </mc:AlternateContent>
            </w:r>
          </w:p>
          <w:p w14:paraId="014454C3" w14:textId="77777777" w:rsidR="001D15A5" w:rsidRDefault="001D15A5" w:rsidP="001D15A5">
            <w:pPr>
              <w:rPr>
                <w:b/>
                <w:noProof/>
              </w:rPr>
            </w:pPr>
            <w:r>
              <w:rPr>
                <w:b/>
                <w:noProof/>
              </w:rPr>
              <mc:AlternateContent>
                <mc:Choice Requires="wps">
                  <w:drawing>
                    <wp:anchor distT="0" distB="0" distL="114300" distR="114300" simplePos="0" relativeHeight="251691008" behindDoc="0" locked="0" layoutInCell="1" allowOverlap="1" wp14:anchorId="559B3E91" wp14:editId="3FBC2408">
                      <wp:simplePos x="0" y="0"/>
                      <wp:positionH relativeFrom="column">
                        <wp:posOffset>905825</wp:posOffset>
                      </wp:positionH>
                      <wp:positionV relativeFrom="paragraph">
                        <wp:posOffset>-5811</wp:posOffset>
                      </wp:positionV>
                      <wp:extent cx="161877" cy="91833"/>
                      <wp:effectExtent l="38100" t="0" r="29210" b="60960"/>
                      <wp:wrapNone/>
                      <wp:docPr id="298" name="Straight Arrow Connector 298"/>
                      <wp:cNvGraphicFramePr/>
                      <a:graphic xmlns:a="http://schemas.openxmlformats.org/drawingml/2006/main">
                        <a:graphicData uri="http://schemas.microsoft.com/office/word/2010/wordprocessingShape">
                          <wps:wsp>
                            <wps:cNvCnPr/>
                            <wps:spPr>
                              <a:xfrm flipH="1">
                                <a:off x="0" y="0"/>
                                <a:ext cx="161877" cy="9183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1CC005" id="Straight Arrow Connector 298" o:spid="_x0000_s1026" type="#_x0000_t32" style="position:absolute;margin-left:71.3pt;margin-top:-.45pt;width:12.75pt;height:7.25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vvh2wEAAAIEAAAOAAAAZHJzL2Uyb0RvYy54bWysU9uO2yAQfa/Uf0C8N46z0m7WirOqsr08&#10;VG3U7X4AiyFGBQYNNE7+vgN23KpdVVXVFwTMnDNzDsPm7uQsOyqMBnzL68WSM+UldMYfWv745e2r&#10;NWcxCd8JC161/Kwiv9u+fLEZQqNW0IPtFDIi8bEZQsv7lEJTVVH2yom4gKA8BTWgE4mOeKg6FAOx&#10;O1utlsvragDsAoJUMdLt/Rjk28KvtZLpk9ZRJWZbTr2lsmJZn/JabTeiOaAIvZFTG+IfunDCeCo6&#10;U92LJNg3NL9ROSMRIui0kOAq0NpIVTSQmnr5i5qHXgRVtJA5Mcw2xf9HKz8e98hM1/LVLT2VF44e&#10;6SGhMIc+sdeIMLAdeE9GArKcQ44NITYE3Pk9TqcY9pjlnzQ6pq0J72kYiiEkkZ2K3+fZb3VKTNJl&#10;fV2vb244kxS6rddXV5m8GlkyW8CY3ilwLG9aHqe25n7GCuL4IaYReAFksPV5TcLYN75j6RxImMh6&#10;piI5XmUlY+9ll85WjdjPSpMruceiosyj2llkR0GT1H2tZxbKzBBtrJ1Byz+DptwMU2VG/xY4Z5eK&#10;4NMMdMYDPlc1nS6t6jH/onrUmmU/QXcuL1nsoEErjzB9ijzJP58L/MfX3X4HAAD//wMAUEsDBBQA&#10;BgAIAAAAIQA4iDZc3gAAAAgBAAAPAAAAZHJzL2Rvd25yZXYueG1sTI/BTsMwEETvSPyDtUjcWqct&#10;skqIU6FKHEAKagsHjpvYTSLsdRS7bfh7tie47WhGs2+KzeSdONsx9oE0LOYZCEtNMD21Gj4/XmZr&#10;EDEhGXSBrIYfG2FT3t4UmJtwob09H1IruIRijhq6lIZcyth01mOch8ESe8cwekwsx1aaES9c7p1c&#10;ZpmSHnviDx0OdtvZ5vtw8hoq9b6t98f2C+PuNezeTDW5VaX1/d30/AQi2Sn9heGKz+hQMlMdTmSi&#10;cKwfloqjGmaPIK6+Wi9A1HysFMiykP8HlL8AAAD//wMAUEsBAi0AFAAGAAgAAAAhALaDOJL+AAAA&#10;4QEAABMAAAAAAAAAAAAAAAAAAAAAAFtDb250ZW50X1R5cGVzXS54bWxQSwECLQAUAAYACAAAACEA&#10;OP0h/9YAAACUAQAACwAAAAAAAAAAAAAAAAAvAQAAX3JlbHMvLnJlbHNQSwECLQAUAAYACAAAACEA&#10;APb74dsBAAACBAAADgAAAAAAAAAAAAAAAAAuAgAAZHJzL2Uyb0RvYy54bWxQSwECLQAUAAYACAAA&#10;ACEAOIg2XN4AAAAIAQAADwAAAAAAAAAAAAAAAAA1BAAAZHJzL2Rvd25yZXYueG1sUEsFBgAAAAAE&#10;AAQA8wAAAEAFAAAAAA==&#10;" strokecolor="black [3040]">
                      <v:stroke endarrow="open"/>
                    </v:shape>
                  </w:pict>
                </mc:Fallback>
              </mc:AlternateContent>
            </w:r>
            <w:r>
              <w:rPr>
                <w:b/>
                <w:noProof/>
              </w:rPr>
              <mc:AlternateContent>
                <mc:Choice Requires="wps">
                  <w:drawing>
                    <wp:anchor distT="0" distB="0" distL="114300" distR="114300" simplePos="0" relativeHeight="251681792" behindDoc="0" locked="0" layoutInCell="1" allowOverlap="1" wp14:anchorId="2FBF1B34" wp14:editId="51835AA1">
                      <wp:simplePos x="0" y="0"/>
                      <wp:positionH relativeFrom="column">
                        <wp:posOffset>199390</wp:posOffset>
                      </wp:positionH>
                      <wp:positionV relativeFrom="paragraph">
                        <wp:posOffset>19050</wp:posOffset>
                      </wp:positionV>
                      <wp:extent cx="113665" cy="419735"/>
                      <wp:effectExtent l="0" t="95885" r="0" b="114300"/>
                      <wp:wrapNone/>
                      <wp:docPr id="21" name="Down Arrow 21"/>
                      <wp:cNvGraphicFramePr/>
                      <a:graphic xmlns:a="http://schemas.openxmlformats.org/drawingml/2006/main">
                        <a:graphicData uri="http://schemas.microsoft.com/office/word/2010/wordprocessingShape">
                          <wps:wsp>
                            <wps:cNvSpPr/>
                            <wps:spPr>
                              <a:xfrm rot="14204584" flipH="1">
                                <a:off x="0" y="0"/>
                                <a:ext cx="113665" cy="4197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DE2EE" id="Down Arrow 21" o:spid="_x0000_s1026" type="#_x0000_t67" style="position:absolute;margin-left:15.7pt;margin-top:1.5pt;width:8.95pt;height:33.05pt;rotation:8077766fd;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8o5hwIAAFkFAAAOAAAAZHJzL2Uyb0RvYy54bWysVEtP3DAQvlfqf7B8L0mWLI8VWbQC0VZC&#10;gAoVZ+PYJJLjccfezW5/fcdONiBAPVTNwfK8vnnkG5+dbzvDNgp9C7bixUHOmbIS6tY+V/znw9WX&#10;E858ELYWBqyq+E55fr78/Omsdws1gwZMrZARiPWL3lW8CcEtsszLRnXCH4BTlowasBOBRHzOahQ9&#10;oXcmm+X5UdYD1g5BKu9JezkY+TLha61kuNXaq8BMxam2kE5M51M8s+WZWDyjcE0rxzLEP1TRidZS&#10;0gnqUgTB1ti+g+paieBBhwMJXQZat1KlHqibIn/TzX0jnEq90HC8m8bk/x+svNncIWvris8Kzqzo&#10;6B9dQm/ZChF6RkqaUO/8ghzv3R2OkqdrbHersWMINNainOXl/KTkTJvWfSNFmgd1yLZp3Ltp3Gob&#10;mCRlURweHc05k2Qqi9Pjw3lMlg2oEd2hD18VdCxeKl5TXamshCw21z4M/ns/Co6lDsWlW9gZFZGM&#10;/aE0tUlZZyk6EUxdGGQbQdQQUiobhpJ9I2o1qOc5fWNRU0QqMQFGZN0aM2GPAJG877GHWkf/GKoS&#10;P6fg/G+FDcFTRMoMNkzBXWsBPwIw1NWYefDfD2kYTZzSE9Q7IkH6jbQj3smrlgZ+LXy4E0jrQEpa&#10;8XBLhzbQVxzGG2cN4O+P9NGfWEpWznpar4r7X2uBijPz3RJ/T4uyjPuYhHJ+PCMBX1ueXlvsursA&#10;+k1EUaouXaN/MPurRuge6SVYxaxkElZS7orLgHvhIgxrT2+JVKtVcqMddCJc23sn94SNXHrYPgp0&#10;I+sC0fUG9qsoFm94N/jG/2FhtQ6g20TKl7mO86b9TcQZ35r4QLyWk9fLi7j8AwAA//8DAFBLAwQU&#10;AAYACAAAACEAFNQpVtwAAAAGAQAADwAAAGRycy9kb3ducmV2LnhtbEyOTU/DMBBE70j8B2uRuFGn&#10;XwSFbCqExIUDEilBHF17SSLsdYjdNvTXY07lOJrRm1duJmfFgcbQe0aYzzIQxNqbnluEt+3TzR2I&#10;EBUbZT0Twg8F2FSXF6UqjD/yKx3q2IoE4VAohC7GoZAy6I6cCjM/EKfu049OxRTHVppRHRPcWbnI&#10;slvpVM/poVMDPXakv+q9Q9Df/Nz6U9PU1OjmZN9fPtZbQry+mh7uQUSa4nkMf/pJHarktPN7NkFY&#10;hHyZhgiLfA4i1flyBWKHsFpnIKtS/tevfgEAAP//AwBQSwECLQAUAAYACAAAACEAtoM4kv4AAADh&#10;AQAAEwAAAAAAAAAAAAAAAAAAAAAAW0NvbnRlbnRfVHlwZXNdLnhtbFBLAQItABQABgAIAAAAIQA4&#10;/SH/1gAAAJQBAAALAAAAAAAAAAAAAAAAAC8BAABfcmVscy8ucmVsc1BLAQItABQABgAIAAAAIQDf&#10;b8o5hwIAAFkFAAAOAAAAAAAAAAAAAAAAAC4CAABkcnMvZTJvRG9jLnhtbFBLAQItABQABgAIAAAA&#10;IQAU1ClW3AAAAAYBAAAPAAAAAAAAAAAAAAAAAOEEAABkcnMvZG93bnJldi54bWxQSwUGAAAAAAQA&#10;BADzAAAA6gUAAAAA&#10;" adj="18675" fillcolor="#4f81bd [3204]" strokecolor="#243f60 [1604]" strokeweight="2pt"/>
                  </w:pict>
                </mc:Fallback>
              </mc:AlternateContent>
            </w:r>
            <w:r>
              <w:rPr>
                <w:b/>
                <w:noProof/>
              </w:rPr>
              <mc:AlternateContent>
                <mc:Choice Requires="wps">
                  <w:drawing>
                    <wp:anchor distT="0" distB="0" distL="114300" distR="114300" simplePos="0" relativeHeight="251673600" behindDoc="0" locked="0" layoutInCell="1" allowOverlap="1" wp14:anchorId="3738A9EE" wp14:editId="13DBE854">
                      <wp:simplePos x="0" y="0"/>
                      <wp:positionH relativeFrom="column">
                        <wp:posOffset>1974049</wp:posOffset>
                      </wp:positionH>
                      <wp:positionV relativeFrom="paragraph">
                        <wp:posOffset>47809</wp:posOffset>
                      </wp:positionV>
                      <wp:extent cx="264919" cy="230505"/>
                      <wp:effectExtent l="57150" t="76200" r="20955" b="74295"/>
                      <wp:wrapNone/>
                      <wp:docPr id="22" name="Rectangle 22"/>
                      <wp:cNvGraphicFramePr/>
                      <a:graphic xmlns:a="http://schemas.openxmlformats.org/drawingml/2006/main">
                        <a:graphicData uri="http://schemas.microsoft.com/office/word/2010/wordprocessingShape">
                          <wps:wsp>
                            <wps:cNvSpPr/>
                            <wps:spPr>
                              <a:xfrm rot="19237881">
                                <a:off x="0" y="0"/>
                                <a:ext cx="264919" cy="2305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2B2E61" id="Rectangle 22" o:spid="_x0000_s1026" style="position:absolute;margin-left:155.45pt;margin-top:3.75pt;width:20.85pt;height:18.15pt;rotation:-2580064fd;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RRhfwIAAEkFAAAOAAAAZHJzL2Uyb0RvYy54bWysVE1PGzEQvVfqf7B8L/tBAiTKBkUgqkoI&#10;EFBxdrx2diXb49pONumv79i7WRCgHqruwbI9M29m3r7x4nKvFdkJ51swFS1OckqE4VC3ZlPRn883&#10;3y4o8YGZmikwoqIH4enl8uuXRWfnooQGVC0cQRDj552taBOCnWeZ543QzJ+AFQaNEpxmAY9uk9WO&#10;dYiuVVbm+VnWgautAy68x9vr3kiXCV9KwcO9lF4EoiqKtYW0urSu45otF2y+ccw2LR/KYP9QhWat&#10;waQj1DULjGxd+wFKt9yBBxlOOOgMpGy5SD1gN0X+rpunhlmRekFyvB1p8v8Plt/tHhxp64qWJSWG&#10;afxHj8gaMxslCN4hQZ31c/R7sg9uOHncxm730mniAFktZuXp+cVFkUjAtsg+cXwYORb7QDhelmeT&#10;WTGjhKOpPM2n+TSmyHqsiGmdD98FaBI3FXVYTAJlu1sfetejC8bF2vpq0i4clIggyjwKiW3FhCk6&#10;CUpcKUd2DKXAOBcm9NX6htWiv57m+A31jBGpugQYkWWr1Ig9AESxfsTuax38Y6hIehyD878V1geP&#10;ESkzmDAG69aA+wxAYVdD5t7/SFJPTWRpDfUBf3r6bzgT3vKbFrm+ZT48MIfyx0sc6XCPi1TQVRSG&#10;HSUNuN+f3Ud/VCVaKelwnCrqf22ZE5SoHwb1Oismkzh/6TCZnpd4cG8t67cWs9VXgL+pSNWlbfQP&#10;6riVDvQLTv4qZkUTMxxzV5QHdzxchX7M8e3gYrVKbjhzloVb82R5BI+sRi0971+Ys4PgAir1Do6j&#10;x+bvdNf7xkgDq20A2SZRvvI68I3zmoQzvC3xQXh7Tl6vL+DyDwAAAP//AwBQSwMEFAAGAAgAAAAh&#10;AKi8eXPdAAAACAEAAA8AAABkcnMvZG93bnJldi54bWxMj8FOwzAQRO9I/QdrK/WCqNOmDU3IpqpA&#10;SNxQSz/AjZc4Il5HsduEv8ec4Dia0cybcj/ZTtxo8K1jhNUyAUFcO91yg3D+eH3YgfBBsVadY0L4&#10;Jg/7anZXqkK7kY90O4VGxBL2hUIwIfSFlL42ZJVfup44ep9usCpEOTRSD2qM5baT6yTJpFUtxwWj&#10;eno2VH+drhaBZXjL8rMfN/w+mvva6JejzxEX8+nwBCLQFP7C8Isf0aGKTBd3Ze1Fh5CukjxGER63&#10;IKKfbtcZiAvCJt2BrEr5/0D1AwAA//8DAFBLAQItABQABgAIAAAAIQC2gziS/gAAAOEBAAATAAAA&#10;AAAAAAAAAAAAAAAAAABbQ29udGVudF9UeXBlc10ueG1sUEsBAi0AFAAGAAgAAAAhADj9If/WAAAA&#10;lAEAAAsAAAAAAAAAAAAAAAAALwEAAF9yZWxzLy5yZWxzUEsBAi0AFAAGAAgAAAAhAFpBFGF/AgAA&#10;SQUAAA4AAAAAAAAAAAAAAAAALgIAAGRycy9lMm9Eb2MueG1sUEsBAi0AFAAGAAgAAAAhAKi8eXPd&#10;AAAACAEAAA8AAAAAAAAAAAAAAAAA2QQAAGRycy9kb3ducmV2LnhtbFBLBQYAAAAABAAEAPMAAADj&#10;BQAAAAA=&#10;" fillcolor="#4f81bd [3204]" strokecolor="#243f60 [1604]" strokeweight="2pt"/>
                  </w:pict>
                </mc:Fallback>
              </mc:AlternateContent>
            </w:r>
            <w:r>
              <w:rPr>
                <w:b/>
                <w:noProof/>
              </w:rPr>
              <mc:AlternateContent>
                <mc:Choice Requires="wps">
                  <w:drawing>
                    <wp:anchor distT="0" distB="0" distL="114300" distR="114300" simplePos="0" relativeHeight="251672576" behindDoc="0" locked="0" layoutInCell="1" allowOverlap="1" wp14:anchorId="766CA253" wp14:editId="409C32C1">
                      <wp:simplePos x="0" y="0"/>
                      <wp:positionH relativeFrom="column">
                        <wp:posOffset>1529668</wp:posOffset>
                      </wp:positionH>
                      <wp:positionV relativeFrom="paragraph">
                        <wp:posOffset>47809</wp:posOffset>
                      </wp:positionV>
                      <wp:extent cx="239282" cy="230736"/>
                      <wp:effectExtent l="57150" t="57150" r="46990" b="74295"/>
                      <wp:wrapNone/>
                      <wp:docPr id="23" name="Rectangle 23"/>
                      <wp:cNvGraphicFramePr/>
                      <a:graphic xmlns:a="http://schemas.openxmlformats.org/drawingml/2006/main">
                        <a:graphicData uri="http://schemas.microsoft.com/office/word/2010/wordprocessingShape">
                          <wps:wsp>
                            <wps:cNvSpPr/>
                            <wps:spPr>
                              <a:xfrm rot="1743181">
                                <a:off x="0" y="0"/>
                                <a:ext cx="239282" cy="23073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10DB94" id="Rectangle 23" o:spid="_x0000_s1026" style="position:absolute;margin-left:120.45pt;margin-top:3.75pt;width:18.85pt;height:18.15pt;rotation:1904019fd;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ryffgIAAEgFAAAOAAAAZHJzL2Uyb0RvYy54bWysVE1v2zAMvQ/YfxB0X/yR9CuoUwQpOgwo&#10;2qDt0LMqS7EBSdQkJU7260fJjlu0xQ7DfBAkkXwknx91ebXXiuyE8y2YihaTnBJhONSt2VT059PN&#10;t3NKfGCmZgqMqOhBeHq1+PrlsrNzUUIDqhaOIIjx885WtAnBzrPM80Zo5idghUGjBKdZwKPbZLVj&#10;HaJrlZV5fpp14GrrgAvv8fa6N9JFwpdS8HAvpReBqIpibSGtLq0vcc0Wl2y+ccw2LR/KYP9QhWat&#10;waQj1DULjGxd+wFKt9yBBxkmHHQGUrZcpB6wmyJ/181jw6xIvSA53o40+f8Hy+92a0fauqLllBLD&#10;NP6jB2SNmY0SBO+QoM76Ofo92rUbTh63sdu9dJo4QFaLs9m0OC8SB9gV2SeKDyPFYh8Ix8tyelGe&#10;l5RwNJXT/Gx6GjNkPVSEtM6H7wI0iZuKOqwlgbLdrQ+969EF42JpfTFpFw5KRBBlHoTErmLCFJ30&#10;JFbKkR1DJTDOhQl9tb5hteivT3L8hnrGiFRdAozIslVqxB4AolY/Yve1Dv4xVCQ5jsH53wrrg8eI&#10;lBlMGIN1a8B9BqCwqyFz738kqacmsvQC9QH/efptOBLe8psWub5lPqyZQ/XjJU50uMdFKugqCsOO&#10;kgbc78/uoz+KEq2UdDhNFfW/tswJStQPg3K9KGazOH7pMDs5K/Hg3lpe3lrMVq8Af1ORqkvb6B/U&#10;cSsd6Gcc/GXMiiZmOOauKA/ueFiFfsrx6eBiuUxuOHKWhVvzaHkEj6xGLT3tn5mzg+ACKvUOjpPH&#10;5u901/vGSAPLbQDZJlG+8jrwjeOahDM8LfE9eHtOXq8P4OIPAAAA//8DAFBLAwQUAAYACAAAACEA&#10;+vDMxd4AAAAIAQAADwAAAGRycy9kb3ducmV2LnhtbEyPzU7DMBCE70i8g7VI3KhNWto0zaZCKECP&#10;tOXQoxsvicE/Uey24e0xJziOZjTzTbkerWFnGoL2DuF+IoCRa7zSrkV43z/f5cBClE5J4x0hfFOA&#10;dXV9VcpC+Yvb0nkXW5ZKXCgkQhdjX3Aemo6sDBPfk0vehx+sjEkOLVeDvKRya3gmxJxbqV1a6GRP&#10;Tx01X7uTRXh503X2OtWf6lDvNyYXYx2XW8Tbm/FxBSzSGP/C8Iuf0KFKTEd/ciowg5DNxDJFERYP&#10;wJKfLfI5sCPCbJoDr0r+/0D1AwAA//8DAFBLAQItABQABgAIAAAAIQC2gziS/gAAAOEBAAATAAAA&#10;AAAAAAAAAAAAAAAAAABbQ29udGVudF9UeXBlc10ueG1sUEsBAi0AFAAGAAgAAAAhADj9If/WAAAA&#10;lAEAAAsAAAAAAAAAAAAAAAAALwEAAF9yZWxzLy5yZWxzUEsBAi0AFAAGAAgAAAAhAKvivJ9+AgAA&#10;SAUAAA4AAAAAAAAAAAAAAAAALgIAAGRycy9lMm9Eb2MueG1sUEsBAi0AFAAGAAgAAAAhAPrwzMXe&#10;AAAACAEAAA8AAAAAAAAAAAAAAAAA2AQAAGRycy9kb3ducmV2LnhtbFBLBQYAAAAABAAEAPMAAADj&#10;BQAAAAA=&#10;" fillcolor="#4f81bd [3204]" strokecolor="#243f60 [1604]" strokeweight="2pt"/>
                  </w:pict>
                </mc:Fallback>
              </mc:AlternateContent>
            </w:r>
          </w:p>
          <w:p w14:paraId="35746A53" w14:textId="77777777" w:rsidR="001D15A5" w:rsidRDefault="001D15A5" w:rsidP="001D15A5">
            <w:pPr>
              <w:rPr>
                <w:b/>
                <w:noProof/>
              </w:rPr>
            </w:pPr>
          </w:p>
          <w:p w14:paraId="4E1FAF72" w14:textId="77777777" w:rsidR="001D15A5" w:rsidRDefault="001D15A5" w:rsidP="001D15A5">
            <w:pPr>
              <w:rPr>
                <w:b/>
                <w:noProof/>
              </w:rPr>
            </w:pPr>
            <w:r w:rsidRPr="00C17C45">
              <w:rPr>
                <w:b/>
                <w:noProof/>
              </w:rPr>
              <mc:AlternateContent>
                <mc:Choice Requires="wps">
                  <w:drawing>
                    <wp:anchor distT="0" distB="0" distL="114300" distR="114300" simplePos="0" relativeHeight="251678720" behindDoc="0" locked="0" layoutInCell="1" allowOverlap="1" wp14:anchorId="4353DF78" wp14:editId="03B0D1C5">
                      <wp:simplePos x="0" y="0"/>
                      <wp:positionH relativeFrom="column">
                        <wp:posOffset>1546860</wp:posOffset>
                      </wp:positionH>
                      <wp:positionV relativeFrom="paragraph">
                        <wp:posOffset>38100</wp:posOffset>
                      </wp:positionV>
                      <wp:extent cx="999490" cy="273050"/>
                      <wp:effectExtent l="0" t="0" r="10160" b="1270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273050"/>
                              </a:xfrm>
                              <a:prstGeom prst="rect">
                                <a:avLst/>
                              </a:prstGeom>
                              <a:solidFill>
                                <a:srgbClr val="FFFFFF"/>
                              </a:solidFill>
                              <a:ln w="9525">
                                <a:solidFill>
                                  <a:srgbClr val="000000"/>
                                </a:solidFill>
                                <a:miter lim="800000"/>
                                <a:headEnd/>
                                <a:tailEnd/>
                              </a:ln>
                            </wps:spPr>
                            <wps:txbx>
                              <w:txbxContent>
                                <w:p w14:paraId="09BA8874" w14:textId="77777777" w:rsidR="00F138B3" w:rsidRDefault="00F138B3" w:rsidP="001D15A5">
                                  <w:r>
                                    <w:t>Interview Set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3DF78" id="_x0000_s1037" type="#_x0000_t202" style="position:absolute;margin-left:121.8pt;margin-top:3pt;width:78.7pt;height:2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sfGJQIAAEwEAAAOAAAAZHJzL2Uyb0RvYy54bWysVNtu2zAMfR+wfxD0vtjxkrUx4hRdugwD&#10;ugvQ7gMYWY6FSaInKbG7ry8lp2nQbS/D/CCIInV0eEh6eTUYzQ7SeYW24tNJzpm0AmtldxX/fr95&#10;c8mZD2Br0GhlxR+k51er16+WfVfKAlvUtXSMQKwv+67ibQhdmWVetNKAn2AnLTkbdAYCmW6X1Q56&#10;Qjc6K/L8XdajqzuHQnpPpzejk68SftNIEb42jZeB6YoTt5BWl9ZtXLPVEsqdg65V4kgD/oGFAWXp&#10;0RPUDQRge6d+gzJKOPTYhIlAk2HTKCFTDpTNNH+RzV0LnUy5kDi+O8nk/x+s+HL45piqK17MOLNg&#10;qEb3cgjsPQ6siPL0nS8p6q6juDDQMZU5peq7WxQ/PLO4bsHu5LVz2LcSaqI3jTezs6sjjo8g2/4z&#10;1vQM7AMmoKFxJmpHajBCpzI9nEoTqQg6XCwWswV5BLmKi7f5PJUug/Lpcud8+CjRsLipuKPKJ3A4&#10;3PoQyUD5FBLf8qhVvVFaJ8Pttmvt2AGoSzbpS/xfhGnLemIyL+Zj/n+FyNP3JwijArW7Vqbil6cg&#10;KKNqH2ydmjGA0uOeKGt7lDEqN2oYhu2QCjZNIkeNt1g/kLAOx/amcaRNi+4XZz21dsX9zz04yZn+&#10;ZKk4i+lsFmchGbP5RUGGO/dszz1gBUFVPHA2btchzU8UzuI1FbFRSeBnJkfO1LJJ9+N4xZk4t1PU&#10;809g9QgAAP//AwBQSwMEFAAGAAgAAAAhAMDK8JLeAAAACAEAAA8AAABkcnMvZG93bnJldi54bWxM&#10;j8FOwzAQRO9I/IO1SFwQtdtGoQ1xKoQEglspCK5uvE0i4nWw3TT8PcsJbrOa0eybcjO5XowYYudJ&#10;w3ymQCDV3nbUaHh7fbhegYjJkDW9J9TwjRE21flZaQrrT/SC4y41gksoFkZDm9JQSBnrFp2JMz8g&#10;sXfwwZnEZ2ikDebE5a6XC6Vy6UxH/KE1A963WH/ujk7DKnsaP+Lzcvte54d+na5uxsevoPXlxXR3&#10;CyLhlP7C8IvP6FAx094fyUbRa1hky5yjGnKexH6m5iz2LNYKZFXK/wOqHwAAAP//AwBQSwECLQAU&#10;AAYACAAAACEAtoM4kv4AAADhAQAAEwAAAAAAAAAAAAAAAAAAAAAAW0NvbnRlbnRfVHlwZXNdLnht&#10;bFBLAQItABQABgAIAAAAIQA4/SH/1gAAAJQBAAALAAAAAAAAAAAAAAAAAC8BAABfcmVscy8ucmVs&#10;c1BLAQItABQABgAIAAAAIQD4NsfGJQIAAEwEAAAOAAAAAAAAAAAAAAAAAC4CAABkcnMvZTJvRG9j&#10;LnhtbFBLAQItABQABgAIAAAAIQDAyvCS3gAAAAgBAAAPAAAAAAAAAAAAAAAAAH8EAABkcnMvZG93&#10;bnJldi54bWxQSwUGAAAAAAQABADzAAAAigUAAAAA&#10;">
                      <v:textbox>
                        <w:txbxContent>
                          <w:p w14:paraId="09BA8874" w14:textId="77777777" w:rsidR="00F138B3" w:rsidRDefault="00F138B3" w:rsidP="001D15A5">
                            <w:r>
                              <w:t>Interview Set</w:t>
                            </w:r>
                          </w:p>
                        </w:txbxContent>
                      </v:textbox>
                    </v:shape>
                  </w:pict>
                </mc:Fallback>
              </mc:AlternateContent>
            </w:r>
            <w:r w:rsidRPr="00C17C45">
              <w:rPr>
                <w:b/>
                <w:noProof/>
              </w:rPr>
              <mc:AlternateContent>
                <mc:Choice Requires="wps">
                  <w:drawing>
                    <wp:anchor distT="0" distB="0" distL="114300" distR="114300" simplePos="0" relativeHeight="251677696" behindDoc="0" locked="0" layoutInCell="1" allowOverlap="1" wp14:anchorId="316C1782" wp14:editId="1ACE9EC2">
                      <wp:simplePos x="0" y="0"/>
                      <wp:positionH relativeFrom="column">
                        <wp:posOffset>-59850</wp:posOffset>
                      </wp:positionH>
                      <wp:positionV relativeFrom="paragraph">
                        <wp:posOffset>48646</wp:posOffset>
                      </wp:positionV>
                      <wp:extent cx="888762" cy="273050"/>
                      <wp:effectExtent l="0" t="0" r="26035" b="1270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762" cy="273050"/>
                              </a:xfrm>
                              <a:prstGeom prst="rect">
                                <a:avLst/>
                              </a:prstGeom>
                              <a:solidFill>
                                <a:srgbClr val="FFFFFF"/>
                              </a:solidFill>
                              <a:ln w="9525">
                                <a:solidFill>
                                  <a:srgbClr val="000000"/>
                                </a:solidFill>
                                <a:miter lim="800000"/>
                                <a:headEnd/>
                                <a:tailEnd/>
                              </a:ln>
                            </wps:spPr>
                            <wps:txbx>
                              <w:txbxContent>
                                <w:p w14:paraId="3FD313A3" w14:textId="77777777" w:rsidR="00F138B3" w:rsidRDefault="00F138B3" w:rsidP="001D15A5">
                                  <w:r>
                                    <w:t xml:space="preserve">Sports Desk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C1782" id="_x0000_s1038" type="#_x0000_t202" style="position:absolute;margin-left:-4.7pt;margin-top:3.85pt;width:70pt;height:2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SIbJQIAAEwEAAAOAAAAZHJzL2Uyb0RvYy54bWysVNtu2zAMfR+wfxD0vtjxkiY14hRdugwD&#10;ugvQ7gNkWY6FSaImKbGzry8lp1nQDXsY5gdBFKkj8hzSq5tBK3IQzkswFZ1OckqE4dBIs6vot8ft&#10;myUlPjDTMAVGVPQoPL1Zv3616m0pCuhANcIRBDG+7G1FuxBsmWWed0IzPwErDDpbcJoFNN0uaxzr&#10;EV2rrMjzq6wH11gHXHiPp3ejk64TftsKHr60rReBqIpibiGtLq11XLP1ipU7x2wn+SkN9g9ZaCYN&#10;PnqGumOBkb2Tv0FpyR14aMOEg86gbSUXqQasZpq/qOahY1akWpAcb880+f8Hyz8fvjoim4oWc0oM&#10;06jRoxgCeQcDKSI9vfUlRj1YjAsDHqPMqVRv74F/98TApmNmJ26dg74TrMH0pvFmdnF1xPERpO4/&#10;QYPPsH2ABDS0TkfukA2C6CjT8SxNTIXj4XK5XFwVlHB0FYu3+TxJl7Hy+bJ1PnwQoEncVNSh8gmc&#10;He59iMmw8jkkvuVByWYrlUqG29Ub5ciBYZds05fyfxGmDOkrej1Hpv4OkafvTxBaBmx3JTVWdA5i&#10;ZWTtvWlSMwYm1bjHlJU50RiZGzkMQz0kwaZneWpojkisg7G9cRxx04H7SUmPrV1R/2PPnKBEfTQo&#10;zvV0NouzkIzZfFGg4S499aWHGY5QFQ2UjNtNSPMTKTBwiyK2MhEc1R4zOeWMLZt4P41XnIlLO0X9&#10;+gmsnwAAAP//AwBQSwMEFAAGAAgAAAAhAJqQ4JLdAAAABwEAAA8AAABkcnMvZG93bnJldi54bWxM&#10;jsFOwzAQRO9I/IO1SFxQa0NL0oY4FUIC0Ru0FVzdeJtE2Otgu2n4e9wTHEczevPK1WgNG9CHzpGE&#10;26kAhlQ73VEjYbd9niyAhahIK+MIJfxggFV1eVGqQrsTveOwiQ1LEAqFktDG2Bech7pFq8LU9Uip&#10;OzhvVUzRN1x7dUpwa/idEBm3qqP00Koen1qsvzZHK2Exfx0+w3r29lFnB7OMN/nw8u2lvL4aHx+A&#10;RRzj3xjO+kkdquS0d0fSgRkJk+U8LSXkObBzPRMZsL2Ee5EDr0r+37/6BQAA//8DAFBLAQItABQA&#10;BgAIAAAAIQC2gziS/gAAAOEBAAATAAAAAAAAAAAAAAAAAAAAAABbQ29udGVudF9UeXBlc10ueG1s&#10;UEsBAi0AFAAGAAgAAAAhADj9If/WAAAAlAEAAAsAAAAAAAAAAAAAAAAALwEAAF9yZWxzLy5yZWxz&#10;UEsBAi0AFAAGAAgAAAAhAO7JIhslAgAATAQAAA4AAAAAAAAAAAAAAAAALgIAAGRycy9lMm9Eb2Mu&#10;eG1sUEsBAi0AFAAGAAgAAAAhAJqQ4JLdAAAABwEAAA8AAAAAAAAAAAAAAAAAfwQAAGRycy9kb3du&#10;cmV2LnhtbFBLBQYAAAAABAAEAPMAAACJBQAAAAA=&#10;">
                      <v:textbox>
                        <w:txbxContent>
                          <w:p w14:paraId="3FD313A3" w14:textId="77777777" w:rsidR="00F138B3" w:rsidRDefault="00F138B3" w:rsidP="001D15A5">
                            <w:r>
                              <w:t xml:space="preserve">Sports Desk </w:t>
                            </w:r>
                          </w:p>
                        </w:txbxContent>
                      </v:textbox>
                    </v:shape>
                  </w:pict>
                </mc:Fallback>
              </mc:AlternateContent>
            </w:r>
          </w:p>
          <w:p w14:paraId="309A7DAF" w14:textId="77777777" w:rsidR="001D15A5" w:rsidRPr="00AF596E" w:rsidRDefault="001D15A5" w:rsidP="001D15A5">
            <w:pPr>
              <w:rPr>
                <w:noProof/>
              </w:rPr>
            </w:pPr>
          </w:p>
        </w:tc>
      </w:tr>
    </w:tbl>
    <w:p w14:paraId="3E069394" w14:textId="77777777" w:rsidR="001D15A5" w:rsidRPr="00AF596E" w:rsidRDefault="001D15A5" w:rsidP="001D15A5"/>
    <w:p w14:paraId="1D587281" w14:textId="77777777" w:rsidR="001D15A5" w:rsidRDefault="001D15A5" w:rsidP="008D6A8A"/>
    <w:p w14:paraId="0B630ECB" w14:textId="723B4780" w:rsidR="001D15A5" w:rsidRDefault="00D53F30" w:rsidP="008D6A8A">
      <w:r>
        <w:br w:type="page"/>
      </w:r>
    </w:p>
    <w:tbl>
      <w:tblPr>
        <w:tblStyle w:val="TableGrid"/>
        <w:tblW w:w="9350" w:type="dxa"/>
        <w:tblCellMar>
          <w:top w:w="43" w:type="dxa"/>
          <w:left w:w="115" w:type="dxa"/>
          <w:bottom w:w="43" w:type="dxa"/>
          <w:right w:w="115" w:type="dxa"/>
        </w:tblCellMar>
        <w:tblLook w:val="04A0" w:firstRow="1" w:lastRow="0" w:firstColumn="1" w:lastColumn="0" w:noHBand="0" w:noVBand="1"/>
      </w:tblPr>
      <w:tblGrid>
        <w:gridCol w:w="3055"/>
        <w:gridCol w:w="6295"/>
      </w:tblGrid>
      <w:tr w:rsidR="001D15A5" w:rsidRPr="00692331" w14:paraId="1891C72D" w14:textId="77777777" w:rsidTr="001D15A5">
        <w:trPr>
          <w:trHeight w:val="360"/>
        </w:trPr>
        <w:tc>
          <w:tcPr>
            <w:tcW w:w="9350" w:type="dxa"/>
            <w:gridSpan w:val="2"/>
            <w:tcBorders>
              <w:top w:val="single" w:sz="4" w:space="0" w:color="auto"/>
              <w:left w:val="single" w:sz="4" w:space="0" w:color="auto"/>
              <w:bottom w:val="single" w:sz="4" w:space="0" w:color="auto"/>
              <w:right w:val="single" w:sz="4" w:space="0" w:color="auto"/>
            </w:tcBorders>
          </w:tcPr>
          <w:p w14:paraId="1CDE55E4" w14:textId="77777777" w:rsidR="001D15A5" w:rsidRPr="00692331" w:rsidRDefault="001D15A5" w:rsidP="001D15A5">
            <w:pPr>
              <w:rPr>
                <w:b/>
                <w:noProof/>
              </w:rPr>
            </w:pPr>
            <w:r>
              <w:rPr>
                <w:rFonts w:cs="Times New Roman"/>
                <w:b/>
              </w:rPr>
              <w:lastRenderedPageBreak/>
              <w:t>Television Production 2</w:t>
            </w:r>
            <w:r w:rsidRPr="00692331">
              <w:rPr>
                <w:rFonts w:cs="Times New Roman"/>
                <w:b/>
              </w:rPr>
              <w:t xml:space="preserve"> Item Specifications</w:t>
            </w:r>
          </w:p>
        </w:tc>
      </w:tr>
      <w:tr w:rsidR="001D15A5" w:rsidRPr="00692331" w14:paraId="5E11CD6A"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2B92B76E" w14:textId="77777777" w:rsidR="001D15A5" w:rsidRPr="00692331" w:rsidRDefault="001D15A5" w:rsidP="001D15A5">
            <w:pPr>
              <w:rPr>
                <w:b/>
              </w:rPr>
            </w:pPr>
            <w:r w:rsidRPr="00692331">
              <w:rPr>
                <w:b/>
              </w:rPr>
              <w:t>Benchmark Number</w:t>
            </w:r>
          </w:p>
        </w:tc>
        <w:tc>
          <w:tcPr>
            <w:tcW w:w="6295" w:type="dxa"/>
            <w:tcBorders>
              <w:top w:val="single" w:sz="4" w:space="0" w:color="auto"/>
              <w:left w:val="single" w:sz="4" w:space="0" w:color="auto"/>
              <w:bottom w:val="single" w:sz="4" w:space="0" w:color="auto"/>
              <w:right w:val="single" w:sz="4" w:space="0" w:color="auto"/>
            </w:tcBorders>
          </w:tcPr>
          <w:p w14:paraId="3693C5A3" w14:textId="77777777" w:rsidR="001D15A5" w:rsidRPr="00D53F30" w:rsidRDefault="001D15A5" w:rsidP="001D15A5">
            <w:r w:rsidRPr="00D53F30">
              <w:rPr>
                <w:rFonts w:ascii="Calibri" w:hAnsi="Calibri"/>
                <w:color w:val="000000"/>
              </w:rPr>
              <w:t>13.01</w:t>
            </w:r>
          </w:p>
        </w:tc>
      </w:tr>
      <w:tr w:rsidR="001D15A5" w:rsidRPr="00692331" w14:paraId="465EBD9A"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6C02351F" w14:textId="77777777" w:rsidR="001D15A5" w:rsidRPr="00692331" w:rsidRDefault="001D15A5" w:rsidP="001D15A5">
            <w:pPr>
              <w:rPr>
                <w:b/>
              </w:rPr>
            </w:pPr>
            <w:r w:rsidRPr="00692331">
              <w:rPr>
                <w:b/>
              </w:rPr>
              <w:t>Standard</w:t>
            </w:r>
          </w:p>
        </w:tc>
        <w:tc>
          <w:tcPr>
            <w:tcW w:w="6295" w:type="dxa"/>
            <w:tcBorders>
              <w:top w:val="single" w:sz="4" w:space="0" w:color="auto"/>
              <w:left w:val="single" w:sz="4" w:space="0" w:color="auto"/>
              <w:bottom w:val="single" w:sz="4" w:space="0" w:color="auto"/>
              <w:right w:val="single" w:sz="4" w:space="0" w:color="auto"/>
            </w:tcBorders>
            <w:hideMark/>
          </w:tcPr>
          <w:p w14:paraId="2BBCC965" w14:textId="77777777" w:rsidR="001D15A5" w:rsidRPr="00D53F30" w:rsidRDefault="001D15A5" w:rsidP="001D15A5">
            <w:pPr>
              <w:rPr>
                <w:rFonts w:ascii="Calibri" w:hAnsi="Calibri"/>
                <w:color w:val="000000"/>
              </w:rPr>
            </w:pPr>
            <w:r w:rsidRPr="00D53F30">
              <w:rPr>
                <w:rFonts w:ascii="Calibri" w:hAnsi="Calibri"/>
                <w:color w:val="000000"/>
              </w:rPr>
              <w:t>Perform lighting activities for a planned production</w:t>
            </w:r>
          </w:p>
          <w:p w14:paraId="0486E729" w14:textId="77777777" w:rsidR="001D15A5" w:rsidRPr="00D53F30" w:rsidRDefault="001D15A5" w:rsidP="001D15A5">
            <w:pPr>
              <w:rPr>
                <w:rFonts w:ascii="Calibri" w:hAnsi="Calibri"/>
                <w:color w:val="000000"/>
              </w:rPr>
            </w:pPr>
          </w:p>
        </w:tc>
      </w:tr>
      <w:tr w:rsidR="001D15A5" w:rsidRPr="00692331" w14:paraId="394C40D9"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3B9C8F24" w14:textId="77777777" w:rsidR="001D15A5" w:rsidRPr="00692331" w:rsidRDefault="001D15A5" w:rsidP="001D15A5">
            <w:pPr>
              <w:rPr>
                <w:b/>
              </w:rPr>
            </w:pPr>
            <w:r w:rsidRPr="00692331">
              <w:rPr>
                <w:b/>
              </w:rPr>
              <w:t>Benchmark</w:t>
            </w:r>
          </w:p>
        </w:tc>
        <w:tc>
          <w:tcPr>
            <w:tcW w:w="6295" w:type="dxa"/>
            <w:tcBorders>
              <w:top w:val="single" w:sz="4" w:space="0" w:color="auto"/>
              <w:left w:val="single" w:sz="4" w:space="0" w:color="auto"/>
              <w:bottom w:val="single" w:sz="4" w:space="0" w:color="auto"/>
              <w:right w:val="single" w:sz="4" w:space="0" w:color="auto"/>
            </w:tcBorders>
            <w:hideMark/>
          </w:tcPr>
          <w:p w14:paraId="002C3BE3" w14:textId="01F36DF1" w:rsidR="001D15A5" w:rsidRPr="00D53F30" w:rsidRDefault="001D15A5" w:rsidP="001D15A5">
            <w:pPr>
              <w:rPr>
                <w:rFonts w:ascii="Calibri" w:hAnsi="Calibri"/>
                <w:color w:val="000000"/>
              </w:rPr>
            </w:pPr>
            <w:r w:rsidRPr="00D53F30">
              <w:rPr>
                <w:rFonts w:ascii="Calibri" w:hAnsi="Calibri"/>
                <w:color w:val="000000"/>
              </w:rPr>
              <w:t>Describe functions of master lighting panel and dimmer board</w:t>
            </w:r>
          </w:p>
          <w:p w14:paraId="3C0224D8" w14:textId="77777777" w:rsidR="001D15A5" w:rsidRPr="00D53F30" w:rsidRDefault="001D15A5" w:rsidP="001D15A5"/>
        </w:tc>
      </w:tr>
      <w:tr w:rsidR="001D15A5" w:rsidRPr="00692331" w14:paraId="6598ED20"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3D60868B" w14:textId="77777777" w:rsidR="001D15A5" w:rsidRPr="00692331" w:rsidRDefault="001D15A5" w:rsidP="001D15A5">
            <w:pPr>
              <w:rPr>
                <w:b/>
              </w:rPr>
            </w:pPr>
            <w:r w:rsidRPr="00692331">
              <w:rPr>
                <w:b/>
              </w:rPr>
              <w:t>Also Assesses</w:t>
            </w:r>
          </w:p>
        </w:tc>
        <w:tc>
          <w:tcPr>
            <w:tcW w:w="6295" w:type="dxa"/>
            <w:tcBorders>
              <w:top w:val="single" w:sz="4" w:space="0" w:color="auto"/>
              <w:left w:val="single" w:sz="4" w:space="0" w:color="auto"/>
              <w:bottom w:val="single" w:sz="4" w:space="0" w:color="auto"/>
              <w:right w:val="single" w:sz="4" w:space="0" w:color="auto"/>
            </w:tcBorders>
            <w:hideMark/>
          </w:tcPr>
          <w:p w14:paraId="3B1667CD" w14:textId="77777777" w:rsidR="001D15A5" w:rsidRPr="00821B6F" w:rsidRDefault="001D15A5" w:rsidP="001D15A5">
            <w:r>
              <w:rPr>
                <w:rFonts w:cs="Times New Roman"/>
              </w:rPr>
              <w:t>13.02</w:t>
            </w:r>
          </w:p>
        </w:tc>
      </w:tr>
      <w:tr w:rsidR="001D15A5" w:rsidRPr="00692331" w14:paraId="189D025E"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36CDD3AB" w14:textId="77777777" w:rsidR="001D15A5" w:rsidRPr="00692331" w:rsidRDefault="001D15A5" w:rsidP="001D15A5">
            <w:pPr>
              <w:rPr>
                <w:b/>
              </w:rPr>
            </w:pPr>
            <w:r w:rsidRPr="00692331">
              <w:rPr>
                <w:b/>
              </w:rPr>
              <w:t>(K)nowledge (P)erformance or (B)oth</w:t>
            </w:r>
          </w:p>
        </w:tc>
        <w:tc>
          <w:tcPr>
            <w:tcW w:w="6295" w:type="dxa"/>
            <w:tcBorders>
              <w:top w:val="single" w:sz="4" w:space="0" w:color="auto"/>
              <w:left w:val="single" w:sz="4" w:space="0" w:color="auto"/>
              <w:bottom w:val="single" w:sz="4" w:space="0" w:color="auto"/>
              <w:right w:val="single" w:sz="4" w:space="0" w:color="auto"/>
            </w:tcBorders>
            <w:hideMark/>
          </w:tcPr>
          <w:p w14:paraId="113E284E" w14:textId="77777777" w:rsidR="001D15A5" w:rsidRPr="00692331" w:rsidRDefault="001D15A5" w:rsidP="001D15A5">
            <w:r w:rsidRPr="00692331">
              <w:rPr>
                <w:noProof/>
              </w:rPr>
              <w:t>Knowledge</w:t>
            </w:r>
          </w:p>
        </w:tc>
      </w:tr>
      <w:tr w:rsidR="001D15A5" w:rsidRPr="00692331" w14:paraId="086EBD95"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5A70954E" w14:textId="77777777" w:rsidR="001D15A5" w:rsidRPr="00692331" w:rsidRDefault="001D15A5" w:rsidP="001D15A5">
            <w:pPr>
              <w:rPr>
                <w:b/>
              </w:rPr>
            </w:pPr>
            <w:r w:rsidRPr="00692331">
              <w:rPr>
                <w:b/>
              </w:rPr>
              <w:t>Item Types</w:t>
            </w:r>
          </w:p>
        </w:tc>
        <w:tc>
          <w:tcPr>
            <w:tcW w:w="6295" w:type="dxa"/>
            <w:tcBorders>
              <w:top w:val="single" w:sz="4" w:space="0" w:color="auto"/>
              <w:left w:val="single" w:sz="4" w:space="0" w:color="auto"/>
              <w:bottom w:val="single" w:sz="4" w:space="0" w:color="auto"/>
              <w:right w:val="single" w:sz="4" w:space="0" w:color="auto"/>
            </w:tcBorders>
            <w:hideMark/>
          </w:tcPr>
          <w:p w14:paraId="2C1CC447" w14:textId="77777777" w:rsidR="001D15A5" w:rsidRPr="001F6E7B" w:rsidRDefault="001D15A5" w:rsidP="001D15A5">
            <w:pPr>
              <w:rPr>
                <w:rFonts w:ascii="Calibri" w:hAnsi="Calibri"/>
                <w:color w:val="000000"/>
              </w:rPr>
            </w:pPr>
            <w:r w:rsidRPr="002A65F8">
              <w:rPr>
                <w:rFonts w:ascii="Calibri" w:hAnsi="Calibri"/>
                <w:noProof/>
                <w:color w:val="000000"/>
              </w:rPr>
              <w:t xml:space="preserve">Selected Response, Constructed Response: Short Answer  </w:t>
            </w:r>
          </w:p>
          <w:p w14:paraId="66A2A3B1" w14:textId="77777777" w:rsidR="001D15A5" w:rsidRPr="00692331" w:rsidRDefault="001D15A5" w:rsidP="001D15A5">
            <w:pPr>
              <w:tabs>
                <w:tab w:val="left" w:pos="1080"/>
              </w:tabs>
              <w:ind w:left="360"/>
            </w:pPr>
          </w:p>
        </w:tc>
      </w:tr>
      <w:tr w:rsidR="001D15A5" w:rsidRPr="00692331" w14:paraId="45030753"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1B6BAF69" w14:textId="77777777" w:rsidR="001D15A5" w:rsidRPr="00692331" w:rsidRDefault="001D15A5" w:rsidP="001D15A5">
            <w:pPr>
              <w:rPr>
                <w:b/>
              </w:rPr>
            </w:pPr>
            <w:r w:rsidRPr="00692331">
              <w:rPr>
                <w:b/>
              </w:rPr>
              <w:t>Ideal Cognitive Complexity Level</w:t>
            </w:r>
          </w:p>
        </w:tc>
        <w:tc>
          <w:tcPr>
            <w:tcW w:w="6295" w:type="dxa"/>
            <w:tcBorders>
              <w:top w:val="single" w:sz="4" w:space="0" w:color="auto"/>
              <w:left w:val="single" w:sz="4" w:space="0" w:color="auto"/>
              <w:bottom w:val="single" w:sz="4" w:space="0" w:color="auto"/>
              <w:right w:val="single" w:sz="4" w:space="0" w:color="auto"/>
            </w:tcBorders>
            <w:hideMark/>
          </w:tcPr>
          <w:p w14:paraId="0D34FE0E" w14:textId="77777777" w:rsidR="001D15A5" w:rsidRPr="00692331" w:rsidRDefault="001D15A5" w:rsidP="001D15A5">
            <w:pPr>
              <w:rPr>
                <w:noProof/>
              </w:rPr>
            </w:pPr>
            <w:r>
              <w:rPr>
                <w:noProof/>
              </w:rPr>
              <w:t>Low</w:t>
            </w:r>
          </w:p>
        </w:tc>
      </w:tr>
      <w:tr w:rsidR="001D15A5" w:rsidRPr="00692331" w14:paraId="33B61A00" w14:textId="77777777" w:rsidTr="001D15A5">
        <w:trPr>
          <w:trHeight w:val="460"/>
        </w:trPr>
        <w:tc>
          <w:tcPr>
            <w:tcW w:w="3055" w:type="dxa"/>
            <w:tcBorders>
              <w:top w:val="single" w:sz="4" w:space="0" w:color="auto"/>
              <w:left w:val="single" w:sz="4" w:space="0" w:color="auto"/>
              <w:bottom w:val="single" w:sz="4" w:space="0" w:color="auto"/>
              <w:right w:val="single" w:sz="4" w:space="0" w:color="auto"/>
            </w:tcBorders>
            <w:hideMark/>
          </w:tcPr>
          <w:p w14:paraId="203CC363" w14:textId="77777777" w:rsidR="001D15A5" w:rsidRPr="00692331" w:rsidRDefault="001D15A5" w:rsidP="001D15A5">
            <w:pPr>
              <w:rPr>
                <w:b/>
              </w:rPr>
            </w:pPr>
            <w:r w:rsidRPr="00692331">
              <w:rPr>
                <w:b/>
              </w:rPr>
              <w:t>Benchmark Clarification</w:t>
            </w:r>
          </w:p>
        </w:tc>
        <w:tc>
          <w:tcPr>
            <w:tcW w:w="6295" w:type="dxa"/>
            <w:tcBorders>
              <w:top w:val="single" w:sz="4" w:space="0" w:color="auto"/>
              <w:left w:val="single" w:sz="4" w:space="0" w:color="auto"/>
              <w:bottom w:val="single" w:sz="4" w:space="0" w:color="auto"/>
              <w:right w:val="single" w:sz="4" w:space="0" w:color="auto"/>
            </w:tcBorders>
            <w:hideMark/>
          </w:tcPr>
          <w:p w14:paraId="56206456" w14:textId="77777777" w:rsidR="001D15A5" w:rsidRPr="00692331" w:rsidRDefault="001D15A5" w:rsidP="001D15A5">
            <w:r w:rsidRPr="00692331">
              <w:rPr>
                <w:noProof/>
              </w:rPr>
              <w:t>Student will be able to</w:t>
            </w:r>
            <w:r>
              <w:rPr>
                <w:noProof/>
              </w:rPr>
              <w:t xml:space="preserve"> identify parts of the master lighting panel and dimmer board and describe how they work.</w:t>
            </w:r>
          </w:p>
        </w:tc>
      </w:tr>
      <w:tr w:rsidR="001D15A5" w:rsidRPr="00692331" w14:paraId="52BBD0C1"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6C1034E9" w14:textId="77777777" w:rsidR="001D15A5" w:rsidRPr="00793768" w:rsidRDefault="001D15A5" w:rsidP="001D15A5">
            <w:pPr>
              <w:rPr>
                <w:b/>
              </w:rPr>
            </w:pPr>
            <w:r w:rsidRPr="00793768">
              <w:rPr>
                <w:b/>
              </w:rPr>
              <w:t>Content Focus</w:t>
            </w:r>
          </w:p>
          <w:p w14:paraId="44CAB05A" w14:textId="77777777" w:rsidR="001D15A5" w:rsidRPr="00793768" w:rsidRDefault="001D15A5" w:rsidP="001D15A5">
            <w:pPr>
              <w:rPr>
                <w:b/>
              </w:rPr>
            </w:pPr>
          </w:p>
        </w:tc>
        <w:tc>
          <w:tcPr>
            <w:tcW w:w="6295" w:type="dxa"/>
            <w:tcBorders>
              <w:top w:val="single" w:sz="4" w:space="0" w:color="auto"/>
              <w:left w:val="single" w:sz="4" w:space="0" w:color="auto"/>
              <w:bottom w:val="single" w:sz="4" w:space="0" w:color="auto"/>
              <w:right w:val="single" w:sz="4" w:space="0" w:color="auto"/>
            </w:tcBorders>
            <w:hideMark/>
          </w:tcPr>
          <w:p w14:paraId="2EDC4124" w14:textId="77777777" w:rsidR="001D15A5" w:rsidRPr="0070289B" w:rsidRDefault="001D15A5" w:rsidP="001D15A5">
            <w:pPr>
              <w:rPr>
                <w:rFonts w:cs="Times New Roman"/>
              </w:rPr>
            </w:pPr>
            <w:r w:rsidRPr="00793768">
              <w:rPr>
                <w:noProof/>
              </w:rPr>
              <w:t>Items will focus on the students’ ability to</w:t>
            </w:r>
            <w:r>
              <w:rPr>
                <w:noProof/>
              </w:rPr>
              <w:t xml:space="preserve"> describe the functions of the lighting panel and dimmer board in the studio as it relates to three and four point lighting.</w:t>
            </w:r>
          </w:p>
        </w:tc>
      </w:tr>
      <w:tr w:rsidR="001D15A5" w:rsidRPr="00692331" w14:paraId="12EE70FB"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0A444B51" w14:textId="77777777" w:rsidR="001D15A5" w:rsidRPr="00793768" w:rsidRDefault="001D15A5" w:rsidP="001D15A5">
            <w:pPr>
              <w:rPr>
                <w:b/>
              </w:rPr>
            </w:pPr>
            <w:r w:rsidRPr="00793768">
              <w:rPr>
                <w:b/>
              </w:rPr>
              <w:t>Content Limits</w:t>
            </w:r>
          </w:p>
        </w:tc>
        <w:tc>
          <w:tcPr>
            <w:tcW w:w="6295" w:type="dxa"/>
            <w:tcBorders>
              <w:top w:val="single" w:sz="4" w:space="0" w:color="auto"/>
              <w:left w:val="single" w:sz="4" w:space="0" w:color="auto"/>
              <w:bottom w:val="single" w:sz="4" w:space="0" w:color="auto"/>
              <w:right w:val="single" w:sz="4" w:space="0" w:color="auto"/>
            </w:tcBorders>
            <w:hideMark/>
          </w:tcPr>
          <w:p w14:paraId="790A15AC" w14:textId="77777777" w:rsidR="001D15A5" w:rsidRPr="00793768" w:rsidRDefault="001D15A5" w:rsidP="001D15A5">
            <w:pPr>
              <w:rPr>
                <w:rFonts w:cs="Times New Roman"/>
              </w:rPr>
            </w:pPr>
            <w:r>
              <w:rPr>
                <w:noProof/>
              </w:rPr>
              <w:t xml:space="preserve">Items will </w:t>
            </w:r>
            <w:r w:rsidRPr="00D87D7B">
              <w:rPr>
                <w:noProof/>
              </w:rPr>
              <w:t>not</w:t>
            </w:r>
            <w:r>
              <w:rPr>
                <w:b/>
                <w:noProof/>
              </w:rPr>
              <w:t xml:space="preserve"> </w:t>
            </w:r>
            <w:r>
              <w:rPr>
                <w:noProof/>
              </w:rPr>
              <w:t>include questions covering portable lighting kits.</w:t>
            </w:r>
          </w:p>
        </w:tc>
      </w:tr>
      <w:tr w:rsidR="001D15A5" w:rsidRPr="00692331" w14:paraId="33240513"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60710CA5" w14:textId="77777777" w:rsidR="001D15A5" w:rsidRPr="00EC314D" w:rsidRDefault="001D15A5" w:rsidP="001D15A5">
            <w:pPr>
              <w:rPr>
                <w:b/>
              </w:rPr>
            </w:pPr>
            <w:r w:rsidRPr="00EC314D">
              <w:rPr>
                <w:b/>
              </w:rPr>
              <w:t>Text Attributes</w:t>
            </w:r>
          </w:p>
        </w:tc>
        <w:tc>
          <w:tcPr>
            <w:tcW w:w="6295" w:type="dxa"/>
            <w:tcBorders>
              <w:top w:val="single" w:sz="4" w:space="0" w:color="auto"/>
              <w:left w:val="single" w:sz="4" w:space="0" w:color="auto"/>
              <w:bottom w:val="single" w:sz="4" w:space="0" w:color="auto"/>
              <w:right w:val="single" w:sz="4" w:space="0" w:color="auto"/>
            </w:tcBorders>
            <w:hideMark/>
          </w:tcPr>
          <w:p w14:paraId="6BFF105F" w14:textId="77777777" w:rsidR="001D15A5" w:rsidRPr="00EC314D" w:rsidRDefault="001D15A5" w:rsidP="001D15A5">
            <w:pPr>
              <w:tabs>
                <w:tab w:val="left" w:pos="1080"/>
              </w:tabs>
              <w:contextualSpacing/>
              <w:rPr>
                <w:rFonts w:cs="Times New Roman"/>
                <w:noProof/>
              </w:rPr>
            </w:pPr>
            <w:r w:rsidRPr="00EC314D">
              <w:rPr>
                <w:rFonts w:cs="Times New Roman"/>
                <w:noProof/>
              </w:rPr>
              <w:t xml:space="preserve">Text must be grade level appropriate.  Text may be literary or informational.   </w:t>
            </w:r>
          </w:p>
        </w:tc>
      </w:tr>
      <w:tr w:rsidR="001D15A5" w:rsidRPr="00692331" w14:paraId="5B76D1AA"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07E3676C" w14:textId="77777777" w:rsidR="001D15A5" w:rsidRPr="00EC314D" w:rsidRDefault="001D15A5" w:rsidP="001D15A5">
            <w:pPr>
              <w:rPr>
                <w:b/>
              </w:rPr>
            </w:pPr>
            <w:r w:rsidRPr="00EC314D">
              <w:rPr>
                <w:b/>
              </w:rPr>
              <w:t>Distractor Attributes</w:t>
            </w:r>
          </w:p>
        </w:tc>
        <w:tc>
          <w:tcPr>
            <w:tcW w:w="6295" w:type="dxa"/>
            <w:tcBorders>
              <w:top w:val="single" w:sz="4" w:space="0" w:color="auto"/>
              <w:left w:val="single" w:sz="4" w:space="0" w:color="auto"/>
              <w:bottom w:val="single" w:sz="4" w:space="0" w:color="auto"/>
              <w:right w:val="single" w:sz="4" w:space="0" w:color="auto"/>
            </w:tcBorders>
            <w:hideMark/>
          </w:tcPr>
          <w:p w14:paraId="3A035295" w14:textId="77777777" w:rsidR="001D15A5" w:rsidRPr="00EC314D" w:rsidRDefault="001D15A5" w:rsidP="001D15A5">
            <w:pPr>
              <w:tabs>
                <w:tab w:val="left" w:pos="1080"/>
              </w:tabs>
              <w:contextualSpacing/>
              <w:rPr>
                <w:rFonts w:eastAsia="Times New Roman" w:cs="Times New Roman"/>
              </w:rPr>
            </w:pPr>
            <w:r w:rsidRPr="00EC314D">
              <w:rPr>
                <w:rFonts w:cs="Times New Roman"/>
                <w:noProof/>
              </w:rPr>
              <w:t xml:space="preserve">Distractors should be plausible.  They should represent common misconceptions </w:t>
            </w:r>
            <w:r w:rsidRPr="00EC314D">
              <w:rPr>
                <w:rFonts w:cs="Times New Roman"/>
                <w:sz w:val="24"/>
                <w:szCs w:val="24"/>
              </w:rPr>
              <w:t xml:space="preserve">including common student errors </w:t>
            </w:r>
            <w:r w:rsidRPr="00EC314D">
              <w:rPr>
                <w:rFonts w:cs="Times New Roman"/>
                <w:noProof/>
              </w:rPr>
              <w:t xml:space="preserve">and </w:t>
            </w:r>
            <w:r w:rsidRPr="00EC314D">
              <w:rPr>
                <w:rFonts w:eastAsia="Times New Roman" w:cs="Times New Roman"/>
              </w:rPr>
              <w:t>should</w:t>
            </w:r>
            <w:r w:rsidRPr="00EC314D">
              <w:rPr>
                <w:rFonts w:eastAsia="Times New Roman" w:cs="Times New Roman"/>
                <w:spacing w:val="6"/>
              </w:rPr>
              <w:t xml:space="preserve"> </w:t>
            </w:r>
            <w:r w:rsidRPr="00EC314D">
              <w:rPr>
                <w:rFonts w:eastAsia="Times New Roman" w:cs="Times New Roman"/>
              </w:rPr>
              <w:t>relate</w:t>
            </w:r>
            <w:r w:rsidRPr="00EC314D">
              <w:rPr>
                <w:rFonts w:eastAsia="Times New Roman" w:cs="Times New Roman"/>
                <w:spacing w:val="6"/>
              </w:rPr>
              <w:t xml:space="preserve"> </w:t>
            </w:r>
            <w:r w:rsidRPr="00EC314D">
              <w:rPr>
                <w:rFonts w:eastAsia="Times New Roman" w:cs="Times New Roman"/>
              </w:rPr>
              <w:t>to</w:t>
            </w:r>
            <w:r w:rsidRPr="00EC314D">
              <w:rPr>
                <w:rFonts w:eastAsia="Times New Roman" w:cs="Times New Roman"/>
                <w:spacing w:val="6"/>
              </w:rPr>
              <w:t xml:space="preserve"> </w:t>
            </w:r>
            <w:r w:rsidRPr="00EC314D">
              <w:rPr>
                <w:rFonts w:eastAsia="Times New Roman" w:cs="Times New Roman"/>
              </w:rPr>
              <w:t>the</w:t>
            </w:r>
            <w:r w:rsidRPr="00EC314D">
              <w:rPr>
                <w:rFonts w:eastAsia="Times New Roman" w:cs="Times New Roman"/>
                <w:spacing w:val="6"/>
              </w:rPr>
              <w:t xml:space="preserve"> </w:t>
            </w:r>
            <w:r w:rsidRPr="00EC314D">
              <w:rPr>
                <w:rFonts w:eastAsia="Times New Roman" w:cs="Times New Roman"/>
              </w:rPr>
              <w:t>cont</w:t>
            </w:r>
            <w:r w:rsidRPr="00EC314D">
              <w:rPr>
                <w:rFonts w:eastAsia="Times New Roman" w:cs="Times New Roman"/>
                <w:spacing w:val="-4"/>
              </w:rPr>
              <w:t>e</w:t>
            </w:r>
            <w:r w:rsidRPr="00EC314D">
              <w:rPr>
                <w:rFonts w:eastAsia="Times New Roman" w:cs="Times New Roman"/>
              </w:rPr>
              <w:t>xt</w:t>
            </w:r>
            <w:r w:rsidRPr="00EC314D">
              <w:rPr>
                <w:rFonts w:eastAsia="Times New Roman" w:cs="Times New Roman"/>
                <w:spacing w:val="6"/>
              </w:rPr>
              <w:t xml:space="preserve"> </w:t>
            </w:r>
            <w:r w:rsidRPr="00EC314D">
              <w:rPr>
                <w:rFonts w:eastAsia="Times New Roman" w:cs="Times New Roman"/>
              </w:rPr>
              <w:t>of</w:t>
            </w:r>
            <w:r w:rsidRPr="00EC314D">
              <w:rPr>
                <w:rFonts w:eastAsia="Times New Roman" w:cs="Times New Roman"/>
                <w:spacing w:val="6"/>
              </w:rPr>
              <w:t xml:space="preserve"> the item stem</w:t>
            </w:r>
            <w:r w:rsidRPr="00EC314D">
              <w:rPr>
                <w:rFonts w:eastAsia="Times New Roman" w:cs="Times New Roman"/>
              </w:rPr>
              <w:t xml:space="preserve">. </w:t>
            </w:r>
          </w:p>
          <w:p w14:paraId="2C83E862" w14:textId="77777777" w:rsidR="001D15A5" w:rsidRPr="00EC314D" w:rsidRDefault="001D15A5" w:rsidP="001D15A5">
            <w:pPr>
              <w:tabs>
                <w:tab w:val="left" w:pos="1080"/>
              </w:tabs>
              <w:contextualSpacing/>
            </w:pPr>
          </w:p>
        </w:tc>
      </w:tr>
      <w:tr w:rsidR="001D15A5" w:rsidRPr="00692331" w14:paraId="2F25EA3F" w14:textId="77777777" w:rsidTr="001D15A5">
        <w:trPr>
          <w:trHeight w:val="27"/>
        </w:trPr>
        <w:tc>
          <w:tcPr>
            <w:tcW w:w="3055" w:type="dxa"/>
            <w:tcBorders>
              <w:top w:val="single" w:sz="4" w:space="0" w:color="auto"/>
              <w:left w:val="single" w:sz="4" w:space="0" w:color="auto"/>
              <w:bottom w:val="single" w:sz="4" w:space="0" w:color="auto"/>
              <w:right w:val="single" w:sz="4" w:space="0" w:color="auto"/>
            </w:tcBorders>
            <w:hideMark/>
          </w:tcPr>
          <w:p w14:paraId="78564D55" w14:textId="77777777" w:rsidR="001D15A5" w:rsidRPr="00692331" w:rsidRDefault="001D15A5" w:rsidP="001D15A5">
            <w:pPr>
              <w:rPr>
                <w:b/>
                <w:bCs/>
              </w:rPr>
            </w:pPr>
            <w:r w:rsidRPr="00692331">
              <w:rPr>
                <w:b/>
                <w:bCs/>
              </w:rPr>
              <w:t>Sample Item</w:t>
            </w:r>
          </w:p>
        </w:tc>
        <w:tc>
          <w:tcPr>
            <w:tcW w:w="6295" w:type="dxa"/>
            <w:tcBorders>
              <w:top w:val="single" w:sz="4" w:space="0" w:color="auto"/>
              <w:left w:val="single" w:sz="4" w:space="0" w:color="auto"/>
              <w:bottom w:val="single" w:sz="4" w:space="0" w:color="auto"/>
              <w:right w:val="single" w:sz="4" w:space="0" w:color="auto"/>
            </w:tcBorders>
            <w:hideMark/>
          </w:tcPr>
          <w:p w14:paraId="21E1A945" w14:textId="77777777" w:rsidR="001D15A5" w:rsidRDefault="001D15A5" w:rsidP="001D15A5">
            <w:pPr>
              <w:rPr>
                <w:noProof/>
              </w:rPr>
            </w:pPr>
            <w:r>
              <w:rPr>
                <w:noProof/>
              </w:rPr>
              <w:t>While operating the light board for your news show, you need to lower a single key light on the news anchor desk.   Which fader on the master lighting panel would you lower</w:t>
            </w:r>
            <w:r w:rsidRPr="00692331">
              <w:rPr>
                <w:noProof/>
              </w:rPr>
              <w:t>?</w:t>
            </w:r>
          </w:p>
          <w:p w14:paraId="205F6B32" w14:textId="77777777" w:rsidR="00D87D7B" w:rsidRDefault="00D87D7B" w:rsidP="001D15A5">
            <w:pPr>
              <w:rPr>
                <w:noProof/>
              </w:rPr>
            </w:pPr>
          </w:p>
          <w:p w14:paraId="07A0239A" w14:textId="174FDEE5" w:rsidR="00D87D7B" w:rsidRDefault="00D87D7B" w:rsidP="00D87D7B">
            <w:pPr>
              <w:pStyle w:val="ListParagraph"/>
              <w:numPr>
                <w:ilvl w:val="0"/>
                <w:numId w:val="11"/>
              </w:numPr>
              <w:rPr>
                <w:noProof/>
              </w:rPr>
            </w:pPr>
            <w:r>
              <w:rPr>
                <w:noProof/>
              </w:rPr>
              <w:t>the fader assigned to the light behind the anchor desk</w:t>
            </w:r>
          </w:p>
          <w:p w14:paraId="50A1D525" w14:textId="673382E2" w:rsidR="00D87D7B" w:rsidRDefault="00D87D7B" w:rsidP="00D87D7B">
            <w:pPr>
              <w:pStyle w:val="ListParagraph"/>
              <w:numPr>
                <w:ilvl w:val="0"/>
                <w:numId w:val="11"/>
              </w:numPr>
              <w:rPr>
                <w:noProof/>
              </w:rPr>
            </w:pPr>
            <w:r>
              <w:rPr>
                <w:noProof/>
              </w:rPr>
              <w:t>the fader assigned to the light in front of the anchor desk</w:t>
            </w:r>
          </w:p>
          <w:p w14:paraId="3E310665" w14:textId="39195BCB" w:rsidR="00D87D7B" w:rsidRDefault="00D87D7B" w:rsidP="00D87D7B">
            <w:pPr>
              <w:pStyle w:val="ListParagraph"/>
              <w:numPr>
                <w:ilvl w:val="0"/>
                <w:numId w:val="11"/>
              </w:numPr>
              <w:rPr>
                <w:noProof/>
              </w:rPr>
            </w:pPr>
            <w:r>
              <w:rPr>
                <w:noProof/>
              </w:rPr>
              <w:t>the fader assigned to the light to the left of the anchor desk</w:t>
            </w:r>
          </w:p>
          <w:p w14:paraId="1CE34381" w14:textId="77777777" w:rsidR="00D87D7B" w:rsidRDefault="00D87D7B" w:rsidP="00D87D7B">
            <w:pPr>
              <w:pStyle w:val="ListParagraph"/>
              <w:numPr>
                <w:ilvl w:val="0"/>
                <w:numId w:val="11"/>
              </w:numPr>
              <w:rPr>
                <w:noProof/>
              </w:rPr>
            </w:pPr>
            <w:r>
              <w:rPr>
                <w:noProof/>
              </w:rPr>
              <w:t xml:space="preserve">the fader assigned to the light to the right of the anchor desk </w:t>
            </w:r>
          </w:p>
          <w:p w14:paraId="56BA653E" w14:textId="77777777" w:rsidR="00D87D7B" w:rsidRDefault="00D87D7B" w:rsidP="00D87D7B">
            <w:pPr>
              <w:rPr>
                <w:noProof/>
              </w:rPr>
            </w:pPr>
          </w:p>
          <w:p w14:paraId="79CF38EA" w14:textId="47CADCDB" w:rsidR="00D87D7B" w:rsidRPr="00692331" w:rsidRDefault="00D87D7B" w:rsidP="00D87D7B">
            <w:pPr>
              <w:rPr>
                <w:noProof/>
              </w:rPr>
            </w:pPr>
            <w:r>
              <w:rPr>
                <w:noProof/>
              </w:rPr>
              <w:t xml:space="preserve">Correct Answer: B </w:t>
            </w:r>
          </w:p>
          <w:p w14:paraId="0CAEF627" w14:textId="4C879586" w:rsidR="001D15A5" w:rsidRPr="00692331" w:rsidRDefault="001D15A5" w:rsidP="001D15A5">
            <w:pPr>
              <w:rPr>
                <w:b/>
                <w:noProof/>
              </w:rPr>
            </w:pPr>
          </w:p>
        </w:tc>
      </w:tr>
    </w:tbl>
    <w:p w14:paraId="5C982F94" w14:textId="55A16DA6" w:rsidR="001D15A5" w:rsidRPr="00692331" w:rsidRDefault="001D15A5" w:rsidP="001D15A5"/>
    <w:p w14:paraId="13702C5C" w14:textId="77777777" w:rsidR="001D15A5" w:rsidRDefault="001D15A5" w:rsidP="008D6A8A"/>
    <w:tbl>
      <w:tblPr>
        <w:tblStyle w:val="TableGrid"/>
        <w:tblW w:w="9350" w:type="dxa"/>
        <w:tblCellMar>
          <w:top w:w="43" w:type="dxa"/>
          <w:left w:w="115" w:type="dxa"/>
          <w:bottom w:w="43" w:type="dxa"/>
          <w:right w:w="115" w:type="dxa"/>
        </w:tblCellMar>
        <w:tblLook w:val="04A0" w:firstRow="1" w:lastRow="0" w:firstColumn="1" w:lastColumn="0" w:noHBand="0" w:noVBand="1"/>
      </w:tblPr>
      <w:tblGrid>
        <w:gridCol w:w="3055"/>
        <w:gridCol w:w="6295"/>
      </w:tblGrid>
      <w:tr w:rsidR="001D15A5" w:rsidRPr="00692331" w14:paraId="4BBBEA98" w14:textId="77777777" w:rsidTr="001D15A5">
        <w:trPr>
          <w:trHeight w:val="360"/>
        </w:trPr>
        <w:tc>
          <w:tcPr>
            <w:tcW w:w="9350" w:type="dxa"/>
            <w:gridSpan w:val="2"/>
            <w:tcBorders>
              <w:top w:val="single" w:sz="4" w:space="0" w:color="auto"/>
              <w:left w:val="single" w:sz="4" w:space="0" w:color="auto"/>
              <w:bottom w:val="single" w:sz="4" w:space="0" w:color="auto"/>
              <w:right w:val="single" w:sz="4" w:space="0" w:color="auto"/>
            </w:tcBorders>
          </w:tcPr>
          <w:p w14:paraId="51628602" w14:textId="77777777" w:rsidR="001D15A5" w:rsidRPr="00692331" w:rsidRDefault="001D15A5" w:rsidP="001D15A5">
            <w:pPr>
              <w:rPr>
                <w:b/>
                <w:noProof/>
              </w:rPr>
            </w:pPr>
            <w:r>
              <w:rPr>
                <w:rFonts w:cs="Times New Roman"/>
                <w:b/>
              </w:rPr>
              <w:lastRenderedPageBreak/>
              <w:t>Television Production 2</w:t>
            </w:r>
            <w:r w:rsidRPr="00692331">
              <w:rPr>
                <w:rFonts w:cs="Times New Roman"/>
                <w:b/>
              </w:rPr>
              <w:t xml:space="preserve"> Item Specifications</w:t>
            </w:r>
          </w:p>
        </w:tc>
      </w:tr>
      <w:tr w:rsidR="001D15A5" w:rsidRPr="00692331" w14:paraId="5810C60C"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0323AA54" w14:textId="77777777" w:rsidR="001D15A5" w:rsidRPr="00692331" w:rsidRDefault="001D15A5" w:rsidP="001D15A5">
            <w:pPr>
              <w:rPr>
                <w:b/>
              </w:rPr>
            </w:pPr>
            <w:r w:rsidRPr="00692331">
              <w:rPr>
                <w:b/>
              </w:rPr>
              <w:t>Benchmark Number</w:t>
            </w:r>
          </w:p>
        </w:tc>
        <w:tc>
          <w:tcPr>
            <w:tcW w:w="6295" w:type="dxa"/>
            <w:tcBorders>
              <w:top w:val="single" w:sz="4" w:space="0" w:color="auto"/>
              <w:left w:val="single" w:sz="4" w:space="0" w:color="auto"/>
              <w:bottom w:val="single" w:sz="4" w:space="0" w:color="auto"/>
              <w:right w:val="single" w:sz="4" w:space="0" w:color="auto"/>
            </w:tcBorders>
          </w:tcPr>
          <w:p w14:paraId="0A4A1B94" w14:textId="77777777" w:rsidR="001D15A5" w:rsidRPr="00D87D7B" w:rsidRDefault="001D15A5" w:rsidP="001D15A5">
            <w:r w:rsidRPr="00D87D7B">
              <w:rPr>
                <w:rFonts w:ascii="Calibri" w:hAnsi="Calibri"/>
                <w:color w:val="000000"/>
              </w:rPr>
              <w:t>14.01</w:t>
            </w:r>
          </w:p>
        </w:tc>
      </w:tr>
      <w:tr w:rsidR="001D15A5" w:rsidRPr="00692331" w14:paraId="37323035"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168A9D8F" w14:textId="77777777" w:rsidR="001D15A5" w:rsidRPr="00692331" w:rsidRDefault="001D15A5" w:rsidP="001D15A5">
            <w:pPr>
              <w:rPr>
                <w:b/>
              </w:rPr>
            </w:pPr>
            <w:r w:rsidRPr="00692331">
              <w:rPr>
                <w:b/>
              </w:rPr>
              <w:t>Standard</w:t>
            </w:r>
          </w:p>
        </w:tc>
        <w:tc>
          <w:tcPr>
            <w:tcW w:w="6295" w:type="dxa"/>
            <w:tcBorders>
              <w:top w:val="single" w:sz="4" w:space="0" w:color="auto"/>
              <w:left w:val="single" w:sz="4" w:space="0" w:color="auto"/>
              <w:bottom w:val="single" w:sz="4" w:space="0" w:color="auto"/>
              <w:right w:val="single" w:sz="4" w:space="0" w:color="auto"/>
            </w:tcBorders>
            <w:hideMark/>
          </w:tcPr>
          <w:p w14:paraId="5ECB2E05" w14:textId="77777777" w:rsidR="001D15A5" w:rsidRPr="00D87D7B" w:rsidRDefault="001D15A5" w:rsidP="001D15A5">
            <w:pPr>
              <w:rPr>
                <w:rFonts w:ascii="Calibri" w:hAnsi="Calibri"/>
                <w:color w:val="000000"/>
              </w:rPr>
            </w:pPr>
            <w:r w:rsidRPr="00D87D7B">
              <w:rPr>
                <w:rFonts w:ascii="Calibri" w:hAnsi="Calibri"/>
                <w:color w:val="000000"/>
              </w:rPr>
              <w:t>Use basic equipment in a television production studio</w:t>
            </w:r>
          </w:p>
          <w:p w14:paraId="33B16310" w14:textId="77777777" w:rsidR="001D15A5" w:rsidRPr="00D87D7B" w:rsidRDefault="001D15A5" w:rsidP="001D15A5"/>
        </w:tc>
      </w:tr>
      <w:tr w:rsidR="001D15A5" w:rsidRPr="00692331" w14:paraId="7AA7C44D"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1B704177" w14:textId="77777777" w:rsidR="001D15A5" w:rsidRPr="00692331" w:rsidRDefault="001D15A5" w:rsidP="001D15A5">
            <w:pPr>
              <w:rPr>
                <w:b/>
              </w:rPr>
            </w:pPr>
            <w:r w:rsidRPr="00692331">
              <w:rPr>
                <w:b/>
              </w:rPr>
              <w:t>Benchmark</w:t>
            </w:r>
          </w:p>
        </w:tc>
        <w:tc>
          <w:tcPr>
            <w:tcW w:w="6295" w:type="dxa"/>
            <w:tcBorders>
              <w:top w:val="single" w:sz="4" w:space="0" w:color="auto"/>
              <w:left w:val="single" w:sz="4" w:space="0" w:color="auto"/>
              <w:bottom w:val="single" w:sz="4" w:space="0" w:color="auto"/>
              <w:right w:val="single" w:sz="4" w:space="0" w:color="auto"/>
            </w:tcBorders>
            <w:hideMark/>
          </w:tcPr>
          <w:p w14:paraId="3C8C2E66" w14:textId="5FD8243F" w:rsidR="001D15A5" w:rsidRPr="00D87D7B" w:rsidRDefault="001D15A5" w:rsidP="001D15A5">
            <w:pPr>
              <w:rPr>
                <w:rFonts w:ascii="Calibri" w:hAnsi="Calibri"/>
                <w:color w:val="000000"/>
              </w:rPr>
            </w:pPr>
            <w:r w:rsidRPr="00D87D7B">
              <w:rPr>
                <w:rFonts w:ascii="Calibri" w:hAnsi="Calibri"/>
                <w:color w:val="000000"/>
              </w:rPr>
              <w:t>Select appropriate</w:t>
            </w:r>
            <w:r w:rsidR="000D62DE">
              <w:rPr>
                <w:rFonts w:ascii="Calibri" w:hAnsi="Calibri"/>
                <w:color w:val="000000"/>
              </w:rPr>
              <w:t xml:space="preserve"> audio and video cables for use</w:t>
            </w:r>
          </w:p>
          <w:p w14:paraId="68DCD36C" w14:textId="77777777" w:rsidR="001D15A5" w:rsidRPr="00D87D7B" w:rsidRDefault="001D15A5" w:rsidP="001D15A5"/>
        </w:tc>
      </w:tr>
      <w:tr w:rsidR="001D15A5" w:rsidRPr="00692331" w14:paraId="3B281AB8"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1122B7A9" w14:textId="77777777" w:rsidR="001D15A5" w:rsidRPr="00692331" w:rsidRDefault="001D15A5" w:rsidP="001D15A5">
            <w:pPr>
              <w:rPr>
                <w:b/>
              </w:rPr>
            </w:pPr>
            <w:r w:rsidRPr="00692331">
              <w:rPr>
                <w:b/>
              </w:rPr>
              <w:t>Also Assesses</w:t>
            </w:r>
          </w:p>
        </w:tc>
        <w:tc>
          <w:tcPr>
            <w:tcW w:w="6295" w:type="dxa"/>
            <w:tcBorders>
              <w:top w:val="single" w:sz="4" w:space="0" w:color="auto"/>
              <w:left w:val="single" w:sz="4" w:space="0" w:color="auto"/>
              <w:bottom w:val="single" w:sz="4" w:space="0" w:color="auto"/>
              <w:right w:val="single" w:sz="4" w:space="0" w:color="auto"/>
            </w:tcBorders>
            <w:hideMark/>
          </w:tcPr>
          <w:p w14:paraId="7BEC8144" w14:textId="77777777" w:rsidR="001D15A5" w:rsidRPr="00821B6F" w:rsidRDefault="001D15A5" w:rsidP="001D15A5">
            <w:r>
              <w:rPr>
                <w:rFonts w:cs="Times New Roman"/>
              </w:rPr>
              <w:t>14.03</w:t>
            </w:r>
          </w:p>
        </w:tc>
      </w:tr>
      <w:tr w:rsidR="001D15A5" w:rsidRPr="00692331" w14:paraId="2F912796"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0C95D8FE" w14:textId="77777777" w:rsidR="001D15A5" w:rsidRPr="00692331" w:rsidRDefault="001D15A5" w:rsidP="001D15A5">
            <w:pPr>
              <w:rPr>
                <w:b/>
              </w:rPr>
            </w:pPr>
            <w:r w:rsidRPr="00692331">
              <w:rPr>
                <w:b/>
              </w:rPr>
              <w:t>(K)nowledge (P)erformance or (B)oth</w:t>
            </w:r>
          </w:p>
        </w:tc>
        <w:tc>
          <w:tcPr>
            <w:tcW w:w="6295" w:type="dxa"/>
            <w:tcBorders>
              <w:top w:val="single" w:sz="4" w:space="0" w:color="auto"/>
              <w:left w:val="single" w:sz="4" w:space="0" w:color="auto"/>
              <w:bottom w:val="single" w:sz="4" w:space="0" w:color="auto"/>
              <w:right w:val="single" w:sz="4" w:space="0" w:color="auto"/>
            </w:tcBorders>
            <w:hideMark/>
          </w:tcPr>
          <w:p w14:paraId="6BB23B13" w14:textId="77777777" w:rsidR="001D15A5" w:rsidRPr="00692331" w:rsidRDefault="001D15A5" w:rsidP="001D15A5">
            <w:r w:rsidRPr="00692331">
              <w:rPr>
                <w:noProof/>
              </w:rPr>
              <w:t>Knowledge</w:t>
            </w:r>
          </w:p>
        </w:tc>
      </w:tr>
      <w:tr w:rsidR="001D15A5" w:rsidRPr="00692331" w14:paraId="49723BCD"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6EA87DAE" w14:textId="77777777" w:rsidR="001D15A5" w:rsidRPr="00692331" w:rsidRDefault="001D15A5" w:rsidP="001D15A5">
            <w:pPr>
              <w:rPr>
                <w:b/>
              </w:rPr>
            </w:pPr>
            <w:r w:rsidRPr="00692331">
              <w:rPr>
                <w:b/>
              </w:rPr>
              <w:t>Item Types</w:t>
            </w:r>
          </w:p>
        </w:tc>
        <w:tc>
          <w:tcPr>
            <w:tcW w:w="6295" w:type="dxa"/>
            <w:tcBorders>
              <w:top w:val="single" w:sz="4" w:space="0" w:color="auto"/>
              <w:left w:val="single" w:sz="4" w:space="0" w:color="auto"/>
              <w:bottom w:val="single" w:sz="4" w:space="0" w:color="auto"/>
              <w:right w:val="single" w:sz="4" w:space="0" w:color="auto"/>
            </w:tcBorders>
            <w:hideMark/>
          </w:tcPr>
          <w:p w14:paraId="50EA7465" w14:textId="77777777" w:rsidR="001D15A5" w:rsidRPr="001F6E7B" w:rsidRDefault="001D15A5" w:rsidP="001D15A5">
            <w:pPr>
              <w:rPr>
                <w:rFonts w:ascii="Calibri" w:hAnsi="Calibri"/>
                <w:color w:val="000000"/>
              </w:rPr>
            </w:pPr>
            <w:r w:rsidRPr="002A65F8">
              <w:rPr>
                <w:rFonts w:ascii="Calibri" w:hAnsi="Calibri"/>
                <w:noProof/>
                <w:color w:val="000000"/>
              </w:rPr>
              <w:t xml:space="preserve">Selected Response </w:t>
            </w:r>
          </w:p>
          <w:p w14:paraId="4D802E04" w14:textId="77777777" w:rsidR="001D15A5" w:rsidRPr="00692331" w:rsidRDefault="001D15A5" w:rsidP="001D15A5">
            <w:pPr>
              <w:tabs>
                <w:tab w:val="left" w:pos="1080"/>
              </w:tabs>
              <w:ind w:left="360"/>
            </w:pPr>
          </w:p>
        </w:tc>
      </w:tr>
      <w:tr w:rsidR="001D15A5" w:rsidRPr="00692331" w14:paraId="311D0426"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3E6CF3FA" w14:textId="77777777" w:rsidR="001D15A5" w:rsidRPr="00692331" w:rsidRDefault="001D15A5" w:rsidP="001D15A5">
            <w:pPr>
              <w:rPr>
                <w:b/>
              </w:rPr>
            </w:pPr>
            <w:r w:rsidRPr="00692331">
              <w:rPr>
                <w:b/>
              </w:rPr>
              <w:t>Ideal Cognitive Complexity Level</w:t>
            </w:r>
          </w:p>
        </w:tc>
        <w:tc>
          <w:tcPr>
            <w:tcW w:w="6295" w:type="dxa"/>
            <w:tcBorders>
              <w:top w:val="single" w:sz="4" w:space="0" w:color="auto"/>
              <w:left w:val="single" w:sz="4" w:space="0" w:color="auto"/>
              <w:bottom w:val="single" w:sz="4" w:space="0" w:color="auto"/>
              <w:right w:val="single" w:sz="4" w:space="0" w:color="auto"/>
            </w:tcBorders>
            <w:hideMark/>
          </w:tcPr>
          <w:p w14:paraId="74D882C0" w14:textId="77777777" w:rsidR="001D15A5" w:rsidRPr="00692331" w:rsidRDefault="001D15A5" w:rsidP="001D15A5">
            <w:pPr>
              <w:rPr>
                <w:noProof/>
              </w:rPr>
            </w:pPr>
            <w:r>
              <w:rPr>
                <w:noProof/>
              </w:rPr>
              <w:t>Low</w:t>
            </w:r>
          </w:p>
        </w:tc>
      </w:tr>
      <w:tr w:rsidR="001D15A5" w:rsidRPr="00692331" w14:paraId="00C8D09E" w14:textId="77777777" w:rsidTr="001D15A5">
        <w:trPr>
          <w:trHeight w:val="460"/>
        </w:trPr>
        <w:tc>
          <w:tcPr>
            <w:tcW w:w="3055" w:type="dxa"/>
            <w:tcBorders>
              <w:top w:val="single" w:sz="4" w:space="0" w:color="auto"/>
              <w:left w:val="single" w:sz="4" w:space="0" w:color="auto"/>
              <w:bottom w:val="single" w:sz="4" w:space="0" w:color="auto"/>
              <w:right w:val="single" w:sz="4" w:space="0" w:color="auto"/>
            </w:tcBorders>
            <w:hideMark/>
          </w:tcPr>
          <w:p w14:paraId="4134FE25" w14:textId="77777777" w:rsidR="001D15A5" w:rsidRPr="00692331" w:rsidRDefault="001D15A5" w:rsidP="001D15A5">
            <w:pPr>
              <w:rPr>
                <w:b/>
              </w:rPr>
            </w:pPr>
            <w:r w:rsidRPr="00692331">
              <w:rPr>
                <w:b/>
              </w:rPr>
              <w:t>Benchmark Clarification</w:t>
            </w:r>
          </w:p>
        </w:tc>
        <w:tc>
          <w:tcPr>
            <w:tcW w:w="6295" w:type="dxa"/>
            <w:tcBorders>
              <w:top w:val="single" w:sz="4" w:space="0" w:color="auto"/>
              <w:left w:val="single" w:sz="4" w:space="0" w:color="auto"/>
              <w:bottom w:val="single" w:sz="4" w:space="0" w:color="auto"/>
              <w:right w:val="single" w:sz="4" w:space="0" w:color="auto"/>
            </w:tcBorders>
            <w:hideMark/>
          </w:tcPr>
          <w:p w14:paraId="2906B134" w14:textId="1F84BB13" w:rsidR="001D15A5" w:rsidRPr="00692331" w:rsidRDefault="001D15A5" w:rsidP="001D15A5">
            <w:r w:rsidRPr="00692331">
              <w:rPr>
                <w:noProof/>
              </w:rPr>
              <w:t>Student will be able to</w:t>
            </w:r>
            <w:r w:rsidR="006660D2">
              <w:rPr>
                <w:noProof/>
              </w:rPr>
              <w:t xml:space="preserve"> differen</w:t>
            </w:r>
            <w:r>
              <w:rPr>
                <w:noProof/>
              </w:rPr>
              <w:t>iate between the most common audio and video cables such as XLR, RCA, mini, firewire, BNC, HDMI and USB.</w:t>
            </w:r>
          </w:p>
        </w:tc>
      </w:tr>
      <w:tr w:rsidR="001D15A5" w:rsidRPr="00692331" w14:paraId="4A894861"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32F7DDC5" w14:textId="77777777" w:rsidR="001D15A5" w:rsidRPr="00793768" w:rsidRDefault="001D15A5" w:rsidP="001D15A5">
            <w:pPr>
              <w:rPr>
                <w:b/>
              </w:rPr>
            </w:pPr>
            <w:r w:rsidRPr="00793768">
              <w:rPr>
                <w:b/>
              </w:rPr>
              <w:t>Content Focus</w:t>
            </w:r>
          </w:p>
          <w:p w14:paraId="6A039406" w14:textId="77777777" w:rsidR="001D15A5" w:rsidRPr="00793768" w:rsidRDefault="001D15A5" w:rsidP="001D15A5">
            <w:pPr>
              <w:rPr>
                <w:b/>
              </w:rPr>
            </w:pPr>
          </w:p>
        </w:tc>
        <w:tc>
          <w:tcPr>
            <w:tcW w:w="6295" w:type="dxa"/>
            <w:tcBorders>
              <w:top w:val="single" w:sz="4" w:space="0" w:color="auto"/>
              <w:left w:val="single" w:sz="4" w:space="0" w:color="auto"/>
              <w:bottom w:val="single" w:sz="4" w:space="0" w:color="auto"/>
              <w:right w:val="single" w:sz="4" w:space="0" w:color="auto"/>
            </w:tcBorders>
            <w:hideMark/>
          </w:tcPr>
          <w:p w14:paraId="26529E22" w14:textId="7FFCAEF5" w:rsidR="001D15A5" w:rsidRPr="00793768" w:rsidRDefault="00C80210" w:rsidP="001D15A5">
            <w:pPr>
              <w:rPr>
                <w:rFonts w:cs="Times New Roman"/>
              </w:rPr>
            </w:pPr>
            <w:r>
              <w:rPr>
                <w:noProof/>
              </w:rPr>
              <w:t xml:space="preserve">Items will focus on the most common video and audio cables such as BNC, XLR, RCA, HDMI, SVHS and firewire. </w:t>
            </w:r>
            <w:bookmarkStart w:id="7" w:name="_GoBack"/>
            <w:bookmarkEnd w:id="7"/>
          </w:p>
        </w:tc>
      </w:tr>
      <w:tr w:rsidR="001D15A5" w:rsidRPr="00692331" w14:paraId="5C3F21C6"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0FAA9CC3" w14:textId="77777777" w:rsidR="001D15A5" w:rsidRPr="00793768" w:rsidRDefault="001D15A5" w:rsidP="001D15A5">
            <w:pPr>
              <w:rPr>
                <w:b/>
              </w:rPr>
            </w:pPr>
            <w:r w:rsidRPr="00793768">
              <w:rPr>
                <w:b/>
              </w:rPr>
              <w:t>Content Limits</w:t>
            </w:r>
          </w:p>
        </w:tc>
        <w:tc>
          <w:tcPr>
            <w:tcW w:w="6295" w:type="dxa"/>
            <w:tcBorders>
              <w:top w:val="single" w:sz="4" w:space="0" w:color="auto"/>
              <w:left w:val="single" w:sz="4" w:space="0" w:color="auto"/>
              <w:bottom w:val="single" w:sz="4" w:space="0" w:color="auto"/>
              <w:right w:val="single" w:sz="4" w:space="0" w:color="auto"/>
            </w:tcBorders>
            <w:hideMark/>
          </w:tcPr>
          <w:p w14:paraId="1F4CB16B" w14:textId="77777777" w:rsidR="001D15A5" w:rsidRPr="00793768" w:rsidRDefault="001D15A5" w:rsidP="001D15A5">
            <w:pPr>
              <w:rPr>
                <w:rFonts w:cs="Times New Roman"/>
              </w:rPr>
            </w:pPr>
            <w:r>
              <w:rPr>
                <w:noProof/>
              </w:rPr>
              <w:t xml:space="preserve">Students will not be asked to identify subgroups of cables such as various types of firewire cables.  </w:t>
            </w:r>
          </w:p>
        </w:tc>
      </w:tr>
      <w:tr w:rsidR="001D15A5" w:rsidRPr="00692331" w14:paraId="6D02E198"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7CFF82D7" w14:textId="77777777" w:rsidR="001D15A5" w:rsidRPr="00EC314D" w:rsidRDefault="001D15A5" w:rsidP="001D15A5">
            <w:pPr>
              <w:rPr>
                <w:b/>
              </w:rPr>
            </w:pPr>
            <w:r w:rsidRPr="00EC314D">
              <w:rPr>
                <w:b/>
              </w:rPr>
              <w:t>Text Attributes</w:t>
            </w:r>
          </w:p>
        </w:tc>
        <w:tc>
          <w:tcPr>
            <w:tcW w:w="6295" w:type="dxa"/>
            <w:tcBorders>
              <w:top w:val="single" w:sz="4" w:space="0" w:color="auto"/>
              <w:left w:val="single" w:sz="4" w:space="0" w:color="auto"/>
              <w:bottom w:val="single" w:sz="4" w:space="0" w:color="auto"/>
              <w:right w:val="single" w:sz="4" w:space="0" w:color="auto"/>
            </w:tcBorders>
            <w:hideMark/>
          </w:tcPr>
          <w:p w14:paraId="714B711B" w14:textId="77777777" w:rsidR="001D15A5" w:rsidRDefault="001D15A5" w:rsidP="001D15A5">
            <w:pPr>
              <w:tabs>
                <w:tab w:val="left" w:pos="1080"/>
              </w:tabs>
              <w:contextualSpacing/>
              <w:rPr>
                <w:rFonts w:cs="Times New Roman"/>
                <w:noProof/>
              </w:rPr>
            </w:pPr>
          </w:p>
          <w:p w14:paraId="763F1483" w14:textId="77777777" w:rsidR="001D15A5" w:rsidRPr="00EC314D" w:rsidRDefault="001D15A5" w:rsidP="001D15A5">
            <w:pPr>
              <w:tabs>
                <w:tab w:val="left" w:pos="1080"/>
              </w:tabs>
              <w:contextualSpacing/>
              <w:rPr>
                <w:rFonts w:cs="Times New Roman"/>
                <w:noProof/>
              </w:rPr>
            </w:pPr>
            <w:r w:rsidRPr="00EC314D">
              <w:rPr>
                <w:rFonts w:cs="Times New Roman"/>
                <w:noProof/>
              </w:rPr>
              <w:t xml:space="preserve">Text must be grade level appropriate.  Text may be literary or informational.   </w:t>
            </w:r>
          </w:p>
        </w:tc>
      </w:tr>
      <w:tr w:rsidR="001D15A5" w:rsidRPr="00692331" w14:paraId="6F6A33DB"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229575BD" w14:textId="77777777" w:rsidR="001D15A5" w:rsidRPr="00EC314D" w:rsidRDefault="001D15A5" w:rsidP="001D15A5">
            <w:pPr>
              <w:rPr>
                <w:b/>
              </w:rPr>
            </w:pPr>
            <w:r w:rsidRPr="00EC314D">
              <w:rPr>
                <w:b/>
              </w:rPr>
              <w:t>Distractor Attributes</w:t>
            </w:r>
          </w:p>
        </w:tc>
        <w:tc>
          <w:tcPr>
            <w:tcW w:w="6295" w:type="dxa"/>
            <w:tcBorders>
              <w:top w:val="single" w:sz="4" w:space="0" w:color="auto"/>
              <w:left w:val="single" w:sz="4" w:space="0" w:color="auto"/>
              <w:bottom w:val="single" w:sz="4" w:space="0" w:color="auto"/>
              <w:right w:val="single" w:sz="4" w:space="0" w:color="auto"/>
            </w:tcBorders>
            <w:hideMark/>
          </w:tcPr>
          <w:p w14:paraId="5AD28E54" w14:textId="77777777" w:rsidR="001D15A5" w:rsidRPr="00EC314D" w:rsidRDefault="001D15A5" w:rsidP="001D15A5">
            <w:pPr>
              <w:tabs>
                <w:tab w:val="left" w:pos="1080"/>
              </w:tabs>
              <w:contextualSpacing/>
              <w:rPr>
                <w:rFonts w:eastAsia="Times New Roman" w:cs="Times New Roman"/>
              </w:rPr>
            </w:pPr>
            <w:r w:rsidRPr="00EC314D">
              <w:rPr>
                <w:rFonts w:cs="Times New Roman"/>
                <w:noProof/>
              </w:rPr>
              <w:t xml:space="preserve">Distractors should be plausible.  They should represent common misconceptions </w:t>
            </w:r>
            <w:r w:rsidRPr="00EC314D">
              <w:rPr>
                <w:rFonts w:cs="Times New Roman"/>
                <w:sz w:val="24"/>
                <w:szCs w:val="24"/>
              </w:rPr>
              <w:t xml:space="preserve">including common student errors </w:t>
            </w:r>
            <w:r w:rsidRPr="00EC314D">
              <w:rPr>
                <w:rFonts w:cs="Times New Roman"/>
                <w:noProof/>
              </w:rPr>
              <w:t xml:space="preserve">and </w:t>
            </w:r>
            <w:r w:rsidRPr="00EC314D">
              <w:rPr>
                <w:rFonts w:eastAsia="Times New Roman" w:cs="Times New Roman"/>
              </w:rPr>
              <w:t>should</w:t>
            </w:r>
            <w:r w:rsidRPr="00EC314D">
              <w:rPr>
                <w:rFonts w:eastAsia="Times New Roman" w:cs="Times New Roman"/>
                <w:spacing w:val="6"/>
              </w:rPr>
              <w:t xml:space="preserve"> </w:t>
            </w:r>
            <w:r w:rsidRPr="00EC314D">
              <w:rPr>
                <w:rFonts w:eastAsia="Times New Roman" w:cs="Times New Roman"/>
              </w:rPr>
              <w:t>relate</w:t>
            </w:r>
            <w:r w:rsidRPr="00EC314D">
              <w:rPr>
                <w:rFonts w:eastAsia="Times New Roman" w:cs="Times New Roman"/>
                <w:spacing w:val="6"/>
              </w:rPr>
              <w:t xml:space="preserve"> </w:t>
            </w:r>
            <w:r w:rsidRPr="00EC314D">
              <w:rPr>
                <w:rFonts w:eastAsia="Times New Roman" w:cs="Times New Roman"/>
              </w:rPr>
              <w:t>to</w:t>
            </w:r>
            <w:r w:rsidRPr="00EC314D">
              <w:rPr>
                <w:rFonts w:eastAsia="Times New Roman" w:cs="Times New Roman"/>
                <w:spacing w:val="6"/>
              </w:rPr>
              <w:t xml:space="preserve"> </w:t>
            </w:r>
            <w:r w:rsidRPr="00EC314D">
              <w:rPr>
                <w:rFonts w:eastAsia="Times New Roman" w:cs="Times New Roman"/>
              </w:rPr>
              <w:t>the</w:t>
            </w:r>
            <w:r w:rsidRPr="00EC314D">
              <w:rPr>
                <w:rFonts w:eastAsia="Times New Roman" w:cs="Times New Roman"/>
                <w:spacing w:val="6"/>
              </w:rPr>
              <w:t xml:space="preserve"> </w:t>
            </w:r>
            <w:r w:rsidRPr="00EC314D">
              <w:rPr>
                <w:rFonts w:eastAsia="Times New Roman" w:cs="Times New Roman"/>
              </w:rPr>
              <w:t>cont</w:t>
            </w:r>
            <w:r w:rsidRPr="00EC314D">
              <w:rPr>
                <w:rFonts w:eastAsia="Times New Roman" w:cs="Times New Roman"/>
                <w:spacing w:val="-4"/>
              </w:rPr>
              <w:t>e</w:t>
            </w:r>
            <w:r w:rsidRPr="00EC314D">
              <w:rPr>
                <w:rFonts w:eastAsia="Times New Roman" w:cs="Times New Roman"/>
              </w:rPr>
              <w:t>xt</w:t>
            </w:r>
            <w:r w:rsidRPr="00EC314D">
              <w:rPr>
                <w:rFonts w:eastAsia="Times New Roman" w:cs="Times New Roman"/>
                <w:spacing w:val="6"/>
              </w:rPr>
              <w:t xml:space="preserve"> </w:t>
            </w:r>
            <w:r w:rsidRPr="00EC314D">
              <w:rPr>
                <w:rFonts w:eastAsia="Times New Roman" w:cs="Times New Roman"/>
              </w:rPr>
              <w:t>of</w:t>
            </w:r>
            <w:r w:rsidRPr="00EC314D">
              <w:rPr>
                <w:rFonts w:eastAsia="Times New Roman" w:cs="Times New Roman"/>
                <w:spacing w:val="6"/>
              </w:rPr>
              <w:t xml:space="preserve"> the item stem</w:t>
            </w:r>
            <w:r w:rsidRPr="00EC314D">
              <w:rPr>
                <w:rFonts w:eastAsia="Times New Roman" w:cs="Times New Roman"/>
              </w:rPr>
              <w:t xml:space="preserve">. </w:t>
            </w:r>
          </w:p>
          <w:p w14:paraId="5AAB0EF8" w14:textId="77777777" w:rsidR="001D15A5" w:rsidRPr="00EC314D" w:rsidRDefault="001D15A5" w:rsidP="001D15A5">
            <w:pPr>
              <w:tabs>
                <w:tab w:val="left" w:pos="1080"/>
              </w:tabs>
              <w:contextualSpacing/>
            </w:pPr>
          </w:p>
        </w:tc>
      </w:tr>
      <w:tr w:rsidR="001D15A5" w:rsidRPr="00692331" w14:paraId="487A59F8" w14:textId="77777777" w:rsidTr="001D15A5">
        <w:trPr>
          <w:trHeight w:val="27"/>
        </w:trPr>
        <w:tc>
          <w:tcPr>
            <w:tcW w:w="3055" w:type="dxa"/>
            <w:tcBorders>
              <w:top w:val="single" w:sz="4" w:space="0" w:color="auto"/>
              <w:left w:val="single" w:sz="4" w:space="0" w:color="auto"/>
              <w:bottom w:val="single" w:sz="4" w:space="0" w:color="auto"/>
              <w:right w:val="single" w:sz="4" w:space="0" w:color="auto"/>
            </w:tcBorders>
            <w:hideMark/>
          </w:tcPr>
          <w:p w14:paraId="58544AC0" w14:textId="77777777" w:rsidR="001D15A5" w:rsidRPr="00692331" w:rsidRDefault="001D15A5" w:rsidP="001D15A5">
            <w:pPr>
              <w:rPr>
                <w:b/>
                <w:bCs/>
              </w:rPr>
            </w:pPr>
            <w:r w:rsidRPr="00692331">
              <w:rPr>
                <w:b/>
                <w:bCs/>
              </w:rPr>
              <w:t>Sample Item</w:t>
            </w:r>
          </w:p>
        </w:tc>
        <w:tc>
          <w:tcPr>
            <w:tcW w:w="6295" w:type="dxa"/>
            <w:tcBorders>
              <w:top w:val="single" w:sz="4" w:space="0" w:color="auto"/>
              <w:left w:val="single" w:sz="4" w:space="0" w:color="auto"/>
              <w:bottom w:val="single" w:sz="4" w:space="0" w:color="auto"/>
              <w:right w:val="single" w:sz="4" w:space="0" w:color="auto"/>
            </w:tcBorders>
            <w:hideMark/>
          </w:tcPr>
          <w:p w14:paraId="34C47AB2" w14:textId="77777777" w:rsidR="001D15A5" w:rsidRDefault="001D15A5" w:rsidP="001D15A5">
            <w:pPr>
              <w:rPr>
                <w:noProof/>
              </w:rPr>
            </w:pPr>
            <w:r>
              <w:rPr>
                <w:noProof/>
              </w:rPr>
              <w:t>Timothy needs to connect a camera to a monitor.  The video and audio input on the monitor are three small round holes that are color coded connectors that are yellow, red and white.  Which cables does Timothy need to get video and audio from the camera to the monitor?</w:t>
            </w:r>
          </w:p>
          <w:p w14:paraId="522C8FDF" w14:textId="77777777" w:rsidR="00461044" w:rsidRDefault="00461044" w:rsidP="001D15A5">
            <w:pPr>
              <w:rPr>
                <w:noProof/>
              </w:rPr>
            </w:pPr>
          </w:p>
          <w:p w14:paraId="1298445E" w14:textId="2E296CC8" w:rsidR="00461044" w:rsidRDefault="00461044" w:rsidP="00461044">
            <w:pPr>
              <w:pStyle w:val="ListParagraph"/>
              <w:numPr>
                <w:ilvl w:val="0"/>
                <w:numId w:val="12"/>
              </w:numPr>
              <w:rPr>
                <w:noProof/>
              </w:rPr>
            </w:pPr>
            <w:r>
              <w:rPr>
                <w:noProof/>
              </w:rPr>
              <w:t>BNC</w:t>
            </w:r>
          </w:p>
          <w:p w14:paraId="58466274" w14:textId="77777777" w:rsidR="00461044" w:rsidRDefault="00461044" w:rsidP="00461044">
            <w:pPr>
              <w:pStyle w:val="ListParagraph"/>
              <w:numPr>
                <w:ilvl w:val="0"/>
                <w:numId w:val="12"/>
              </w:numPr>
              <w:rPr>
                <w:noProof/>
              </w:rPr>
            </w:pPr>
            <w:r>
              <w:rPr>
                <w:noProof/>
              </w:rPr>
              <w:t>Firewire</w:t>
            </w:r>
          </w:p>
          <w:p w14:paraId="5672C582" w14:textId="77777777" w:rsidR="00461044" w:rsidRDefault="00461044" w:rsidP="00461044">
            <w:pPr>
              <w:pStyle w:val="ListParagraph"/>
              <w:numPr>
                <w:ilvl w:val="0"/>
                <w:numId w:val="12"/>
              </w:numPr>
              <w:rPr>
                <w:noProof/>
              </w:rPr>
            </w:pPr>
            <w:r>
              <w:rPr>
                <w:noProof/>
              </w:rPr>
              <w:t>RCA</w:t>
            </w:r>
          </w:p>
          <w:p w14:paraId="5B3E91B9" w14:textId="77777777" w:rsidR="00461044" w:rsidRDefault="00461044" w:rsidP="00461044">
            <w:pPr>
              <w:pStyle w:val="ListParagraph"/>
              <w:numPr>
                <w:ilvl w:val="0"/>
                <w:numId w:val="12"/>
              </w:numPr>
              <w:rPr>
                <w:noProof/>
              </w:rPr>
            </w:pPr>
            <w:r>
              <w:rPr>
                <w:noProof/>
              </w:rPr>
              <w:t>XLR</w:t>
            </w:r>
          </w:p>
          <w:p w14:paraId="04744AE5" w14:textId="77777777" w:rsidR="00461044" w:rsidRDefault="00461044" w:rsidP="00461044">
            <w:pPr>
              <w:rPr>
                <w:noProof/>
              </w:rPr>
            </w:pPr>
          </w:p>
          <w:p w14:paraId="5925B97D" w14:textId="76E43A8A" w:rsidR="007C27F7" w:rsidRPr="007C27F7" w:rsidRDefault="00461044" w:rsidP="007C27F7">
            <w:pPr>
              <w:rPr>
                <w:noProof/>
              </w:rPr>
            </w:pPr>
            <w:r>
              <w:rPr>
                <w:noProof/>
              </w:rPr>
              <w:t xml:space="preserve">Correct Answer: </w:t>
            </w:r>
            <w:r w:rsidR="007C27F7">
              <w:rPr>
                <w:noProof/>
              </w:rPr>
              <w:t>C</w:t>
            </w:r>
          </w:p>
          <w:p w14:paraId="598B1A3C" w14:textId="3FE51EE2" w:rsidR="001D15A5" w:rsidRPr="00692331" w:rsidRDefault="001D15A5" w:rsidP="001D15A5">
            <w:pPr>
              <w:rPr>
                <w:b/>
                <w:noProof/>
              </w:rPr>
            </w:pPr>
          </w:p>
        </w:tc>
      </w:tr>
    </w:tbl>
    <w:p w14:paraId="0DC8E106" w14:textId="77777777" w:rsidR="001D15A5" w:rsidRDefault="001D15A5" w:rsidP="001D15A5"/>
    <w:tbl>
      <w:tblPr>
        <w:tblStyle w:val="TableGrid"/>
        <w:tblW w:w="9350" w:type="dxa"/>
        <w:tblCellMar>
          <w:top w:w="43" w:type="dxa"/>
          <w:left w:w="115" w:type="dxa"/>
          <w:bottom w:w="43" w:type="dxa"/>
          <w:right w:w="115" w:type="dxa"/>
        </w:tblCellMar>
        <w:tblLook w:val="04A0" w:firstRow="1" w:lastRow="0" w:firstColumn="1" w:lastColumn="0" w:noHBand="0" w:noVBand="1"/>
      </w:tblPr>
      <w:tblGrid>
        <w:gridCol w:w="3055"/>
        <w:gridCol w:w="6295"/>
      </w:tblGrid>
      <w:tr w:rsidR="001D15A5" w:rsidRPr="00692331" w14:paraId="72A26836" w14:textId="77777777" w:rsidTr="001D15A5">
        <w:trPr>
          <w:trHeight w:val="360"/>
        </w:trPr>
        <w:tc>
          <w:tcPr>
            <w:tcW w:w="9350" w:type="dxa"/>
            <w:gridSpan w:val="2"/>
            <w:tcBorders>
              <w:top w:val="single" w:sz="4" w:space="0" w:color="auto"/>
              <w:left w:val="single" w:sz="4" w:space="0" w:color="auto"/>
              <w:bottom w:val="single" w:sz="4" w:space="0" w:color="auto"/>
              <w:right w:val="single" w:sz="4" w:space="0" w:color="auto"/>
            </w:tcBorders>
          </w:tcPr>
          <w:p w14:paraId="6E6D4FFC" w14:textId="77777777" w:rsidR="001D15A5" w:rsidRPr="00692331" w:rsidRDefault="001D15A5" w:rsidP="001D15A5">
            <w:pPr>
              <w:rPr>
                <w:b/>
                <w:noProof/>
              </w:rPr>
            </w:pPr>
            <w:r>
              <w:rPr>
                <w:rFonts w:cs="Times New Roman"/>
                <w:b/>
              </w:rPr>
              <w:lastRenderedPageBreak/>
              <w:t>Television Production 2</w:t>
            </w:r>
            <w:r w:rsidRPr="00692331">
              <w:rPr>
                <w:rFonts w:cs="Times New Roman"/>
                <w:b/>
              </w:rPr>
              <w:t xml:space="preserve"> Item Specifications</w:t>
            </w:r>
          </w:p>
        </w:tc>
      </w:tr>
      <w:tr w:rsidR="001D15A5" w:rsidRPr="00692331" w14:paraId="4ED40FC6"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5B84CE96" w14:textId="77777777" w:rsidR="001D15A5" w:rsidRPr="00692331" w:rsidRDefault="001D15A5" w:rsidP="001D15A5">
            <w:pPr>
              <w:rPr>
                <w:b/>
              </w:rPr>
            </w:pPr>
            <w:r w:rsidRPr="00692331">
              <w:rPr>
                <w:b/>
              </w:rPr>
              <w:t>Benchmark Number</w:t>
            </w:r>
          </w:p>
        </w:tc>
        <w:tc>
          <w:tcPr>
            <w:tcW w:w="6295" w:type="dxa"/>
            <w:tcBorders>
              <w:top w:val="single" w:sz="4" w:space="0" w:color="auto"/>
              <w:left w:val="single" w:sz="4" w:space="0" w:color="auto"/>
              <w:bottom w:val="single" w:sz="4" w:space="0" w:color="auto"/>
              <w:right w:val="single" w:sz="4" w:space="0" w:color="auto"/>
            </w:tcBorders>
          </w:tcPr>
          <w:p w14:paraId="10F62AC9" w14:textId="77777777" w:rsidR="001D15A5" w:rsidRPr="00EF0A02" w:rsidRDefault="001D15A5" w:rsidP="001D15A5">
            <w:r w:rsidRPr="00EF0A02">
              <w:rPr>
                <w:color w:val="000000"/>
              </w:rPr>
              <w:t>14.02</w:t>
            </w:r>
          </w:p>
        </w:tc>
      </w:tr>
      <w:tr w:rsidR="001D15A5" w:rsidRPr="00692331" w14:paraId="65832335"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386E05F5" w14:textId="77777777" w:rsidR="001D15A5" w:rsidRPr="00692331" w:rsidRDefault="001D15A5" w:rsidP="001D15A5">
            <w:pPr>
              <w:rPr>
                <w:b/>
              </w:rPr>
            </w:pPr>
            <w:r w:rsidRPr="00692331">
              <w:rPr>
                <w:b/>
              </w:rPr>
              <w:t>Standard</w:t>
            </w:r>
          </w:p>
        </w:tc>
        <w:tc>
          <w:tcPr>
            <w:tcW w:w="6295" w:type="dxa"/>
            <w:tcBorders>
              <w:top w:val="single" w:sz="4" w:space="0" w:color="auto"/>
              <w:left w:val="single" w:sz="4" w:space="0" w:color="auto"/>
              <w:bottom w:val="single" w:sz="4" w:space="0" w:color="auto"/>
              <w:right w:val="single" w:sz="4" w:space="0" w:color="auto"/>
            </w:tcBorders>
            <w:hideMark/>
          </w:tcPr>
          <w:p w14:paraId="6FE75879" w14:textId="77777777" w:rsidR="001D15A5" w:rsidRPr="00EF0A02" w:rsidRDefault="001D15A5" w:rsidP="001D15A5">
            <w:pPr>
              <w:rPr>
                <w:color w:val="000000"/>
              </w:rPr>
            </w:pPr>
            <w:r w:rsidRPr="00EF0A02">
              <w:rPr>
                <w:color w:val="000000"/>
              </w:rPr>
              <w:t>Use basic equipment in a television production studio</w:t>
            </w:r>
          </w:p>
          <w:p w14:paraId="193A1D4F" w14:textId="77777777" w:rsidR="001D15A5" w:rsidRPr="00EF0A02" w:rsidRDefault="001D15A5" w:rsidP="001D15A5"/>
        </w:tc>
      </w:tr>
      <w:tr w:rsidR="001D15A5" w:rsidRPr="00692331" w14:paraId="6499CEF2"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72EA9B57" w14:textId="77777777" w:rsidR="001D15A5" w:rsidRPr="00692331" w:rsidRDefault="001D15A5" w:rsidP="001D15A5">
            <w:pPr>
              <w:rPr>
                <w:b/>
              </w:rPr>
            </w:pPr>
            <w:r w:rsidRPr="00692331">
              <w:rPr>
                <w:b/>
              </w:rPr>
              <w:t>Benchmark</w:t>
            </w:r>
          </w:p>
        </w:tc>
        <w:tc>
          <w:tcPr>
            <w:tcW w:w="6295" w:type="dxa"/>
            <w:tcBorders>
              <w:top w:val="single" w:sz="4" w:space="0" w:color="auto"/>
              <w:left w:val="single" w:sz="4" w:space="0" w:color="auto"/>
              <w:bottom w:val="single" w:sz="4" w:space="0" w:color="auto"/>
              <w:right w:val="single" w:sz="4" w:space="0" w:color="auto"/>
            </w:tcBorders>
            <w:hideMark/>
          </w:tcPr>
          <w:p w14:paraId="2D5658CF" w14:textId="5F1BF33F" w:rsidR="001D15A5" w:rsidRPr="00EF0A02" w:rsidRDefault="001D15A5" w:rsidP="001D15A5">
            <w:pPr>
              <w:rPr>
                <w:rFonts w:cs="Arial"/>
                <w:color w:val="000000"/>
              </w:rPr>
            </w:pPr>
            <w:r w:rsidRPr="00EF0A02">
              <w:rPr>
                <w:rFonts w:cs="Arial"/>
                <w:color w:val="000000"/>
              </w:rPr>
              <w:t>Trou</w:t>
            </w:r>
            <w:r w:rsidR="000D62DE">
              <w:rPr>
                <w:rFonts w:cs="Arial"/>
                <w:color w:val="000000"/>
              </w:rPr>
              <w:t>bleshoot a bad cable connection</w:t>
            </w:r>
          </w:p>
        </w:tc>
      </w:tr>
      <w:tr w:rsidR="001D15A5" w:rsidRPr="00692331" w14:paraId="4E3A68F9"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7BA4FA45" w14:textId="77777777" w:rsidR="001D15A5" w:rsidRPr="00692331" w:rsidRDefault="001D15A5" w:rsidP="001D15A5">
            <w:pPr>
              <w:rPr>
                <w:b/>
              </w:rPr>
            </w:pPr>
            <w:r w:rsidRPr="00692331">
              <w:rPr>
                <w:b/>
              </w:rPr>
              <w:t>Also Assesses</w:t>
            </w:r>
          </w:p>
        </w:tc>
        <w:tc>
          <w:tcPr>
            <w:tcW w:w="6295" w:type="dxa"/>
            <w:tcBorders>
              <w:top w:val="single" w:sz="4" w:space="0" w:color="auto"/>
              <w:left w:val="single" w:sz="4" w:space="0" w:color="auto"/>
              <w:bottom w:val="single" w:sz="4" w:space="0" w:color="auto"/>
              <w:right w:val="single" w:sz="4" w:space="0" w:color="auto"/>
            </w:tcBorders>
            <w:hideMark/>
          </w:tcPr>
          <w:p w14:paraId="0322198A" w14:textId="77777777" w:rsidR="001D15A5" w:rsidRPr="00EF0A02" w:rsidRDefault="001D15A5" w:rsidP="001D15A5">
            <w:r w:rsidRPr="00EF0A02">
              <w:rPr>
                <w:rFonts w:cs="Times New Roman"/>
              </w:rPr>
              <w:t>Not Applicable</w:t>
            </w:r>
          </w:p>
        </w:tc>
      </w:tr>
      <w:tr w:rsidR="001D15A5" w:rsidRPr="00692331" w14:paraId="47C0E00A"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31D9E7E2" w14:textId="77777777" w:rsidR="001D15A5" w:rsidRPr="00692331" w:rsidRDefault="001D15A5" w:rsidP="001D15A5">
            <w:pPr>
              <w:rPr>
                <w:b/>
              </w:rPr>
            </w:pPr>
            <w:r w:rsidRPr="00692331">
              <w:rPr>
                <w:b/>
              </w:rPr>
              <w:t>(K)nowledge (P)erformance or (B)oth</w:t>
            </w:r>
          </w:p>
        </w:tc>
        <w:tc>
          <w:tcPr>
            <w:tcW w:w="6295" w:type="dxa"/>
            <w:tcBorders>
              <w:top w:val="single" w:sz="4" w:space="0" w:color="auto"/>
              <w:left w:val="single" w:sz="4" w:space="0" w:color="auto"/>
              <w:bottom w:val="single" w:sz="4" w:space="0" w:color="auto"/>
              <w:right w:val="single" w:sz="4" w:space="0" w:color="auto"/>
            </w:tcBorders>
            <w:hideMark/>
          </w:tcPr>
          <w:p w14:paraId="0FA1A844" w14:textId="77777777" w:rsidR="001D15A5" w:rsidRPr="00692331" w:rsidRDefault="001D15A5" w:rsidP="001D15A5">
            <w:r w:rsidRPr="00692331">
              <w:rPr>
                <w:noProof/>
              </w:rPr>
              <w:t>Knowledge</w:t>
            </w:r>
          </w:p>
        </w:tc>
      </w:tr>
      <w:tr w:rsidR="001D15A5" w:rsidRPr="00692331" w14:paraId="0ED358A1"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4D5FC755" w14:textId="77777777" w:rsidR="001D15A5" w:rsidRPr="00692331" w:rsidRDefault="001D15A5" w:rsidP="001D15A5">
            <w:pPr>
              <w:rPr>
                <w:b/>
              </w:rPr>
            </w:pPr>
            <w:r w:rsidRPr="00692331">
              <w:rPr>
                <w:b/>
              </w:rPr>
              <w:t>Item Types</w:t>
            </w:r>
          </w:p>
        </w:tc>
        <w:tc>
          <w:tcPr>
            <w:tcW w:w="6295" w:type="dxa"/>
            <w:tcBorders>
              <w:top w:val="single" w:sz="4" w:space="0" w:color="auto"/>
              <w:left w:val="single" w:sz="4" w:space="0" w:color="auto"/>
              <w:bottom w:val="single" w:sz="4" w:space="0" w:color="auto"/>
              <w:right w:val="single" w:sz="4" w:space="0" w:color="auto"/>
            </w:tcBorders>
            <w:hideMark/>
          </w:tcPr>
          <w:p w14:paraId="6E6EF0B3" w14:textId="77777777" w:rsidR="001D15A5" w:rsidRPr="001F6E7B" w:rsidRDefault="001D15A5" w:rsidP="001D15A5">
            <w:pPr>
              <w:rPr>
                <w:rFonts w:ascii="Calibri" w:hAnsi="Calibri"/>
                <w:color w:val="000000"/>
              </w:rPr>
            </w:pPr>
            <w:r w:rsidRPr="002A65F8">
              <w:rPr>
                <w:rFonts w:ascii="Calibri" w:hAnsi="Calibri"/>
                <w:noProof/>
                <w:color w:val="000000"/>
              </w:rPr>
              <w:t xml:space="preserve">Selected Response </w:t>
            </w:r>
          </w:p>
          <w:p w14:paraId="311507A7" w14:textId="77777777" w:rsidR="001D15A5" w:rsidRPr="00692331" w:rsidRDefault="001D15A5" w:rsidP="001D15A5">
            <w:pPr>
              <w:tabs>
                <w:tab w:val="left" w:pos="1080"/>
              </w:tabs>
              <w:ind w:left="360"/>
            </w:pPr>
          </w:p>
        </w:tc>
      </w:tr>
      <w:tr w:rsidR="001D15A5" w:rsidRPr="00692331" w14:paraId="4152F20B"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5CFBCC7D" w14:textId="77777777" w:rsidR="001D15A5" w:rsidRPr="00692331" w:rsidRDefault="001D15A5" w:rsidP="001D15A5">
            <w:pPr>
              <w:rPr>
                <w:b/>
              </w:rPr>
            </w:pPr>
            <w:r w:rsidRPr="00692331">
              <w:rPr>
                <w:b/>
              </w:rPr>
              <w:t>Ideal Cognitive Complexity Level</w:t>
            </w:r>
          </w:p>
        </w:tc>
        <w:tc>
          <w:tcPr>
            <w:tcW w:w="6295" w:type="dxa"/>
            <w:tcBorders>
              <w:top w:val="single" w:sz="4" w:space="0" w:color="auto"/>
              <w:left w:val="single" w:sz="4" w:space="0" w:color="auto"/>
              <w:bottom w:val="single" w:sz="4" w:space="0" w:color="auto"/>
              <w:right w:val="single" w:sz="4" w:space="0" w:color="auto"/>
            </w:tcBorders>
            <w:hideMark/>
          </w:tcPr>
          <w:p w14:paraId="42E0B37F" w14:textId="77777777" w:rsidR="001D15A5" w:rsidRPr="00692331" w:rsidRDefault="001D15A5" w:rsidP="001D15A5">
            <w:pPr>
              <w:rPr>
                <w:noProof/>
              </w:rPr>
            </w:pPr>
            <w:r w:rsidRPr="00692331">
              <w:rPr>
                <w:noProof/>
              </w:rPr>
              <w:t>Moderate</w:t>
            </w:r>
          </w:p>
        </w:tc>
      </w:tr>
      <w:tr w:rsidR="001D15A5" w:rsidRPr="00692331" w14:paraId="2FEF0105" w14:textId="77777777" w:rsidTr="001D15A5">
        <w:trPr>
          <w:trHeight w:val="460"/>
        </w:trPr>
        <w:tc>
          <w:tcPr>
            <w:tcW w:w="3055" w:type="dxa"/>
            <w:tcBorders>
              <w:top w:val="single" w:sz="4" w:space="0" w:color="auto"/>
              <w:left w:val="single" w:sz="4" w:space="0" w:color="auto"/>
              <w:bottom w:val="single" w:sz="4" w:space="0" w:color="auto"/>
              <w:right w:val="single" w:sz="4" w:space="0" w:color="auto"/>
            </w:tcBorders>
            <w:hideMark/>
          </w:tcPr>
          <w:p w14:paraId="261C60D8" w14:textId="77777777" w:rsidR="001D15A5" w:rsidRPr="00692331" w:rsidRDefault="001D15A5" w:rsidP="001D15A5">
            <w:pPr>
              <w:rPr>
                <w:b/>
              </w:rPr>
            </w:pPr>
            <w:r w:rsidRPr="00692331">
              <w:rPr>
                <w:b/>
              </w:rPr>
              <w:t>Benchmark Clarification</w:t>
            </w:r>
          </w:p>
        </w:tc>
        <w:tc>
          <w:tcPr>
            <w:tcW w:w="6295" w:type="dxa"/>
            <w:tcBorders>
              <w:top w:val="single" w:sz="4" w:space="0" w:color="auto"/>
              <w:left w:val="single" w:sz="4" w:space="0" w:color="auto"/>
              <w:bottom w:val="single" w:sz="4" w:space="0" w:color="auto"/>
              <w:right w:val="single" w:sz="4" w:space="0" w:color="auto"/>
            </w:tcBorders>
            <w:hideMark/>
          </w:tcPr>
          <w:p w14:paraId="29BC17EF" w14:textId="77777777" w:rsidR="001D15A5" w:rsidRPr="00692331" w:rsidRDefault="001D15A5" w:rsidP="001D15A5">
            <w:r w:rsidRPr="00692331">
              <w:rPr>
                <w:noProof/>
              </w:rPr>
              <w:t>Student will be able to</w:t>
            </w:r>
            <w:r>
              <w:rPr>
                <w:noProof/>
              </w:rPr>
              <w:t xml:space="preserve"> identify the location of the bad connection by testing the likely causes and correct the problem.</w:t>
            </w:r>
          </w:p>
        </w:tc>
      </w:tr>
      <w:tr w:rsidR="001D15A5" w:rsidRPr="00692331" w14:paraId="4D0E0B7B"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7F06E472" w14:textId="77777777" w:rsidR="001D15A5" w:rsidRPr="00793768" w:rsidRDefault="001D15A5" w:rsidP="001D15A5">
            <w:pPr>
              <w:rPr>
                <w:b/>
              </w:rPr>
            </w:pPr>
            <w:r w:rsidRPr="00793768">
              <w:rPr>
                <w:b/>
              </w:rPr>
              <w:t>Content Focus</w:t>
            </w:r>
          </w:p>
          <w:p w14:paraId="4676DC21" w14:textId="77777777" w:rsidR="001D15A5" w:rsidRPr="00793768" w:rsidRDefault="001D15A5" w:rsidP="001D15A5">
            <w:pPr>
              <w:rPr>
                <w:b/>
              </w:rPr>
            </w:pPr>
          </w:p>
        </w:tc>
        <w:tc>
          <w:tcPr>
            <w:tcW w:w="6295" w:type="dxa"/>
            <w:tcBorders>
              <w:top w:val="single" w:sz="4" w:space="0" w:color="auto"/>
              <w:left w:val="single" w:sz="4" w:space="0" w:color="auto"/>
              <w:bottom w:val="single" w:sz="4" w:space="0" w:color="auto"/>
              <w:right w:val="single" w:sz="4" w:space="0" w:color="auto"/>
            </w:tcBorders>
            <w:hideMark/>
          </w:tcPr>
          <w:p w14:paraId="58E7BB6C" w14:textId="77777777" w:rsidR="001D15A5" w:rsidRPr="00793768" w:rsidRDefault="001D15A5" w:rsidP="001D15A5">
            <w:pPr>
              <w:rPr>
                <w:rFonts w:cs="Times New Roman"/>
              </w:rPr>
            </w:pPr>
            <w:r w:rsidRPr="00793768">
              <w:rPr>
                <w:noProof/>
              </w:rPr>
              <w:t>Items will focus on the students’ ability to</w:t>
            </w:r>
            <w:r>
              <w:rPr>
                <w:noProof/>
              </w:rPr>
              <w:t xml:space="preserve"> test various pieces of equipment narrowing down the location of the bad connection and replacing the broken equipment. </w:t>
            </w:r>
          </w:p>
        </w:tc>
      </w:tr>
      <w:tr w:rsidR="001D15A5" w:rsidRPr="00692331" w14:paraId="7320107C"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2EDB4115" w14:textId="77777777" w:rsidR="001D15A5" w:rsidRPr="00793768" w:rsidRDefault="001D15A5" w:rsidP="001D15A5">
            <w:pPr>
              <w:rPr>
                <w:b/>
              </w:rPr>
            </w:pPr>
            <w:r w:rsidRPr="00793768">
              <w:rPr>
                <w:b/>
              </w:rPr>
              <w:t>Content Limits</w:t>
            </w:r>
          </w:p>
        </w:tc>
        <w:tc>
          <w:tcPr>
            <w:tcW w:w="6295" w:type="dxa"/>
            <w:tcBorders>
              <w:top w:val="single" w:sz="4" w:space="0" w:color="auto"/>
              <w:left w:val="single" w:sz="4" w:space="0" w:color="auto"/>
              <w:bottom w:val="single" w:sz="4" w:space="0" w:color="auto"/>
              <w:right w:val="single" w:sz="4" w:space="0" w:color="auto"/>
            </w:tcBorders>
            <w:hideMark/>
          </w:tcPr>
          <w:p w14:paraId="2C5C7C7A" w14:textId="77777777" w:rsidR="001D15A5" w:rsidRPr="00793768" w:rsidRDefault="001D15A5" w:rsidP="001D15A5">
            <w:pPr>
              <w:rPr>
                <w:rFonts w:cs="Times New Roman"/>
              </w:rPr>
            </w:pPr>
            <w:r w:rsidRPr="00793768">
              <w:rPr>
                <w:noProof/>
              </w:rPr>
              <w:t>Items will be limit</w:t>
            </w:r>
            <w:r>
              <w:rPr>
                <w:noProof/>
              </w:rPr>
              <w:t xml:space="preserve">ed to the students’ ability to identify the damaged equipment.  The student will not be asked to repair equipment. </w:t>
            </w:r>
          </w:p>
        </w:tc>
      </w:tr>
      <w:tr w:rsidR="001D15A5" w:rsidRPr="00692331" w14:paraId="17A2D9D9"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30255FC8" w14:textId="77777777" w:rsidR="001D15A5" w:rsidRPr="00EC314D" w:rsidRDefault="001D15A5" w:rsidP="001D15A5">
            <w:pPr>
              <w:rPr>
                <w:b/>
              </w:rPr>
            </w:pPr>
            <w:r w:rsidRPr="00EC314D">
              <w:rPr>
                <w:b/>
              </w:rPr>
              <w:t>Text Attributes</w:t>
            </w:r>
          </w:p>
        </w:tc>
        <w:tc>
          <w:tcPr>
            <w:tcW w:w="6295" w:type="dxa"/>
            <w:tcBorders>
              <w:top w:val="single" w:sz="4" w:space="0" w:color="auto"/>
              <w:left w:val="single" w:sz="4" w:space="0" w:color="auto"/>
              <w:bottom w:val="single" w:sz="4" w:space="0" w:color="auto"/>
              <w:right w:val="single" w:sz="4" w:space="0" w:color="auto"/>
            </w:tcBorders>
            <w:hideMark/>
          </w:tcPr>
          <w:p w14:paraId="24D84384" w14:textId="77777777" w:rsidR="001D15A5" w:rsidRPr="00EC314D" w:rsidRDefault="001D15A5" w:rsidP="001D15A5">
            <w:pPr>
              <w:tabs>
                <w:tab w:val="left" w:pos="1080"/>
              </w:tabs>
              <w:contextualSpacing/>
              <w:rPr>
                <w:rFonts w:cs="Times New Roman"/>
                <w:noProof/>
              </w:rPr>
            </w:pPr>
            <w:r w:rsidRPr="00EC314D">
              <w:rPr>
                <w:rFonts w:cs="Times New Roman"/>
                <w:noProof/>
              </w:rPr>
              <w:t xml:space="preserve">Text must be grade level appropriate.  Text may be literary or informational.   </w:t>
            </w:r>
          </w:p>
        </w:tc>
      </w:tr>
      <w:tr w:rsidR="001D15A5" w:rsidRPr="00692331" w14:paraId="53DFA608"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5D8C2AD4" w14:textId="77777777" w:rsidR="001D15A5" w:rsidRPr="00EC314D" w:rsidRDefault="001D15A5" w:rsidP="001D15A5">
            <w:pPr>
              <w:rPr>
                <w:b/>
              </w:rPr>
            </w:pPr>
            <w:r w:rsidRPr="00EC314D">
              <w:rPr>
                <w:b/>
              </w:rPr>
              <w:t>Distractor Attributes</w:t>
            </w:r>
          </w:p>
        </w:tc>
        <w:tc>
          <w:tcPr>
            <w:tcW w:w="6295" w:type="dxa"/>
            <w:tcBorders>
              <w:top w:val="single" w:sz="4" w:space="0" w:color="auto"/>
              <w:left w:val="single" w:sz="4" w:space="0" w:color="auto"/>
              <w:bottom w:val="single" w:sz="4" w:space="0" w:color="auto"/>
              <w:right w:val="single" w:sz="4" w:space="0" w:color="auto"/>
            </w:tcBorders>
            <w:hideMark/>
          </w:tcPr>
          <w:p w14:paraId="6553EE6A" w14:textId="77777777" w:rsidR="001D15A5" w:rsidRPr="00EC314D" w:rsidRDefault="001D15A5" w:rsidP="001D15A5">
            <w:pPr>
              <w:tabs>
                <w:tab w:val="left" w:pos="1080"/>
              </w:tabs>
              <w:contextualSpacing/>
              <w:rPr>
                <w:rFonts w:eastAsia="Times New Roman" w:cs="Times New Roman"/>
              </w:rPr>
            </w:pPr>
            <w:r w:rsidRPr="00EC314D">
              <w:rPr>
                <w:rFonts w:cs="Times New Roman"/>
                <w:noProof/>
              </w:rPr>
              <w:t xml:space="preserve">Distractors should be plausible.  They should represent common misconceptions </w:t>
            </w:r>
            <w:r w:rsidRPr="00EC314D">
              <w:rPr>
                <w:rFonts w:cs="Times New Roman"/>
                <w:sz w:val="24"/>
                <w:szCs w:val="24"/>
              </w:rPr>
              <w:t xml:space="preserve">including common student errors </w:t>
            </w:r>
            <w:r w:rsidRPr="00EC314D">
              <w:rPr>
                <w:rFonts w:cs="Times New Roman"/>
                <w:noProof/>
              </w:rPr>
              <w:t xml:space="preserve">and </w:t>
            </w:r>
            <w:r w:rsidRPr="00EC314D">
              <w:rPr>
                <w:rFonts w:eastAsia="Times New Roman" w:cs="Times New Roman"/>
              </w:rPr>
              <w:t>should</w:t>
            </w:r>
            <w:r w:rsidRPr="00EC314D">
              <w:rPr>
                <w:rFonts w:eastAsia="Times New Roman" w:cs="Times New Roman"/>
                <w:spacing w:val="6"/>
              </w:rPr>
              <w:t xml:space="preserve"> </w:t>
            </w:r>
            <w:r w:rsidRPr="00EC314D">
              <w:rPr>
                <w:rFonts w:eastAsia="Times New Roman" w:cs="Times New Roman"/>
              </w:rPr>
              <w:t>relate</w:t>
            </w:r>
            <w:r w:rsidRPr="00EC314D">
              <w:rPr>
                <w:rFonts w:eastAsia="Times New Roman" w:cs="Times New Roman"/>
                <w:spacing w:val="6"/>
              </w:rPr>
              <w:t xml:space="preserve"> </w:t>
            </w:r>
            <w:r w:rsidRPr="00EC314D">
              <w:rPr>
                <w:rFonts w:eastAsia="Times New Roman" w:cs="Times New Roman"/>
              </w:rPr>
              <w:t>to</w:t>
            </w:r>
            <w:r w:rsidRPr="00EC314D">
              <w:rPr>
                <w:rFonts w:eastAsia="Times New Roman" w:cs="Times New Roman"/>
                <w:spacing w:val="6"/>
              </w:rPr>
              <w:t xml:space="preserve"> </w:t>
            </w:r>
            <w:r w:rsidRPr="00EC314D">
              <w:rPr>
                <w:rFonts w:eastAsia="Times New Roman" w:cs="Times New Roman"/>
              </w:rPr>
              <w:t>the</w:t>
            </w:r>
            <w:r w:rsidRPr="00EC314D">
              <w:rPr>
                <w:rFonts w:eastAsia="Times New Roman" w:cs="Times New Roman"/>
                <w:spacing w:val="6"/>
              </w:rPr>
              <w:t xml:space="preserve"> </w:t>
            </w:r>
            <w:r w:rsidRPr="00EC314D">
              <w:rPr>
                <w:rFonts w:eastAsia="Times New Roman" w:cs="Times New Roman"/>
              </w:rPr>
              <w:t>cont</w:t>
            </w:r>
            <w:r w:rsidRPr="00EC314D">
              <w:rPr>
                <w:rFonts w:eastAsia="Times New Roman" w:cs="Times New Roman"/>
                <w:spacing w:val="-4"/>
              </w:rPr>
              <w:t>e</w:t>
            </w:r>
            <w:r w:rsidRPr="00EC314D">
              <w:rPr>
                <w:rFonts w:eastAsia="Times New Roman" w:cs="Times New Roman"/>
              </w:rPr>
              <w:t>xt</w:t>
            </w:r>
            <w:r w:rsidRPr="00EC314D">
              <w:rPr>
                <w:rFonts w:eastAsia="Times New Roman" w:cs="Times New Roman"/>
                <w:spacing w:val="6"/>
              </w:rPr>
              <w:t xml:space="preserve"> </w:t>
            </w:r>
            <w:r w:rsidRPr="00EC314D">
              <w:rPr>
                <w:rFonts w:eastAsia="Times New Roman" w:cs="Times New Roman"/>
              </w:rPr>
              <w:t>of</w:t>
            </w:r>
            <w:r w:rsidRPr="00EC314D">
              <w:rPr>
                <w:rFonts w:eastAsia="Times New Roman" w:cs="Times New Roman"/>
                <w:spacing w:val="6"/>
              </w:rPr>
              <w:t xml:space="preserve"> the item stem</w:t>
            </w:r>
            <w:r w:rsidRPr="00EC314D">
              <w:rPr>
                <w:rFonts w:eastAsia="Times New Roman" w:cs="Times New Roman"/>
              </w:rPr>
              <w:t xml:space="preserve">. </w:t>
            </w:r>
          </w:p>
          <w:p w14:paraId="5FEE4BD2" w14:textId="77777777" w:rsidR="001D15A5" w:rsidRPr="00EC314D" w:rsidRDefault="001D15A5" w:rsidP="001D15A5">
            <w:pPr>
              <w:tabs>
                <w:tab w:val="left" w:pos="1080"/>
              </w:tabs>
              <w:contextualSpacing/>
            </w:pPr>
          </w:p>
        </w:tc>
      </w:tr>
      <w:tr w:rsidR="001D15A5" w:rsidRPr="00692331" w14:paraId="75A62515" w14:textId="77777777" w:rsidTr="001D15A5">
        <w:trPr>
          <w:trHeight w:val="27"/>
        </w:trPr>
        <w:tc>
          <w:tcPr>
            <w:tcW w:w="3055" w:type="dxa"/>
            <w:tcBorders>
              <w:top w:val="single" w:sz="4" w:space="0" w:color="auto"/>
              <w:left w:val="single" w:sz="4" w:space="0" w:color="auto"/>
              <w:bottom w:val="single" w:sz="4" w:space="0" w:color="auto"/>
              <w:right w:val="single" w:sz="4" w:space="0" w:color="auto"/>
            </w:tcBorders>
            <w:hideMark/>
          </w:tcPr>
          <w:p w14:paraId="45F16C94" w14:textId="77777777" w:rsidR="001D15A5" w:rsidRPr="00692331" w:rsidRDefault="001D15A5" w:rsidP="001D15A5">
            <w:pPr>
              <w:rPr>
                <w:b/>
                <w:bCs/>
              </w:rPr>
            </w:pPr>
            <w:r w:rsidRPr="00692331">
              <w:rPr>
                <w:b/>
                <w:bCs/>
              </w:rPr>
              <w:t>Sample Item</w:t>
            </w:r>
          </w:p>
        </w:tc>
        <w:tc>
          <w:tcPr>
            <w:tcW w:w="6295" w:type="dxa"/>
            <w:tcBorders>
              <w:top w:val="single" w:sz="4" w:space="0" w:color="auto"/>
              <w:left w:val="single" w:sz="4" w:space="0" w:color="auto"/>
              <w:bottom w:val="single" w:sz="4" w:space="0" w:color="auto"/>
              <w:right w:val="single" w:sz="4" w:space="0" w:color="auto"/>
            </w:tcBorders>
            <w:hideMark/>
          </w:tcPr>
          <w:p w14:paraId="59DF4447" w14:textId="77777777" w:rsidR="001D15A5" w:rsidRDefault="001D15A5" w:rsidP="001D15A5">
            <w:pPr>
              <w:rPr>
                <w:noProof/>
              </w:rPr>
            </w:pPr>
            <w:r>
              <w:rPr>
                <w:noProof/>
              </w:rPr>
              <w:t>Andrew is operating the audio board during a live taping of the school news program.  He begins with microphones checks for both Anchor 1 and 2 but he doesn’t hear any sound.  Andrew notices that the VU meter is reading at the correct levels.  What is the likely reason that Andrew can’t hear the anchors?</w:t>
            </w:r>
          </w:p>
          <w:p w14:paraId="6758BA64" w14:textId="77777777" w:rsidR="00711ECD" w:rsidRDefault="00711ECD" w:rsidP="001D15A5">
            <w:pPr>
              <w:rPr>
                <w:noProof/>
              </w:rPr>
            </w:pPr>
          </w:p>
          <w:p w14:paraId="51F38E61" w14:textId="213509E0" w:rsidR="00711ECD" w:rsidRDefault="00711ECD" w:rsidP="00711ECD">
            <w:pPr>
              <w:pStyle w:val="ListParagraph"/>
              <w:numPr>
                <w:ilvl w:val="0"/>
                <w:numId w:val="13"/>
              </w:numPr>
              <w:rPr>
                <w:noProof/>
              </w:rPr>
            </w:pPr>
            <w:r>
              <w:rPr>
                <w:noProof/>
              </w:rPr>
              <w:t>The sound board is turned off.</w:t>
            </w:r>
          </w:p>
          <w:p w14:paraId="56B9CF61" w14:textId="07F26DA5" w:rsidR="00711ECD" w:rsidRDefault="00711ECD" w:rsidP="00711ECD">
            <w:pPr>
              <w:pStyle w:val="ListParagraph"/>
              <w:numPr>
                <w:ilvl w:val="0"/>
                <w:numId w:val="13"/>
              </w:numPr>
              <w:rPr>
                <w:noProof/>
              </w:rPr>
            </w:pPr>
            <w:r>
              <w:rPr>
                <w:noProof/>
              </w:rPr>
              <w:t>Anchor 2’s camera is not turned on.</w:t>
            </w:r>
          </w:p>
          <w:p w14:paraId="16F872FB" w14:textId="12E070E0" w:rsidR="00711ECD" w:rsidRDefault="00711ECD" w:rsidP="00711ECD">
            <w:pPr>
              <w:pStyle w:val="ListParagraph"/>
              <w:numPr>
                <w:ilvl w:val="0"/>
                <w:numId w:val="13"/>
              </w:numPr>
              <w:rPr>
                <w:noProof/>
              </w:rPr>
            </w:pPr>
            <w:r>
              <w:rPr>
                <w:noProof/>
              </w:rPr>
              <w:t>The speakers in the audio are turned off.</w:t>
            </w:r>
          </w:p>
          <w:p w14:paraId="47570E2D" w14:textId="157D8D16" w:rsidR="00711ECD" w:rsidRDefault="00711ECD" w:rsidP="00711ECD">
            <w:pPr>
              <w:pStyle w:val="ListParagraph"/>
              <w:numPr>
                <w:ilvl w:val="0"/>
                <w:numId w:val="13"/>
              </w:numPr>
              <w:rPr>
                <w:noProof/>
              </w:rPr>
            </w:pPr>
            <w:r>
              <w:rPr>
                <w:noProof/>
              </w:rPr>
              <w:t>The gain is turned all the way down on Anchor 2.</w:t>
            </w:r>
          </w:p>
          <w:p w14:paraId="0C9A3879" w14:textId="77777777" w:rsidR="00711ECD" w:rsidRDefault="00711ECD" w:rsidP="00711ECD">
            <w:pPr>
              <w:rPr>
                <w:noProof/>
              </w:rPr>
            </w:pPr>
          </w:p>
          <w:p w14:paraId="2B1C0BF8" w14:textId="6E03EE40" w:rsidR="00711ECD" w:rsidRDefault="00711ECD" w:rsidP="00711ECD">
            <w:pPr>
              <w:rPr>
                <w:noProof/>
              </w:rPr>
            </w:pPr>
            <w:r>
              <w:rPr>
                <w:noProof/>
              </w:rPr>
              <w:t>Correct Answer: C</w:t>
            </w:r>
          </w:p>
          <w:p w14:paraId="632AA26D" w14:textId="27D80031" w:rsidR="001D15A5" w:rsidRPr="00692331" w:rsidRDefault="001D15A5" w:rsidP="001D15A5">
            <w:pPr>
              <w:rPr>
                <w:b/>
                <w:noProof/>
              </w:rPr>
            </w:pPr>
          </w:p>
        </w:tc>
      </w:tr>
    </w:tbl>
    <w:p w14:paraId="7838478A" w14:textId="77777777" w:rsidR="001D15A5" w:rsidRDefault="001D15A5" w:rsidP="001D15A5"/>
    <w:tbl>
      <w:tblPr>
        <w:tblStyle w:val="TableGrid"/>
        <w:tblW w:w="9350" w:type="dxa"/>
        <w:tblCellMar>
          <w:top w:w="43" w:type="dxa"/>
          <w:left w:w="115" w:type="dxa"/>
          <w:bottom w:w="43" w:type="dxa"/>
          <w:right w:w="115" w:type="dxa"/>
        </w:tblCellMar>
        <w:tblLook w:val="04A0" w:firstRow="1" w:lastRow="0" w:firstColumn="1" w:lastColumn="0" w:noHBand="0" w:noVBand="1"/>
      </w:tblPr>
      <w:tblGrid>
        <w:gridCol w:w="3055"/>
        <w:gridCol w:w="6295"/>
      </w:tblGrid>
      <w:tr w:rsidR="001D15A5" w:rsidRPr="00692331" w14:paraId="5CCB0343" w14:textId="77777777" w:rsidTr="001D15A5">
        <w:trPr>
          <w:trHeight w:val="360"/>
        </w:trPr>
        <w:tc>
          <w:tcPr>
            <w:tcW w:w="9350" w:type="dxa"/>
            <w:gridSpan w:val="2"/>
            <w:tcBorders>
              <w:top w:val="single" w:sz="4" w:space="0" w:color="auto"/>
              <w:left w:val="single" w:sz="4" w:space="0" w:color="auto"/>
              <w:bottom w:val="single" w:sz="4" w:space="0" w:color="auto"/>
              <w:right w:val="single" w:sz="4" w:space="0" w:color="auto"/>
            </w:tcBorders>
          </w:tcPr>
          <w:p w14:paraId="221D657C" w14:textId="77777777" w:rsidR="001D15A5" w:rsidRPr="00692331" w:rsidRDefault="001D15A5" w:rsidP="001D15A5">
            <w:pPr>
              <w:rPr>
                <w:b/>
                <w:noProof/>
              </w:rPr>
            </w:pPr>
            <w:r>
              <w:rPr>
                <w:rFonts w:cs="Times New Roman"/>
                <w:b/>
              </w:rPr>
              <w:lastRenderedPageBreak/>
              <w:t>Television Production 2</w:t>
            </w:r>
            <w:r w:rsidRPr="00692331">
              <w:rPr>
                <w:rFonts w:cs="Times New Roman"/>
                <w:b/>
              </w:rPr>
              <w:t xml:space="preserve"> Item Specifications</w:t>
            </w:r>
          </w:p>
        </w:tc>
      </w:tr>
      <w:tr w:rsidR="001D15A5" w:rsidRPr="00692331" w14:paraId="574785A7"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73490A89" w14:textId="77777777" w:rsidR="001D15A5" w:rsidRPr="00692331" w:rsidRDefault="001D15A5" w:rsidP="001D15A5">
            <w:pPr>
              <w:rPr>
                <w:b/>
              </w:rPr>
            </w:pPr>
            <w:r w:rsidRPr="00692331">
              <w:rPr>
                <w:b/>
              </w:rPr>
              <w:t>Benchmark Number</w:t>
            </w:r>
          </w:p>
        </w:tc>
        <w:tc>
          <w:tcPr>
            <w:tcW w:w="6295" w:type="dxa"/>
            <w:tcBorders>
              <w:top w:val="single" w:sz="4" w:space="0" w:color="auto"/>
              <w:left w:val="single" w:sz="4" w:space="0" w:color="auto"/>
              <w:bottom w:val="single" w:sz="4" w:space="0" w:color="auto"/>
              <w:right w:val="single" w:sz="4" w:space="0" w:color="auto"/>
            </w:tcBorders>
          </w:tcPr>
          <w:p w14:paraId="54262ADF" w14:textId="77777777" w:rsidR="001D15A5" w:rsidRPr="00711ECD" w:rsidRDefault="001D15A5" w:rsidP="001D15A5">
            <w:r w:rsidRPr="00711ECD">
              <w:rPr>
                <w:rFonts w:ascii="Calibri" w:hAnsi="Calibri"/>
                <w:color w:val="000000"/>
              </w:rPr>
              <w:t>14.04</w:t>
            </w:r>
          </w:p>
        </w:tc>
      </w:tr>
      <w:tr w:rsidR="001D15A5" w:rsidRPr="00692331" w14:paraId="773086A3"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6DDF2CEF" w14:textId="77777777" w:rsidR="001D15A5" w:rsidRPr="00692331" w:rsidRDefault="001D15A5" w:rsidP="001D15A5">
            <w:pPr>
              <w:rPr>
                <w:b/>
              </w:rPr>
            </w:pPr>
            <w:r w:rsidRPr="00692331">
              <w:rPr>
                <w:b/>
              </w:rPr>
              <w:t>Standard</w:t>
            </w:r>
          </w:p>
        </w:tc>
        <w:tc>
          <w:tcPr>
            <w:tcW w:w="6295" w:type="dxa"/>
            <w:tcBorders>
              <w:top w:val="single" w:sz="4" w:space="0" w:color="auto"/>
              <w:left w:val="single" w:sz="4" w:space="0" w:color="auto"/>
              <w:bottom w:val="single" w:sz="4" w:space="0" w:color="auto"/>
              <w:right w:val="single" w:sz="4" w:space="0" w:color="auto"/>
            </w:tcBorders>
            <w:hideMark/>
          </w:tcPr>
          <w:p w14:paraId="25CBC1CA" w14:textId="77777777" w:rsidR="001D15A5" w:rsidRPr="00711ECD" w:rsidRDefault="001D15A5" w:rsidP="001D15A5">
            <w:pPr>
              <w:rPr>
                <w:rFonts w:ascii="Calibri" w:hAnsi="Calibri"/>
                <w:color w:val="000000"/>
              </w:rPr>
            </w:pPr>
            <w:r w:rsidRPr="00711ECD">
              <w:rPr>
                <w:rFonts w:ascii="Calibri" w:hAnsi="Calibri"/>
                <w:color w:val="000000"/>
              </w:rPr>
              <w:t>Use basic equipment in a television production studio</w:t>
            </w:r>
          </w:p>
          <w:p w14:paraId="14D62AB1" w14:textId="77777777" w:rsidR="001D15A5" w:rsidRPr="00711ECD" w:rsidRDefault="001D15A5" w:rsidP="001D15A5"/>
        </w:tc>
      </w:tr>
      <w:tr w:rsidR="001D15A5" w:rsidRPr="00692331" w14:paraId="2476D38F"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1BAA2037" w14:textId="77777777" w:rsidR="001D15A5" w:rsidRPr="00692331" w:rsidRDefault="001D15A5" w:rsidP="001D15A5">
            <w:pPr>
              <w:rPr>
                <w:b/>
              </w:rPr>
            </w:pPr>
            <w:r w:rsidRPr="00692331">
              <w:rPr>
                <w:b/>
              </w:rPr>
              <w:t>Benchmark</w:t>
            </w:r>
          </w:p>
        </w:tc>
        <w:tc>
          <w:tcPr>
            <w:tcW w:w="6295" w:type="dxa"/>
            <w:tcBorders>
              <w:top w:val="single" w:sz="4" w:space="0" w:color="auto"/>
              <w:left w:val="single" w:sz="4" w:space="0" w:color="auto"/>
              <w:bottom w:val="single" w:sz="4" w:space="0" w:color="auto"/>
              <w:right w:val="single" w:sz="4" w:space="0" w:color="auto"/>
            </w:tcBorders>
            <w:hideMark/>
          </w:tcPr>
          <w:p w14:paraId="68A2A157" w14:textId="7DEE99FA" w:rsidR="001D15A5" w:rsidRPr="00711ECD" w:rsidRDefault="001D15A5" w:rsidP="001D15A5">
            <w:pPr>
              <w:rPr>
                <w:rFonts w:ascii="Calibri" w:hAnsi="Calibri"/>
                <w:color w:val="000000"/>
              </w:rPr>
            </w:pPr>
            <w:r w:rsidRPr="00711ECD">
              <w:rPr>
                <w:rFonts w:ascii="Calibri" w:hAnsi="Calibri"/>
                <w:color w:val="000000"/>
              </w:rPr>
              <w:t>Describe function</w:t>
            </w:r>
            <w:r w:rsidR="00711ECD">
              <w:rPr>
                <w:rFonts w:ascii="Calibri" w:hAnsi="Calibri"/>
                <w:color w:val="000000"/>
              </w:rPr>
              <w:t xml:space="preserve"> of a Camera Control Unit (CCU)</w:t>
            </w:r>
          </w:p>
          <w:p w14:paraId="42146BC2" w14:textId="77777777" w:rsidR="001D15A5" w:rsidRPr="00711ECD" w:rsidRDefault="001D15A5" w:rsidP="001D15A5"/>
        </w:tc>
      </w:tr>
      <w:tr w:rsidR="001D15A5" w:rsidRPr="00692331" w14:paraId="25E3F290"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7D9EE5DE" w14:textId="77777777" w:rsidR="001D15A5" w:rsidRPr="00692331" w:rsidRDefault="001D15A5" w:rsidP="001D15A5">
            <w:pPr>
              <w:rPr>
                <w:b/>
              </w:rPr>
            </w:pPr>
            <w:r w:rsidRPr="00692331">
              <w:rPr>
                <w:b/>
              </w:rPr>
              <w:t>Also Assesses</w:t>
            </w:r>
          </w:p>
        </w:tc>
        <w:tc>
          <w:tcPr>
            <w:tcW w:w="6295" w:type="dxa"/>
            <w:tcBorders>
              <w:top w:val="single" w:sz="4" w:space="0" w:color="auto"/>
              <w:left w:val="single" w:sz="4" w:space="0" w:color="auto"/>
              <w:bottom w:val="single" w:sz="4" w:space="0" w:color="auto"/>
              <w:right w:val="single" w:sz="4" w:space="0" w:color="auto"/>
            </w:tcBorders>
            <w:hideMark/>
          </w:tcPr>
          <w:p w14:paraId="53E57C72" w14:textId="77777777" w:rsidR="001D15A5" w:rsidRPr="00821B6F" w:rsidRDefault="001D15A5" w:rsidP="001D15A5">
            <w:r w:rsidRPr="00821B6F">
              <w:rPr>
                <w:rFonts w:cs="Times New Roman"/>
              </w:rPr>
              <w:t>Not Applicable</w:t>
            </w:r>
          </w:p>
        </w:tc>
      </w:tr>
      <w:tr w:rsidR="001D15A5" w:rsidRPr="00692331" w14:paraId="53EA9459"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34DD4D4A" w14:textId="77777777" w:rsidR="001D15A5" w:rsidRPr="00692331" w:rsidRDefault="001D15A5" w:rsidP="001D15A5">
            <w:pPr>
              <w:rPr>
                <w:b/>
              </w:rPr>
            </w:pPr>
            <w:r w:rsidRPr="00692331">
              <w:rPr>
                <w:b/>
              </w:rPr>
              <w:t>(K)nowledge (P)erformance or (B)oth</w:t>
            </w:r>
          </w:p>
        </w:tc>
        <w:tc>
          <w:tcPr>
            <w:tcW w:w="6295" w:type="dxa"/>
            <w:tcBorders>
              <w:top w:val="single" w:sz="4" w:space="0" w:color="auto"/>
              <w:left w:val="single" w:sz="4" w:space="0" w:color="auto"/>
              <w:bottom w:val="single" w:sz="4" w:space="0" w:color="auto"/>
              <w:right w:val="single" w:sz="4" w:space="0" w:color="auto"/>
            </w:tcBorders>
            <w:hideMark/>
          </w:tcPr>
          <w:p w14:paraId="28EAD498" w14:textId="77777777" w:rsidR="001D15A5" w:rsidRPr="00692331" w:rsidRDefault="001D15A5" w:rsidP="001D15A5">
            <w:r w:rsidRPr="00692331">
              <w:rPr>
                <w:noProof/>
              </w:rPr>
              <w:t>Knowledge</w:t>
            </w:r>
          </w:p>
        </w:tc>
      </w:tr>
      <w:tr w:rsidR="001D15A5" w:rsidRPr="00692331" w14:paraId="56927DA8"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6949FEF5" w14:textId="77777777" w:rsidR="001D15A5" w:rsidRPr="00692331" w:rsidRDefault="001D15A5" w:rsidP="001D15A5">
            <w:pPr>
              <w:rPr>
                <w:b/>
              </w:rPr>
            </w:pPr>
            <w:r w:rsidRPr="00692331">
              <w:rPr>
                <w:b/>
              </w:rPr>
              <w:t>Item Types</w:t>
            </w:r>
          </w:p>
        </w:tc>
        <w:tc>
          <w:tcPr>
            <w:tcW w:w="6295" w:type="dxa"/>
            <w:tcBorders>
              <w:top w:val="single" w:sz="4" w:space="0" w:color="auto"/>
              <w:left w:val="single" w:sz="4" w:space="0" w:color="auto"/>
              <w:bottom w:val="single" w:sz="4" w:space="0" w:color="auto"/>
              <w:right w:val="single" w:sz="4" w:space="0" w:color="auto"/>
            </w:tcBorders>
            <w:hideMark/>
          </w:tcPr>
          <w:p w14:paraId="56C6FB08" w14:textId="77777777" w:rsidR="001D15A5" w:rsidRPr="001F6E7B" w:rsidRDefault="001D15A5" w:rsidP="001D15A5">
            <w:pPr>
              <w:rPr>
                <w:rFonts w:ascii="Calibri" w:hAnsi="Calibri"/>
                <w:color w:val="000000"/>
              </w:rPr>
            </w:pPr>
            <w:r w:rsidRPr="002A65F8">
              <w:rPr>
                <w:rFonts w:ascii="Calibri" w:hAnsi="Calibri"/>
                <w:noProof/>
                <w:color w:val="000000"/>
              </w:rPr>
              <w:t xml:space="preserve">Selected Response </w:t>
            </w:r>
          </w:p>
          <w:p w14:paraId="2A994FAE" w14:textId="77777777" w:rsidR="001D15A5" w:rsidRPr="00692331" w:rsidRDefault="001D15A5" w:rsidP="001D15A5">
            <w:pPr>
              <w:tabs>
                <w:tab w:val="left" w:pos="1080"/>
              </w:tabs>
              <w:ind w:left="360"/>
            </w:pPr>
          </w:p>
        </w:tc>
      </w:tr>
      <w:tr w:rsidR="001D15A5" w:rsidRPr="00692331" w14:paraId="30F7B6C9"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4CEB7FC1" w14:textId="77777777" w:rsidR="001D15A5" w:rsidRPr="00692331" w:rsidRDefault="001D15A5" w:rsidP="001D15A5">
            <w:pPr>
              <w:rPr>
                <w:b/>
              </w:rPr>
            </w:pPr>
            <w:r w:rsidRPr="00692331">
              <w:rPr>
                <w:b/>
              </w:rPr>
              <w:t>Ideal Cognitive Complexity Level</w:t>
            </w:r>
          </w:p>
        </w:tc>
        <w:tc>
          <w:tcPr>
            <w:tcW w:w="6295" w:type="dxa"/>
            <w:tcBorders>
              <w:top w:val="single" w:sz="4" w:space="0" w:color="auto"/>
              <w:left w:val="single" w:sz="4" w:space="0" w:color="auto"/>
              <w:bottom w:val="single" w:sz="4" w:space="0" w:color="auto"/>
              <w:right w:val="single" w:sz="4" w:space="0" w:color="auto"/>
            </w:tcBorders>
            <w:hideMark/>
          </w:tcPr>
          <w:p w14:paraId="0190F445" w14:textId="77777777" w:rsidR="001D15A5" w:rsidRPr="00692331" w:rsidRDefault="001D15A5" w:rsidP="001D15A5">
            <w:pPr>
              <w:rPr>
                <w:noProof/>
              </w:rPr>
            </w:pPr>
            <w:r>
              <w:rPr>
                <w:noProof/>
              </w:rPr>
              <w:t>Low</w:t>
            </w:r>
          </w:p>
        </w:tc>
      </w:tr>
      <w:tr w:rsidR="001D15A5" w:rsidRPr="00692331" w14:paraId="1874EEC5" w14:textId="77777777" w:rsidTr="001D15A5">
        <w:trPr>
          <w:trHeight w:val="460"/>
        </w:trPr>
        <w:tc>
          <w:tcPr>
            <w:tcW w:w="3055" w:type="dxa"/>
            <w:tcBorders>
              <w:top w:val="single" w:sz="4" w:space="0" w:color="auto"/>
              <w:left w:val="single" w:sz="4" w:space="0" w:color="auto"/>
              <w:bottom w:val="single" w:sz="4" w:space="0" w:color="auto"/>
              <w:right w:val="single" w:sz="4" w:space="0" w:color="auto"/>
            </w:tcBorders>
            <w:hideMark/>
          </w:tcPr>
          <w:p w14:paraId="2A2C0DF2" w14:textId="77777777" w:rsidR="001D15A5" w:rsidRPr="00692331" w:rsidRDefault="001D15A5" w:rsidP="001D15A5">
            <w:pPr>
              <w:rPr>
                <w:b/>
              </w:rPr>
            </w:pPr>
            <w:r w:rsidRPr="00692331">
              <w:rPr>
                <w:b/>
              </w:rPr>
              <w:t>Benchmark Clarification</w:t>
            </w:r>
          </w:p>
        </w:tc>
        <w:tc>
          <w:tcPr>
            <w:tcW w:w="6295" w:type="dxa"/>
            <w:tcBorders>
              <w:top w:val="single" w:sz="4" w:space="0" w:color="auto"/>
              <w:left w:val="single" w:sz="4" w:space="0" w:color="auto"/>
              <w:bottom w:val="single" w:sz="4" w:space="0" w:color="auto"/>
              <w:right w:val="single" w:sz="4" w:space="0" w:color="auto"/>
            </w:tcBorders>
            <w:hideMark/>
          </w:tcPr>
          <w:p w14:paraId="771FC27B" w14:textId="77777777" w:rsidR="001D15A5" w:rsidRPr="00692331" w:rsidRDefault="001D15A5" w:rsidP="001D15A5">
            <w:r w:rsidRPr="00692331">
              <w:rPr>
                <w:noProof/>
              </w:rPr>
              <w:t>Student will be able to</w:t>
            </w:r>
            <w:r>
              <w:rPr>
                <w:noProof/>
              </w:rPr>
              <w:t xml:space="preserve"> identify and explain how the CCU is used to match the camera signal from multiple cameras during a switched program.</w:t>
            </w:r>
          </w:p>
        </w:tc>
      </w:tr>
      <w:tr w:rsidR="001D15A5" w:rsidRPr="00692331" w14:paraId="4151F797"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58F8C405" w14:textId="77777777" w:rsidR="001D15A5" w:rsidRPr="00793768" w:rsidRDefault="001D15A5" w:rsidP="001D15A5">
            <w:pPr>
              <w:rPr>
                <w:b/>
              </w:rPr>
            </w:pPr>
            <w:r w:rsidRPr="00793768">
              <w:rPr>
                <w:b/>
              </w:rPr>
              <w:t>Content Focus</w:t>
            </w:r>
          </w:p>
          <w:p w14:paraId="5A84E675" w14:textId="77777777" w:rsidR="001D15A5" w:rsidRPr="00793768" w:rsidRDefault="001D15A5" w:rsidP="001D15A5">
            <w:pPr>
              <w:rPr>
                <w:b/>
              </w:rPr>
            </w:pPr>
          </w:p>
        </w:tc>
        <w:tc>
          <w:tcPr>
            <w:tcW w:w="6295" w:type="dxa"/>
            <w:tcBorders>
              <w:top w:val="single" w:sz="4" w:space="0" w:color="auto"/>
              <w:left w:val="single" w:sz="4" w:space="0" w:color="auto"/>
              <w:bottom w:val="single" w:sz="4" w:space="0" w:color="auto"/>
              <w:right w:val="single" w:sz="4" w:space="0" w:color="auto"/>
            </w:tcBorders>
            <w:hideMark/>
          </w:tcPr>
          <w:p w14:paraId="3789ECE6" w14:textId="77777777" w:rsidR="001D15A5" w:rsidRPr="00793768" w:rsidRDefault="001D15A5" w:rsidP="001D15A5">
            <w:pPr>
              <w:rPr>
                <w:rFonts w:cs="Times New Roman"/>
              </w:rPr>
            </w:pPr>
            <w:r w:rsidRPr="00793768">
              <w:rPr>
                <w:noProof/>
              </w:rPr>
              <w:t xml:space="preserve">Items will focus </w:t>
            </w:r>
            <w:r>
              <w:rPr>
                <w:noProof/>
              </w:rPr>
              <w:t>on the students’ ability to understand and explain color and brightness changes with the CCU.</w:t>
            </w:r>
          </w:p>
        </w:tc>
      </w:tr>
      <w:tr w:rsidR="001D15A5" w:rsidRPr="00692331" w14:paraId="3DBE3B92"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00943300" w14:textId="77777777" w:rsidR="001D15A5" w:rsidRPr="00793768" w:rsidRDefault="001D15A5" w:rsidP="001D15A5">
            <w:pPr>
              <w:rPr>
                <w:b/>
              </w:rPr>
            </w:pPr>
            <w:r w:rsidRPr="00793768">
              <w:rPr>
                <w:b/>
              </w:rPr>
              <w:t>Content Limits</w:t>
            </w:r>
          </w:p>
        </w:tc>
        <w:tc>
          <w:tcPr>
            <w:tcW w:w="6295" w:type="dxa"/>
            <w:tcBorders>
              <w:top w:val="single" w:sz="4" w:space="0" w:color="auto"/>
              <w:left w:val="single" w:sz="4" w:space="0" w:color="auto"/>
              <w:bottom w:val="single" w:sz="4" w:space="0" w:color="auto"/>
              <w:right w:val="single" w:sz="4" w:space="0" w:color="auto"/>
            </w:tcBorders>
            <w:hideMark/>
          </w:tcPr>
          <w:p w14:paraId="507543FE" w14:textId="77777777" w:rsidR="001D15A5" w:rsidRPr="000758FD" w:rsidRDefault="001D15A5" w:rsidP="001D15A5">
            <w:pPr>
              <w:rPr>
                <w:rFonts w:cs="Times New Roman"/>
              </w:rPr>
            </w:pPr>
            <w:r>
              <w:rPr>
                <w:noProof/>
              </w:rPr>
              <w:t xml:space="preserve">Students will </w:t>
            </w:r>
            <w:r w:rsidRPr="00711ECD">
              <w:rPr>
                <w:noProof/>
              </w:rPr>
              <w:t xml:space="preserve">not </w:t>
            </w:r>
            <w:r>
              <w:rPr>
                <w:noProof/>
              </w:rPr>
              <w:t>be asked to explain the waveform monitor or vector scope.</w:t>
            </w:r>
          </w:p>
        </w:tc>
      </w:tr>
      <w:tr w:rsidR="001D15A5" w:rsidRPr="00692331" w14:paraId="28B0436F"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46001C3E" w14:textId="77777777" w:rsidR="001D15A5" w:rsidRPr="00EC314D" w:rsidRDefault="001D15A5" w:rsidP="001D15A5">
            <w:pPr>
              <w:rPr>
                <w:b/>
              </w:rPr>
            </w:pPr>
            <w:r w:rsidRPr="00EC314D">
              <w:rPr>
                <w:b/>
              </w:rPr>
              <w:t>Text Attributes</w:t>
            </w:r>
          </w:p>
        </w:tc>
        <w:tc>
          <w:tcPr>
            <w:tcW w:w="6295" w:type="dxa"/>
            <w:tcBorders>
              <w:top w:val="single" w:sz="4" w:space="0" w:color="auto"/>
              <w:left w:val="single" w:sz="4" w:space="0" w:color="auto"/>
              <w:bottom w:val="single" w:sz="4" w:space="0" w:color="auto"/>
              <w:right w:val="single" w:sz="4" w:space="0" w:color="auto"/>
            </w:tcBorders>
            <w:hideMark/>
          </w:tcPr>
          <w:p w14:paraId="0D4845F3" w14:textId="77777777" w:rsidR="001D15A5" w:rsidRPr="00EC314D" w:rsidRDefault="001D15A5" w:rsidP="001D15A5">
            <w:pPr>
              <w:tabs>
                <w:tab w:val="left" w:pos="1080"/>
              </w:tabs>
              <w:contextualSpacing/>
              <w:rPr>
                <w:rFonts w:cs="Times New Roman"/>
                <w:noProof/>
              </w:rPr>
            </w:pPr>
            <w:r w:rsidRPr="00EC314D">
              <w:rPr>
                <w:rFonts w:cs="Times New Roman"/>
                <w:noProof/>
              </w:rPr>
              <w:t xml:space="preserve">Text must be grade level appropriate.  Text may be literary or informational.   </w:t>
            </w:r>
          </w:p>
        </w:tc>
      </w:tr>
      <w:tr w:rsidR="001D15A5" w:rsidRPr="00692331" w14:paraId="3102531C"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0D17D018" w14:textId="77777777" w:rsidR="001D15A5" w:rsidRPr="00EC314D" w:rsidRDefault="001D15A5" w:rsidP="001D15A5">
            <w:pPr>
              <w:rPr>
                <w:b/>
              </w:rPr>
            </w:pPr>
            <w:r w:rsidRPr="00EC314D">
              <w:rPr>
                <w:b/>
              </w:rPr>
              <w:t>Distractor Attributes</w:t>
            </w:r>
          </w:p>
        </w:tc>
        <w:tc>
          <w:tcPr>
            <w:tcW w:w="6295" w:type="dxa"/>
            <w:tcBorders>
              <w:top w:val="single" w:sz="4" w:space="0" w:color="auto"/>
              <w:left w:val="single" w:sz="4" w:space="0" w:color="auto"/>
              <w:bottom w:val="single" w:sz="4" w:space="0" w:color="auto"/>
              <w:right w:val="single" w:sz="4" w:space="0" w:color="auto"/>
            </w:tcBorders>
            <w:hideMark/>
          </w:tcPr>
          <w:p w14:paraId="6596E93B" w14:textId="77777777" w:rsidR="001D15A5" w:rsidRPr="00EC314D" w:rsidRDefault="001D15A5" w:rsidP="001D15A5">
            <w:pPr>
              <w:tabs>
                <w:tab w:val="left" w:pos="1080"/>
              </w:tabs>
              <w:contextualSpacing/>
              <w:rPr>
                <w:rFonts w:eastAsia="Times New Roman" w:cs="Times New Roman"/>
              </w:rPr>
            </w:pPr>
            <w:r w:rsidRPr="00EC314D">
              <w:rPr>
                <w:rFonts w:cs="Times New Roman"/>
                <w:noProof/>
              </w:rPr>
              <w:t xml:space="preserve">Distractors should be plausible.  They should represent common misconceptions </w:t>
            </w:r>
            <w:r w:rsidRPr="00EC314D">
              <w:rPr>
                <w:rFonts w:cs="Times New Roman"/>
                <w:sz w:val="24"/>
                <w:szCs w:val="24"/>
              </w:rPr>
              <w:t xml:space="preserve">including common student errors </w:t>
            </w:r>
            <w:r w:rsidRPr="00EC314D">
              <w:rPr>
                <w:rFonts w:cs="Times New Roman"/>
                <w:noProof/>
              </w:rPr>
              <w:t xml:space="preserve">and </w:t>
            </w:r>
            <w:r w:rsidRPr="00EC314D">
              <w:rPr>
                <w:rFonts w:eastAsia="Times New Roman" w:cs="Times New Roman"/>
              </w:rPr>
              <w:t>should</w:t>
            </w:r>
            <w:r w:rsidRPr="00EC314D">
              <w:rPr>
                <w:rFonts w:eastAsia="Times New Roman" w:cs="Times New Roman"/>
                <w:spacing w:val="6"/>
              </w:rPr>
              <w:t xml:space="preserve"> </w:t>
            </w:r>
            <w:r w:rsidRPr="00EC314D">
              <w:rPr>
                <w:rFonts w:eastAsia="Times New Roman" w:cs="Times New Roman"/>
              </w:rPr>
              <w:t>relate</w:t>
            </w:r>
            <w:r w:rsidRPr="00EC314D">
              <w:rPr>
                <w:rFonts w:eastAsia="Times New Roman" w:cs="Times New Roman"/>
                <w:spacing w:val="6"/>
              </w:rPr>
              <w:t xml:space="preserve"> </w:t>
            </w:r>
            <w:r w:rsidRPr="00EC314D">
              <w:rPr>
                <w:rFonts w:eastAsia="Times New Roman" w:cs="Times New Roman"/>
              </w:rPr>
              <w:t>to</w:t>
            </w:r>
            <w:r w:rsidRPr="00EC314D">
              <w:rPr>
                <w:rFonts w:eastAsia="Times New Roman" w:cs="Times New Roman"/>
                <w:spacing w:val="6"/>
              </w:rPr>
              <w:t xml:space="preserve"> </w:t>
            </w:r>
            <w:r w:rsidRPr="00EC314D">
              <w:rPr>
                <w:rFonts w:eastAsia="Times New Roman" w:cs="Times New Roman"/>
              </w:rPr>
              <w:t>the</w:t>
            </w:r>
            <w:r w:rsidRPr="00EC314D">
              <w:rPr>
                <w:rFonts w:eastAsia="Times New Roman" w:cs="Times New Roman"/>
                <w:spacing w:val="6"/>
              </w:rPr>
              <w:t xml:space="preserve"> </w:t>
            </w:r>
            <w:r w:rsidRPr="00EC314D">
              <w:rPr>
                <w:rFonts w:eastAsia="Times New Roman" w:cs="Times New Roman"/>
              </w:rPr>
              <w:t>cont</w:t>
            </w:r>
            <w:r w:rsidRPr="00EC314D">
              <w:rPr>
                <w:rFonts w:eastAsia="Times New Roman" w:cs="Times New Roman"/>
                <w:spacing w:val="-4"/>
              </w:rPr>
              <w:t>e</w:t>
            </w:r>
            <w:r w:rsidRPr="00EC314D">
              <w:rPr>
                <w:rFonts w:eastAsia="Times New Roman" w:cs="Times New Roman"/>
              </w:rPr>
              <w:t>xt</w:t>
            </w:r>
            <w:r w:rsidRPr="00EC314D">
              <w:rPr>
                <w:rFonts w:eastAsia="Times New Roman" w:cs="Times New Roman"/>
                <w:spacing w:val="6"/>
              </w:rPr>
              <w:t xml:space="preserve"> </w:t>
            </w:r>
            <w:r w:rsidRPr="00EC314D">
              <w:rPr>
                <w:rFonts w:eastAsia="Times New Roman" w:cs="Times New Roman"/>
              </w:rPr>
              <w:t>of</w:t>
            </w:r>
            <w:r w:rsidRPr="00EC314D">
              <w:rPr>
                <w:rFonts w:eastAsia="Times New Roman" w:cs="Times New Roman"/>
                <w:spacing w:val="6"/>
              </w:rPr>
              <w:t xml:space="preserve"> the item stem</w:t>
            </w:r>
            <w:r w:rsidRPr="00EC314D">
              <w:rPr>
                <w:rFonts w:eastAsia="Times New Roman" w:cs="Times New Roman"/>
              </w:rPr>
              <w:t xml:space="preserve">. </w:t>
            </w:r>
          </w:p>
          <w:p w14:paraId="697E6555" w14:textId="77777777" w:rsidR="001D15A5" w:rsidRPr="00EC314D" w:rsidRDefault="001D15A5" w:rsidP="001D15A5">
            <w:pPr>
              <w:tabs>
                <w:tab w:val="left" w:pos="1080"/>
              </w:tabs>
              <w:contextualSpacing/>
            </w:pPr>
          </w:p>
        </w:tc>
      </w:tr>
      <w:tr w:rsidR="001D15A5" w:rsidRPr="00692331" w14:paraId="0466161D" w14:textId="77777777" w:rsidTr="00711ECD">
        <w:trPr>
          <w:trHeight w:val="757"/>
        </w:trPr>
        <w:tc>
          <w:tcPr>
            <w:tcW w:w="3055" w:type="dxa"/>
            <w:tcBorders>
              <w:top w:val="single" w:sz="4" w:space="0" w:color="auto"/>
              <w:left w:val="single" w:sz="4" w:space="0" w:color="auto"/>
              <w:bottom w:val="single" w:sz="4" w:space="0" w:color="auto"/>
              <w:right w:val="single" w:sz="4" w:space="0" w:color="auto"/>
            </w:tcBorders>
            <w:hideMark/>
          </w:tcPr>
          <w:p w14:paraId="413B1BDC" w14:textId="77777777" w:rsidR="001D15A5" w:rsidRPr="00692331" w:rsidRDefault="001D15A5" w:rsidP="001D15A5">
            <w:pPr>
              <w:rPr>
                <w:b/>
                <w:bCs/>
              </w:rPr>
            </w:pPr>
            <w:r w:rsidRPr="00692331">
              <w:rPr>
                <w:b/>
                <w:bCs/>
              </w:rPr>
              <w:t>Sample Item</w:t>
            </w:r>
          </w:p>
        </w:tc>
        <w:tc>
          <w:tcPr>
            <w:tcW w:w="6295" w:type="dxa"/>
            <w:tcBorders>
              <w:top w:val="single" w:sz="4" w:space="0" w:color="auto"/>
              <w:left w:val="single" w:sz="4" w:space="0" w:color="auto"/>
              <w:bottom w:val="single" w:sz="4" w:space="0" w:color="auto"/>
              <w:right w:val="single" w:sz="4" w:space="0" w:color="auto"/>
            </w:tcBorders>
            <w:hideMark/>
          </w:tcPr>
          <w:p w14:paraId="13A893BA" w14:textId="77777777" w:rsidR="001D15A5" w:rsidRDefault="001D15A5" w:rsidP="001D15A5">
            <w:pPr>
              <w:rPr>
                <w:noProof/>
              </w:rPr>
            </w:pPr>
            <w:r>
              <w:rPr>
                <w:noProof/>
              </w:rPr>
              <w:t>The technical director looks at Anchor 1 on Cam 1, Cam 2 and Cam 3 and notices that her white shirt is noticable brighter on Cam 1. He asked the video engineer to adjust the cameras so they match. How could the video engineer correct this problem at the Camera Control Unit</w:t>
            </w:r>
            <w:r w:rsidRPr="00692331">
              <w:rPr>
                <w:noProof/>
              </w:rPr>
              <w:t>?</w:t>
            </w:r>
          </w:p>
          <w:p w14:paraId="45960C19" w14:textId="77777777" w:rsidR="00711ECD" w:rsidRDefault="00711ECD" w:rsidP="001D15A5">
            <w:pPr>
              <w:rPr>
                <w:noProof/>
              </w:rPr>
            </w:pPr>
          </w:p>
          <w:p w14:paraId="285AF3B9" w14:textId="1FBE77EC" w:rsidR="00711ECD" w:rsidRDefault="00711ECD" w:rsidP="00711ECD">
            <w:pPr>
              <w:pStyle w:val="ListParagraph"/>
              <w:numPr>
                <w:ilvl w:val="0"/>
                <w:numId w:val="14"/>
              </w:numPr>
              <w:rPr>
                <w:noProof/>
              </w:rPr>
            </w:pPr>
            <w:r>
              <w:rPr>
                <w:noProof/>
              </w:rPr>
              <w:t>adjust the iris down on camera 1</w:t>
            </w:r>
          </w:p>
          <w:p w14:paraId="1093F104" w14:textId="77777777" w:rsidR="00711ECD" w:rsidRDefault="00711ECD" w:rsidP="00711ECD">
            <w:pPr>
              <w:pStyle w:val="ListParagraph"/>
              <w:numPr>
                <w:ilvl w:val="0"/>
                <w:numId w:val="14"/>
              </w:numPr>
              <w:rPr>
                <w:noProof/>
              </w:rPr>
            </w:pPr>
            <w:r>
              <w:rPr>
                <w:noProof/>
              </w:rPr>
              <w:t>adjust the iris up on camera 1</w:t>
            </w:r>
          </w:p>
          <w:p w14:paraId="77A6CB7F" w14:textId="77777777" w:rsidR="00711ECD" w:rsidRDefault="00711ECD" w:rsidP="00711ECD">
            <w:pPr>
              <w:pStyle w:val="ListParagraph"/>
              <w:numPr>
                <w:ilvl w:val="0"/>
                <w:numId w:val="14"/>
              </w:numPr>
              <w:rPr>
                <w:noProof/>
              </w:rPr>
            </w:pPr>
            <w:r>
              <w:rPr>
                <w:noProof/>
              </w:rPr>
              <w:t>turn on the tall lights on camera 2 and 3</w:t>
            </w:r>
          </w:p>
          <w:p w14:paraId="40319841" w14:textId="386F8C1E" w:rsidR="00711ECD" w:rsidRDefault="00711ECD" w:rsidP="00711ECD">
            <w:pPr>
              <w:pStyle w:val="ListParagraph"/>
              <w:numPr>
                <w:ilvl w:val="0"/>
                <w:numId w:val="14"/>
              </w:numPr>
              <w:rPr>
                <w:noProof/>
              </w:rPr>
            </w:pPr>
            <w:r>
              <w:rPr>
                <w:noProof/>
              </w:rPr>
              <w:t>white balance camera 1, 2, and 3</w:t>
            </w:r>
          </w:p>
          <w:p w14:paraId="2A5F1D70" w14:textId="77777777" w:rsidR="00711ECD" w:rsidRDefault="00711ECD" w:rsidP="00711ECD">
            <w:pPr>
              <w:rPr>
                <w:noProof/>
              </w:rPr>
            </w:pPr>
          </w:p>
          <w:p w14:paraId="143AB88F" w14:textId="2BC71107" w:rsidR="00711ECD" w:rsidRPr="00692331" w:rsidRDefault="00711ECD" w:rsidP="00711ECD">
            <w:pPr>
              <w:rPr>
                <w:noProof/>
              </w:rPr>
            </w:pPr>
            <w:r>
              <w:rPr>
                <w:noProof/>
              </w:rPr>
              <w:t>Correct Answer: A</w:t>
            </w:r>
          </w:p>
          <w:p w14:paraId="183A01DC" w14:textId="7DCE3C4B" w:rsidR="001D15A5" w:rsidRPr="00692331" w:rsidRDefault="001D15A5" w:rsidP="001D15A5">
            <w:pPr>
              <w:rPr>
                <w:b/>
                <w:noProof/>
              </w:rPr>
            </w:pPr>
          </w:p>
        </w:tc>
      </w:tr>
    </w:tbl>
    <w:p w14:paraId="5B6B0B0F" w14:textId="49AACC61" w:rsidR="001D15A5" w:rsidRDefault="001D15A5" w:rsidP="001D15A5"/>
    <w:p w14:paraId="349424F4" w14:textId="77777777" w:rsidR="001D15A5" w:rsidRDefault="001D15A5" w:rsidP="001D15A5"/>
    <w:tbl>
      <w:tblPr>
        <w:tblStyle w:val="TableGrid"/>
        <w:tblW w:w="9350" w:type="dxa"/>
        <w:tblCellMar>
          <w:top w:w="43" w:type="dxa"/>
          <w:left w:w="115" w:type="dxa"/>
          <w:bottom w:w="43" w:type="dxa"/>
          <w:right w:w="115" w:type="dxa"/>
        </w:tblCellMar>
        <w:tblLook w:val="04A0" w:firstRow="1" w:lastRow="0" w:firstColumn="1" w:lastColumn="0" w:noHBand="0" w:noVBand="1"/>
      </w:tblPr>
      <w:tblGrid>
        <w:gridCol w:w="3055"/>
        <w:gridCol w:w="6295"/>
      </w:tblGrid>
      <w:tr w:rsidR="001D15A5" w:rsidRPr="00692331" w14:paraId="51BC287F" w14:textId="77777777" w:rsidTr="001D15A5">
        <w:trPr>
          <w:trHeight w:val="360"/>
        </w:trPr>
        <w:tc>
          <w:tcPr>
            <w:tcW w:w="9350" w:type="dxa"/>
            <w:gridSpan w:val="2"/>
            <w:tcBorders>
              <w:top w:val="single" w:sz="4" w:space="0" w:color="auto"/>
              <w:left w:val="single" w:sz="4" w:space="0" w:color="auto"/>
              <w:bottom w:val="single" w:sz="4" w:space="0" w:color="auto"/>
              <w:right w:val="single" w:sz="4" w:space="0" w:color="auto"/>
            </w:tcBorders>
          </w:tcPr>
          <w:p w14:paraId="325A6AB3" w14:textId="77777777" w:rsidR="001D15A5" w:rsidRPr="00692331" w:rsidRDefault="001D15A5" w:rsidP="001D15A5">
            <w:pPr>
              <w:rPr>
                <w:b/>
                <w:noProof/>
              </w:rPr>
            </w:pPr>
            <w:r>
              <w:rPr>
                <w:rFonts w:cs="Times New Roman"/>
                <w:b/>
              </w:rPr>
              <w:lastRenderedPageBreak/>
              <w:t>Television Production 2</w:t>
            </w:r>
            <w:r w:rsidRPr="00692331">
              <w:rPr>
                <w:rFonts w:cs="Times New Roman"/>
                <w:b/>
              </w:rPr>
              <w:t xml:space="preserve"> Item Specifications</w:t>
            </w:r>
          </w:p>
        </w:tc>
      </w:tr>
      <w:tr w:rsidR="001D15A5" w:rsidRPr="00692331" w14:paraId="641AF4B3"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3A6A7750" w14:textId="77777777" w:rsidR="001D15A5" w:rsidRPr="00692331" w:rsidRDefault="001D15A5" w:rsidP="001D15A5">
            <w:pPr>
              <w:rPr>
                <w:b/>
              </w:rPr>
            </w:pPr>
            <w:r w:rsidRPr="00692331">
              <w:rPr>
                <w:b/>
              </w:rPr>
              <w:t>Benchmark Number</w:t>
            </w:r>
          </w:p>
        </w:tc>
        <w:tc>
          <w:tcPr>
            <w:tcW w:w="6295" w:type="dxa"/>
            <w:tcBorders>
              <w:top w:val="single" w:sz="4" w:space="0" w:color="auto"/>
              <w:left w:val="single" w:sz="4" w:space="0" w:color="auto"/>
              <w:bottom w:val="single" w:sz="4" w:space="0" w:color="auto"/>
              <w:right w:val="single" w:sz="4" w:space="0" w:color="auto"/>
            </w:tcBorders>
          </w:tcPr>
          <w:p w14:paraId="21701679" w14:textId="77777777" w:rsidR="001D15A5" w:rsidRPr="00711ECD" w:rsidRDefault="001D15A5" w:rsidP="001D15A5">
            <w:r w:rsidRPr="00711ECD">
              <w:rPr>
                <w:rFonts w:ascii="Calibri" w:hAnsi="Calibri"/>
                <w:color w:val="000000"/>
              </w:rPr>
              <w:t>14.06</w:t>
            </w:r>
          </w:p>
        </w:tc>
      </w:tr>
      <w:tr w:rsidR="001D15A5" w:rsidRPr="00692331" w14:paraId="31A4FD06"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792A6192" w14:textId="77777777" w:rsidR="001D15A5" w:rsidRPr="00692331" w:rsidRDefault="001D15A5" w:rsidP="001D15A5">
            <w:pPr>
              <w:rPr>
                <w:b/>
              </w:rPr>
            </w:pPr>
            <w:r w:rsidRPr="00692331">
              <w:rPr>
                <w:b/>
              </w:rPr>
              <w:t>Standard</w:t>
            </w:r>
          </w:p>
        </w:tc>
        <w:tc>
          <w:tcPr>
            <w:tcW w:w="6295" w:type="dxa"/>
            <w:tcBorders>
              <w:top w:val="single" w:sz="4" w:space="0" w:color="auto"/>
              <w:left w:val="single" w:sz="4" w:space="0" w:color="auto"/>
              <w:bottom w:val="single" w:sz="4" w:space="0" w:color="auto"/>
              <w:right w:val="single" w:sz="4" w:space="0" w:color="auto"/>
            </w:tcBorders>
            <w:hideMark/>
          </w:tcPr>
          <w:p w14:paraId="69EE297A" w14:textId="77777777" w:rsidR="001D15A5" w:rsidRPr="00711ECD" w:rsidRDefault="001D15A5" w:rsidP="001D15A5">
            <w:pPr>
              <w:rPr>
                <w:rFonts w:ascii="Calibri" w:hAnsi="Calibri"/>
                <w:color w:val="000000"/>
              </w:rPr>
            </w:pPr>
            <w:r w:rsidRPr="00711ECD">
              <w:rPr>
                <w:rFonts w:ascii="Calibri" w:hAnsi="Calibri"/>
                <w:color w:val="000000"/>
              </w:rPr>
              <w:t>Use basic equipment in a television production studio</w:t>
            </w:r>
          </w:p>
          <w:p w14:paraId="70BA2EDE" w14:textId="77777777" w:rsidR="001D15A5" w:rsidRPr="00711ECD" w:rsidRDefault="001D15A5" w:rsidP="001D15A5"/>
        </w:tc>
      </w:tr>
      <w:tr w:rsidR="001D15A5" w:rsidRPr="00692331" w14:paraId="016B3661"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218BAB1E" w14:textId="77777777" w:rsidR="001D15A5" w:rsidRPr="00692331" w:rsidRDefault="001D15A5" w:rsidP="001D15A5">
            <w:pPr>
              <w:rPr>
                <w:b/>
              </w:rPr>
            </w:pPr>
            <w:r w:rsidRPr="00692331">
              <w:rPr>
                <w:b/>
              </w:rPr>
              <w:t>Benchmark</w:t>
            </w:r>
          </w:p>
        </w:tc>
        <w:tc>
          <w:tcPr>
            <w:tcW w:w="6295" w:type="dxa"/>
            <w:tcBorders>
              <w:top w:val="single" w:sz="4" w:space="0" w:color="auto"/>
              <w:left w:val="single" w:sz="4" w:space="0" w:color="auto"/>
              <w:bottom w:val="single" w:sz="4" w:space="0" w:color="auto"/>
              <w:right w:val="single" w:sz="4" w:space="0" w:color="auto"/>
            </w:tcBorders>
            <w:hideMark/>
          </w:tcPr>
          <w:p w14:paraId="063072DF" w14:textId="77777777" w:rsidR="001D15A5" w:rsidRPr="00711ECD" w:rsidRDefault="001D15A5" w:rsidP="001D15A5">
            <w:pPr>
              <w:rPr>
                <w:rFonts w:ascii="Calibri" w:hAnsi="Calibri"/>
                <w:color w:val="000000"/>
              </w:rPr>
            </w:pPr>
            <w:r w:rsidRPr="00711ECD">
              <w:rPr>
                <w:rFonts w:ascii="Calibri" w:hAnsi="Calibri"/>
                <w:color w:val="000000"/>
              </w:rPr>
              <w:t>Describe parts of an audio mixing console.</w:t>
            </w:r>
          </w:p>
          <w:p w14:paraId="0BB387BE" w14:textId="77777777" w:rsidR="001D15A5" w:rsidRPr="00711ECD" w:rsidRDefault="001D15A5" w:rsidP="001D15A5"/>
        </w:tc>
      </w:tr>
      <w:tr w:rsidR="001D15A5" w:rsidRPr="00692331" w14:paraId="2DA8A990"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0911DD1E" w14:textId="77777777" w:rsidR="001D15A5" w:rsidRPr="00692331" w:rsidRDefault="001D15A5" w:rsidP="001D15A5">
            <w:pPr>
              <w:rPr>
                <w:b/>
              </w:rPr>
            </w:pPr>
            <w:r w:rsidRPr="00692331">
              <w:rPr>
                <w:b/>
              </w:rPr>
              <w:t>Also Assesses</w:t>
            </w:r>
          </w:p>
        </w:tc>
        <w:tc>
          <w:tcPr>
            <w:tcW w:w="6295" w:type="dxa"/>
            <w:tcBorders>
              <w:top w:val="single" w:sz="4" w:space="0" w:color="auto"/>
              <w:left w:val="single" w:sz="4" w:space="0" w:color="auto"/>
              <w:bottom w:val="single" w:sz="4" w:space="0" w:color="auto"/>
              <w:right w:val="single" w:sz="4" w:space="0" w:color="auto"/>
            </w:tcBorders>
            <w:hideMark/>
          </w:tcPr>
          <w:p w14:paraId="0D5C6C05" w14:textId="77777777" w:rsidR="001D15A5" w:rsidRPr="00821B6F" w:rsidRDefault="001D15A5" w:rsidP="001D15A5">
            <w:r>
              <w:rPr>
                <w:rFonts w:cs="Times New Roman"/>
              </w:rPr>
              <w:t>14.07</w:t>
            </w:r>
          </w:p>
        </w:tc>
      </w:tr>
      <w:tr w:rsidR="001D15A5" w:rsidRPr="00692331" w14:paraId="45EE4897"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3A7DBBD0" w14:textId="77777777" w:rsidR="001D15A5" w:rsidRPr="00692331" w:rsidRDefault="001D15A5" w:rsidP="001D15A5">
            <w:pPr>
              <w:rPr>
                <w:b/>
              </w:rPr>
            </w:pPr>
            <w:r w:rsidRPr="00692331">
              <w:rPr>
                <w:b/>
              </w:rPr>
              <w:t>(K)nowledge (P)erformance or (B)oth</w:t>
            </w:r>
          </w:p>
        </w:tc>
        <w:tc>
          <w:tcPr>
            <w:tcW w:w="6295" w:type="dxa"/>
            <w:tcBorders>
              <w:top w:val="single" w:sz="4" w:space="0" w:color="auto"/>
              <w:left w:val="single" w:sz="4" w:space="0" w:color="auto"/>
              <w:bottom w:val="single" w:sz="4" w:space="0" w:color="auto"/>
              <w:right w:val="single" w:sz="4" w:space="0" w:color="auto"/>
            </w:tcBorders>
            <w:hideMark/>
          </w:tcPr>
          <w:p w14:paraId="049AE921" w14:textId="77777777" w:rsidR="001D15A5" w:rsidRPr="00692331" w:rsidRDefault="001D15A5" w:rsidP="001D15A5">
            <w:r w:rsidRPr="00692331">
              <w:rPr>
                <w:noProof/>
              </w:rPr>
              <w:t>Knowledge</w:t>
            </w:r>
          </w:p>
        </w:tc>
      </w:tr>
      <w:tr w:rsidR="001D15A5" w:rsidRPr="00692331" w14:paraId="247FF2A1"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6163AC22" w14:textId="77777777" w:rsidR="001D15A5" w:rsidRPr="00692331" w:rsidRDefault="001D15A5" w:rsidP="001D15A5">
            <w:pPr>
              <w:rPr>
                <w:b/>
              </w:rPr>
            </w:pPr>
            <w:r w:rsidRPr="00692331">
              <w:rPr>
                <w:b/>
              </w:rPr>
              <w:t>Item Types</w:t>
            </w:r>
          </w:p>
        </w:tc>
        <w:tc>
          <w:tcPr>
            <w:tcW w:w="6295" w:type="dxa"/>
            <w:tcBorders>
              <w:top w:val="single" w:sz="4" w:space="0" w:color="auto"/>
              <w:left w:val="single" w:sz="4" w:space="0" w:color="auto"/>
              <w:bottom w:val="single" w:sz="4" w:space="0" w:color="auto"/>
              <w:right w:val="single" w:sz="4" w:space="0" w:color="auto"/>
            </w:tcBorders>
            <w:hideMark/>
          </w:tcPr>
          <w:p w14:paraId="47CF880A" w14:textId="77777777" w:rsidR="001D15A5" w:rsidRPr="001F6E7B" w:rsidRDefault="001D15A5" w:rsidP="001D15A5">
            <w:pPr>
              <w:rPr>
                <w:rFonts w:ascii="Calibri" w:hAnsi="Calibri"/>
                <w:color w:val="000000"/>
              </w:rPr>
            </w:pPr>
            <w:r w:rsidRPr="002A65F8">
              <w:rPr>
                <w:rFonts w:ascii="Calibri" w:hAnsi="Calibri"/>
                <w:noProof/>
                <w:color w:val="000000"/>
              </w:rPr>
              <w:t xml:space="preserve">Selected Response </w:t>
            </w:r>
          </w:p>
          <w:p w14:paraId="7FA2D2DA" w14:textId="77777777" w:rsidR="001D15A5" w:rsidRPr="00692331" w:rsidRDefault="001D15A5" w:rsidP="001D15A5">
            <w:pPr>
              <w:tabs>
                <w:tab w:val="left" w:pos="1080"/>
              </w:tabs>
              <w:ind w:left="360"/>
            </w:pPr>
          </w:p>
        </w:tc>
      </w:tr>
      <w:tr w:rsidR="001D15A5" w:rsidRPr="00692331" w14:paraId="71FBF2DE"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5B8BC0A9" w14:textId="77777777" w:rsidR="001D15A5" w:rsidRPr="00692331" w:rsidRDefault="001D15A5" w:rsidP="001D15A5">
            <w:pPr>
              <w:rPr>
                <w:b/>
              </w:rPr>
            </w:pPr>
            <w:r w:rsidRPr="00692331">
              <w:rPr>
                <w:b/>
              </w:rPr>
              <w:t>Ideal Cognitive Complexity Level</w:t>
            </w:r>
          </w:p>
        </w:tc>
        <w:tc>
          <w:tcPr>
            <w:tcW w:w="6295" w:type="dxa"/>
            <w:tcBorders>
              <w:top w:val="single" w:sz="4" w:space="0" w:color="auto"/>
              <w:left w:val="single" w:sz="4" w:space="0" w:color="auto"/>
              <w:bottom w:val="single" w:sz="4" w:space="0" w:color="auto"/>
              <w:right w:val="single" w:sz="4" w:space="0" w:color="auto"/>
            </w:tcBorders>
            <w:hideMark/>
          </w:tcPr>
          <w:p w14:paraId="1B6AF9C0" w14:textId="77777777" w:rsidR="001D15A5" w:rsidRPr="00692331" w:rsidRDefault="001D15A5" w:rsidP="001D15A5">
            <w:pPr>
              <w:rPr>
                <w:noProof/>
              </w:rPr>
            </w:pPr>
            <w:r w:rsidRPr="00692331">
              <w:rPr>
                <w:noProof/>
              </w:rPr>
              <w:t>Low</w:t>
            </w:r>
          </w:p>
        </w:tc>
      </w:tr>
      <w:tr w:rsidR="001D15A5" w:rsidRPr="00692331" w14:paraId="407F9F4E" w14:textId="77777777" w:rsidTr="001D15A5">
        <w:trPr>
          <w:trHeight w:val="460"/>
        </w:trPr>
        <w:tc>
          <w:tcPr>
            <w:tcW w:w="3055" w:type="dxa"/>
            <w:tcBorders>
              <w:top w:val="single" w:sz="4" w:space="0" w:color="auto"/>
              <w:left w:val="single" w:sz="4" w:space="0" w:color="auto"/>
              <w:bottom w:val="single" w:sz="4" w:space="0" w:color="auto"/>
              <w:right w:val="single" w:sz="4" w:space="0" w:color="auto"/>
            </w:tcBorders>
            <w:hideMark/>
          </w:tcPr>
          <w:p w14:paraId="69A130B9" w14:textId="77777777" w:rsidR="001D15A5" w:rsidRPr="00692331" w:rsidRDefault="001D15A5" w:rsidP="001D15A5">
            <w:pPr>
              <w:rPr>
                <w:b/>
              </w:rPr>
            </w:pPr>
            <w:r w:rsidRPr="00692331">
              <w:rPr>
                <w:b/>
              </w:rPr>
              <w:t>Benchmark Clarification</w:t>
            </w:r>
          </w:p>
        </w:tc>
        <w:tc>
          <w:tcPr>
            <w:tcW w:w="6295" w:type="dxa"/>
            <w:tcBorders>
              <w:top w:val="single" w:sz="4" w:space="0" w:color="auto"/>
              <w:left w:val="single" w:sz="4" w:space="0" w:color="auto"/>
              <w:bottom w:val="single" w:sz="4" w:space="0" w:color="auto"/>
              <w:right w:val="single" w:sz="4" w:space="0" w:color="auto"/>
            </w:tcBorders>
            <w:hideMark/>
          </w:tcPr>
          <w:p w14:paraId="67D70FA2" w14:textId="77777777" w:rsidR="001D15A5" w:rsidRPr="00692331" w:rsidRDefault="001D15A5" w:rsidP="001D15A5">
            <w:r w:rsidRPr="00692331">
              <w:rPr>
                <w:noProof/>
              </w:rPr>
              <w:t>Student will be able to</w:t>
            </w:r>
            <w:r>
              <w:rPr>
                <w:noProof/>
              </w:rPr>
              <w:t xml:space="preserve"> identify basic parts of a digital or analog audio mixing console including inputs, volumn control and outputs.</w:t>
            </w:r>
          </w:p>
        </w:tc>
      </w:tr>
      <w:tr w:rsidR="001D15A5" w:rsidRPr="00692331" w14:paraId="06EA7F66"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7B0F4AED" w14:textId="77777777" w:rsidR="001D15A5" w:rsidRPr="00793768" w:rsidRDefault="001D15A5" w:rsidP="001D15A5">
            <w:pPr>
              <w:rPr>
                <w:b/>
              </w:rPr>
            </w:pPr>
            <w:r w:rsidRPr="00793768">
              <w:rPr>
                <w:b/>
              </w:rPr>
              <w:t>Content Focus</w:t>
            </w:r>
          </w:p>
          <w:p w14:paraId="14BA4CE7" w14:textId="77777777" w:rsidR="001D15A5" w:rsidRPr="00793768" w:rsidRDefault="001D15A5" w:rsidP="001D15A5">
            <w:pPr>
              <w:rPr>
                <w:b/>
              </w:rPr>
            </w:pPr>
          </w:p>
        </w:tc>
        <w:tc>
          <w:tcPr>
            <w:tcW w:w="6295" w:type="dxa"/>
            <w:tcBorders>
              <w:top w:val="single" w:sz="4" w:space="0" w:color="auto"/>
              <w:left w:val="single" w:sz="4" w:space="0" w:color="auto"/>
              <w:bottom w:val="single" w:sz="4" w:space="0" w:color="auto"/>
              <w:right w:val="single" w:sz="4" w:space="0" w:color="auto"/>
            </w:tcBorders>
            <w:hideMark/>
          </w:tcPr>
          <w:p w14:paraId="4A24F57C" w14:textId="77777777" w:rsidR="001D15A5" w:rsidRPr="00BA3D5D" w:rsidRDefault="001D15A5" w:rsidP="001D15A5">
            <w:pPr>
              <w:rPr>
                <w:rFonts w:cs="Times New Roman"/>
              </w:rPr>
            </w:pPr>
            <w:r w:rsidRPr="00793768">
              <w:rPr>
                <w:noProof/>
              </w:rPr>
              <w:t>Items will focus on the students’ ability to</w:t>
            </w:r>
            <w:r>
              <w:rPr>
                <w:noProof/>
              </w:rPr>
              <w:t xml:space="preserve"> identify parts of the console.</w:t>
            </w:r>
          </w:p>
        </w:tc>
      </w:tr>
      <w:tr w:rsidR="001D15A5" w:rsidRPr="00692331" w14:paraId="26F89D02"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6D262E5D" w14:textId="77777777" w:rsidR="001D15A5" w:rsidRPr="00793768" w:rsidRDefault="001D15A5" w:rsidP="001D15A5">
            <w:pPr>
              <w:rPr>
                <w:b/>
              </w:rPr>
            </w:pPr>
            <w:r w:rsidRPr="00793768">
              <w:rPr>
                <w:b/>
              </w:rPr>
              <w:t>Content Limits</w:t>
            </w:r>
          </w:p>
        </w:tc>
        <w:tc>
          <w:tcPr>
            <w:tcW w:w="6295" w:type="dxa"/>
            <w:tcBorders>
              <w:top w:val="single" w:sz="4" w:space="0" w:color="auto"/>
              <w:left w:val="single" w:sz="4" w:space="0" w:color="auto"/>
              <w:bottom w:val="single" w:sz="4" w:space="0" w:color="auto"/>
              <w:right w:val="single" w:sz="4" w:space="0" w:color="auto"/>
            </w:tcBorders>
            <w:hideMark/>
          </w:tcPr>
          <w:p w14:paraId="6CCD9C78" w14:textId="77777777" w:rsidR="001D15A5" w:rsidRPr="00793768" w:rsidRDefault="001D15A5" w:rsidP="001D15A5">
            <w:pPr>
              <w:rPr>
                <w:rFonts w:cs="Times New Roman"/>
              </w:rPr>
            </w:pPr>
            <w:r w:rsidRPr="00793768">
              <w:rPr>
                <w:noProof/>
              </w:rPr>
              <w:t>Items will be limited to the students’ ability to</w:t>
            </w:r>
            <w:r>
              <w:rPr>
                <w:noProof/>
              </w:rPr>
              <w:t xml:space="preserve"> identification and will </w:t>
            </w:r>
            <w:r w:rsidRPr="00711ECD">
              <w:rPr>
                <w:noProof/>
              </w:rPr>
              <w:t xml:space="preserve">not </w:t>
            </w:r>
            <w:r>
              <w:rPr>
                <w:noProof/>
              </w:rPr>
              <w:t>include operation of the console.</w:t>
            </w:r>
          </w:p>
        </w:tc>
      </w:tr>
      <w:tr w:rsidR="001D15A5" w:rsidRPr="00692331" w14:paraId="4C9D2F47"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2AAC217B" w14:textId="77777777" w:rsidR="001D15A5" w:rsidRPr="00EC314D" w:rsidRDefault="001D15A5" w:rsidP="001D15A5">
            <w:pPr>
              <w:rPr>
                <w:b/>
              </w:rPr>
            </w:pPr>
            <w:r w:rsidRPr="00EC314D">
              <w:rPr>
                <w:b/>
              </w:rPr>
              <w:t>Text Attributes</w:t>
            </w:r>
          </w:p>
        </w:tc>
        <w:tc>
          <w:tcPr>
            <w:tcW w:w="6295" w:type="dxa"/>
            <w:tcBorders>
              <w:top w:val="single" w:sz="4" w:space="0" w:color="auto"/>
              <w:left w:val="single" w:sz="4" w:space="0" w:color="auto"/>
              <w:bottom w:val="single" w:sz="4" w:space="0" w:color="auto"/>
              <w:right w:val="single" w:sz="4" w:space="0" w:color="auto"/>
            </w:tcBorders>
            <w:hideMark/>
          </w:tcPr>
          <w:p w14:paraId="288D37AA" w14:textId="77777777" w:rsidR="001D15A5" w:rsidRPr="00EC314D" w:rsidRDefault="001D15A5" w:rsidP="001D15A5">
            <w:pPr>
              <w:tabs>
                <w:tab w:val="left" w:pos="1080"/>
              </w:tabs>
              <w:contextualSpacing/>
              <w:rPr>
                <w:rFonts w:cs="Times New Roman"/>
                <w:noProof/>
              </w:rPr>
            </w:pPr>
            <w:r w:rsidRPr="00EC314D">
              <w:rPr>
                <w:rFonts w:cs="Times New Roman"/>
                <w:noProof/>
              </w:rPr>
              <w:t xml:space="preserve">Text must be grade level appropriate.  Text may be literary or informational.   </w:t>
            </w:r>
          </w:p>
        </w:tc>
      </w:tr>
      <w:tr w:rsidR="001D15A5" w:rsidRPr="00692331" w14:paraId="1C61605F"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452B8B50" w14:textId="77777777" w:rsidR="001D15A5" w:rsidRPr="00EC314D" w:rsidRDefault="001D15A5" w:rsidP="001D15A5">
            <w:pPr>
              <w:rPr>
                <w:b/>
              </w:rPr>
            </w:pPr>
            <w:r w:rsidRPr="00EC314D">
              <w:rPr>
                <w:b/>
              </w:rPr>
              <w:t>Distractor Attributes</w:t>
            </w:r>
          </w:p>
        </w:tc>
        <w:tc>
          <w:tcPr>
            <w:tcW w:w="6295" w:type="dxa"/>
            <w:tcBorders>
              <w:top w:val="single" w:sz="4" w:space="0" w:color="auto"/>
              <w:left w:val="single" w:sz="4" w:space="0" w:color="auto"/>
              <w:bottom w:val="single" w:sz="4" w:space="0" w:color="auto"/>
              <w:right w:val="single" w:sz="4" w:space="0" w:color="auto"/>
            </w:tcBorders>
            <w:hideMark/>
          </w:tcPr>
          <w:p w14:paraId="328C51B5" w14:textId="77777777" w:rsidR="001D15A5" w:rsidRPr="00EC314D" w:rsidRDefault="001D15A5" w:rsidP="001D15A5">
            <w:pPr>
              <w:tabs>
                <w:tab w:val="left" w:pos="1080"/>
              </w:tabs>
              <w:contextualSpacing/>
              <w:rPr>
                <w:rFonts w:eastAsia="Times New Roman" w:cs="Times New Roman"/>
              </w:rPr>
            </w:pPr>
            <w:r w:rsidRPr="00EC314D">
              <w:rPr>
                <w:rFonts w:cs="Times New Roman"/>
                <w:noProof/>
              </w:rPr>
              <w:t xml:space="preserve">Distractors should be plausible.  They should represent common misconceptions </w:t>
            </w:r>
            <w:r w:rsidRPr="00EC314D">
              <w:rPr>
                <w:rFonts w:cs="Times New Roman"/>
                <w:sz w:val="24"/>
                <w:szCs w:val="24"/>
              </w:rPr>
              <w:t xml:space="preserve">including common student errors </w:t>
            </w:r>
            <w:r w:rsidRPr="00EC314D">
              <w:rPr>
                <w:rFonts w:cs="Times New Roman"/>
                <w:noProof/>
              </w:rPr>
              <w:t xml:space="preserve">and </w:t>
            </w:r>
            <w:r w:rsidRPr="00EC314D">
              <w:rPr>
                <w:rFonts w:eastAsia="Times New Roman" w:cs="Times New Roman"/>
              </w:rPr>
              <w:t>should</w:t>
            </w:r>
            <w:r w:rsidRPr="00EC314D">
              <w:rPr>
                <w:rFonts w:eastAsia="Times New Roman" w:cs="Times New Roman"/>
                <w:spacing w:val="6"/>
              </w:rPr>
              <w:t xml:space="preserve"> </w:t>
            </w:r>
            <w:r w:rsidRPr="00EC314D">
              <w:rPr>
                <w:rFonts w:eastAsia="Times New Roman" w:cs="Times New Roman"/>
              </w:rPr>
              <w:t>relate</w:t>
            </w:r>
            <w:r w:rsidRPr="00EC314D">
              <w:rPr>
                <w:rFonts w:eastAsia="Times New Roman" w:cs="Times New Roman"/>
                <w:spacing w:val="6"/>
              </w:rPr>
              <w:t xml:space="preserve"> </w:t>
            </w:r>
            <w:r w:rsidRPr="00EC314D">
              <w:rPr>
                <w:rFonts w:eastAsia="Times New Roman" w:cs="Times New Roman"/>
              </w:rPr>
              <w:t>to</w:t>
            </w:r>
            <w:r w:rsidRPr="00EC314D">
              <w:rPr>
                <w:rFonts w:eastAsia="Times New Roman" w:cs="Times New Roman"/>
                <w:spacing w:val="6"/>
              </w:rPr>
              <w:t xml:space="preserve"> </w:t>
            </w:r>
            <w:r w:rsidRPr="00EC314D">
              <w:rPr>
                <w:rFonts w:eastAsia="Times New Roman" w:cs="Times New Roman"/>
              </w:rPr>
              <w:t>the</w:t>
            </w:r>
            <w:r w:rsidRPr="00EC314D">
              <w:rPr>
                <w:rFonts w:eastAsia="Times New Roman" w:cs="Times New Roman"/>
                <w:spacing w:val="6"/>
              </w:rPr>
              <w:t xml:space="preserve"> </w:t>
            </w:r>
            <w:r w:rsidRPr="00EC314D">
              <w:rPr>
                <w:rFonts w:eastAsia="Times New Roman" w:cs="Times New Roman"/>
              </w:rPr>
              <w:t>cont</w:t>
            </w:r>
            <w:r w:rsidRPr="00EC314D">
              <w:rPr>
                <w:rFonts w:eastAsia="Times New Roman" w:cs="Times New Roman"/>
                <w:spacing w:val="-4"/>
              </w:rPr>
              <w:t>e</w:t>
            </w:r>
            <w:r w:rsidRPr="00EC314D">
              <w:rPr>
                <w:rFonts w:eastAsia="Times New Roman" w:cs="Times New Roman"/>
              </w:rPr>
              <w:t>xt</w:t>
            </w:r>
            <w:r w:rsidRPr="00EC314D">
              <w:rPr>
                <w:rFonts w:eastAsia="Times New Roman" w:cs="Times New Roman"/>
                <w:spacing w:val="6"/>
              </w:rPr>
              <w:t xml:space="preserve"> </w:t>
            </w:r>
            <w:r w:rsidRPr="00EC314D">
              <w:rPr>
                <w:rFonts w:eastAsia="Times New Roman" w:cs="Times New Roman"/>
              </w:rPr>
              <w:t>of</w:t>
            </w:r>
            <w:r w:rsidRPr="00EC314D">
              <w:rPr>
                <w:rFonts w:eastAsia="Times New Roman" w:cs="Times New Roman"/>
                <w:spacing w:val="6"/>
              </w:rPr>
              <w:t xml:space="preserve"> the item stem</w:t>
            </w:r>
            <w:r w:rsidRPr="00EC314D">
              <w:rPr>
                <w:rFonts w:eastAsia="Times New Roman" w:cs="Times New Roman"/>
              </w:rPr>
              <w:t xml:space="preserve">. </w:t>
            </w:r>
          </w:p>
          <w:p w14:paraId="4C2757D5" w14:textId="77777777" w:rsidR="001D15A5" w:rsidRPr="00EC314D" w:rsidRDefault="001D15A5" w:rsidP="001D15A5">
            <w:pPr>
              <w:tabs>
                <w:tab w:val="left" w:pos="1080"/>
              </w:tabs>
              <w:contextualSpacing/>
            </w:pPr>
          </w:p>
        </w:tc>
      </w:tr>
      <w:tr w:rsidR="001D15A5" w:rsidRPr="00692331" w14:paraId="296E463C" w14:textId="77777777" w:rsidTr="00711ECD">
        <w:trPr>
          <w:trHeight w:val="2845"/>
        </w:trPr>
        <w:tc>
          <w:tcPr>
            <w:tcW w:w="3055" w:type="dxa"/>
            <w:tcBorders>
              <w:top w:val="single" w:sz="4" w:space="0" w:color="auto"/>
              <w:left w:val="single" w:sz="4" w:space="0" w:color="auto"/>
              <w:bottom w:val="single" w:sz="4" w:space="0" w:color="auto"/>
              <w:right w:val="single" w:sz="4" w:space="0" w:color="auto"/>
            </w:tcBorders>
            <w:hideMark/>
          </w:tcPr>
          <w:p w14:paraId="5EBAD5C1" w14:textId="77777777" w:rsidR="001D15A5" w:rsidRPr="00692331" w:rsidRDefault="001D15A5" w:rsidP="001D15A5">
            <w:pPr>
              <w:rPr>
                <w:b/>
                <w:bCs/>
              </w:rPr>
            </w:pPr>
            <w:r w:rsidRPr="00692331">
              <w:rPr>
                <w:b/>
                <w:bCs/>
              </w:rPr>
              <w:t>Sample Item</w:t>
            </w:r>
          </w:p>
        </w:tc>
        <w:tc>
          <w:tcPr>
            <w:tcW w:w="6295" w:type="dxa"/>
            <w:tcBorders>
              <w:top w:val="single" w:sz="4" w:space="0" w:color="auto"/>
              <w:left w:val="single" w:sz="4" w:space="0" w:color="auto"/>
              <w:bottom w:val="single" w:sz="4" w:space="0" w:color="auto"/>
              <w:right w:val="single" w:sz="4" w:space="0" w:color="auto"/>
            </w:tcBorders>
            <w:hideMark/>
          </w:tcPr>
          <w:p w14:paraId="40A744A0" w14:textId="77777777" w:rsidR="001D15A5" w:rsidRDefault="001D15A5" w:rsidP="001D15A5">
            <w:pPr>
              <w:rPr>
                <w:noProof/>
              </w:rPr>
            </w:pPr>
            <w:r>
              <w:rPr>
                <w:noProof/>
              </w:rPr>
              <w:t>What is the name of the point where the mixed audio signal leaves a mixing console?</w:t>
            </w:r>
          </w:p>
          <w:p w14:paraId="3B466B99" w14:textId="77777777" w:rsidR="00711ECD" w:rsidRDefault="00711ECD" w:rsidP="001D15A5">
            <w:pPr>
              <w:rPr>
                <w:noProof/>
              </w:rPr>
            </w:pPr>
          </w:p>
          <w:p w14:paraId="179AB170" w14:textId="662EA6AC" w:rsidR="00711ECD" w:rsidRDefault="00711ECD" w:rsidP="00711ECD">
            <w:pPr>
              <w:pStyle w:val="ListParagraph"/>
              <w:numPr>
                <w:ilvl w:val="0"/>
                <w:numId w:val="15"/>
              </w:numPr>
              <w:rPr>
                <w:noProof/>
              </w:rPr>
            </w:pPr>
            <w:r>
              <w:rPr>
                <w:noProof/>
              </w:rPr>
              <w:t>main exput</w:t>
            </w:r>
          </w:p>
          <w:p w14:paraId="52C8D1D4" w14:textId="3E7379C0" w:rsidR="00711ECD" w:rsidRDefault="00711ECD" w:rsidP="00711ECD">
            <w:pPr>
              <w:pStyle w:val="ListParagraph"/>
              <w:numPr>
                <w:ilvl w:val="0"/>
                <w:numId w:val="15"/>
              </w:numPr>
              <w:rPr>
                <w:noProof/>
              </w:rPr>
            </w:pPr>
            <w:r>
              <w:rPr>
                <w:noProof/>
              </w:rPr>
              <w:t>main input</w:t>
            </w:r>
          </w:p>
          <w:p w14:paraId="4AF2A0AE" w14:textId="63A2983D" w:rsidR="00711ECD" w:rsidRDefault="00711ECD" w:rsidP="00711ECD">
            <w:pPr>
              <w:pStyle w:val="ListParagraph"/>
              <w:numPr>
                <w:ilvl w:val="0"/>
                <w:numId w:val="15"/>
              </w:numPr>
              <w:rPr>
                <w:noProof/>
              </w:rPr>
            </w:pPr>
            <w:r>
              <w:rPr>
                <w:noProof/>
              </w:rPr>
              <w:t>main output</w:t>
            </w:r>
          </w:p>
          <w:p w14:paraId="164B910E" w14:textId="77777777" w:rsidR="00711ECD" w:rsidRDefault="00711ECD" w:rsidP="00711ECD">
            <w:pPr>
              <w:pStyle w:val="ListParagraph"/>
              <w:numPr>
                <w:ilvl w:val="0"/>
                <w:numId w:val="15"/>
              </w:numPr>
              <w:rPr>
                <w:noProof/>
              </w:rPr>
            </w:pPr>
            <w:r>
              <w:rPr>
                <w:noProof/>
              </w:rPr>
              <w:t>source output</w:t>
            </w:r>
          </w:p>
          <w:p w14:paraId="1DFE0609" w14:textId="77777777" w:rsidR="00711ECD" w:rsidRDefault="00711ECD" w:rsidP="00711ECD">
            <w:pPr>
              <w:rPr>
                <w:noProof/>
              </w:rPr>
            </w:pPr>
          </w:p>
          <w:p w14:paraId="23CA233D" w14:textId="6F127E8F" w:rsidR="00711ECD" w:rsidRDefault="00711ECD" w:rsidP="00711ECD">
            <w:pPr>
              <w:rPr>
                <w:noProof/>
              </w:rPr>
            </w:pPr>
            <w:r>
              <w:rPr>
                <w:noProof/>
              </w:rPr>
              <w:t>Correct Answer: C</w:t>
            </w:r>
          </w:p>
          <w:p w14:paraId="6C007D19" w14:textId="77777777" w:rsidR="001D15A5" w:rsidRDefault="001D15A5" w:rsidP="001D15A5">
            <w:pPr>
              <w:rPr>
                <w:noProof/>
              </w:rPr>
            </w:pPr>
          </w:p>
          <w:p w14:paraId="2EF5DEBA" w14:textId="6DEA1693" w:rsidR="001D15A5" w:rsidRPr="00692331" w:rsidRDefault="001D15A5" w:rsidP="00711ECD">
            <w:pPr>
              <w:rPr>
                <w:b/>
                <w:noProof/>
              </w:rPr>
            </w:pPr>
          </w:p>
        </w:tc>
      </w:tr>
    </w:tbl>
    <w:p w14:paraId="06893C46" w14:textId="353A513A" w:rsidR="001D15A5" w:rsidRPr="00692331" w:rsidRDefault="001D15A5" w:rsidP="001D15A5"/>
    <w:p w14:paraId="59DA000D" w14:textId="77777777" w:rsidR="001D15A5" w:rsidRDefault="001D15A5" w:rsidP="001D15A5"/>
    <w:p w14:paraId="2258C671" w14:textId="77777777" w:rsidR="001D15A5" w:rsidRDefault="001D15A5" w:rsidP="001D15A5"/>
    <w:tbl>
      <w:tblPr>
        <w:tblStyle w:val="TableGrid"/>
        <w:tblW w:w="9350" w:type="dxa"/>
        <w:tblCellMar>
          <w:top w:w="43" w:type="dxa"/>
          <w:left w:w="115" w:type="dxa"/>
          <w:bottom w:w="43" w:type="dxa"/>
          <w:right w:w="115" w:type="dxa"/>
        </w:tblCellMar>
        <w:tblLook w:val="04A0" w:firstRow="1" w:lastRow="0" w:firstColumn="1" w:lastColumn="0" w:noHBand="0" w:noVBand="1"/>
      </w:tblPr>
      <w:tblGrid>
        <w:gridCol w:w="3055"/>
        <w:gridCol w:w="6295"/>
      </w:tblGrid>
      <w:tr w:rsidR="001D15A5" w:rsidRPr="00692331" w14:paraId="1770759B" w14:textId="77777777" w:rsidTr="001D15A5">
        <w:trPr>
          <w:trHeight w:val="360"/>
        </w:trPr>
        <w:tc>
          <w:tcPr>
            <w:tcW w:w="9350" w:type="dxa"/>
            <w:gridSpan w:val="2"/>
            <w:tcBorders>
              <w:top w:val="single" w:sz="4" w:space="0" w:color="auto"/>
              <w:left w:val="single" w:sz="4" w:space="0" w:color="auto"/>
              <w:bottom w:val="single" w:sz="4" w:space="0" w:color="auto"/>
              <w:right w:val="single" w:sz="4" w:space="0" w:color="auto"/>
            </w:tcBorders>
          </w:tcPr>
          <w:p w14:paraId="42C194A6" w14:textId="77777777" w:rsidR="001D15A5" w:rsidRPr="00692331" w:rsidRDefault="001D15A5" w:rsidP="001D15A5">
            <w:pPr>
              <w:rPr>
                <w:b/>
                <w:noProof/>
              </w:rPr>
            </w:pPr>
            <w:r>
              <w:rPr>
                <w:rFonts w:cs="Times New Roman"/>
                <w:b/>
              </w:rPr>
              <w:lastRenderedPageBreak/>
              <w:t>Television Production 2</w:t>
            </w:r>
            <w:r w:rsidRPr="00692331">
              <w:rPr>
                <w:rFonts w:cs="Times New Roman"/>
                <w:b/>
              </w:rPr>
              <w:t xml:space="preserve"> Item Specifications</w:t>
            </w:r>
          </w:p>
        </w:tc>
      </w:tr>
      <w:tr w:rsidR="001D15A5" w:rsidRPr="00692331" w14:paraId="6A6FE335"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505C71DB" w14:textId="77777777" w:rsidR="001D15A5" w:rsidRPr="00692331" w:rsidRDefault="001D15A5" w:rsidP="001D15A5">
            <w:pPr>
              <w:rPr>
                <w:b/>
              </w:rPr>
            </w:pPr>
            <w:r w:rsidRPr="00692331">
              <w:rPr>
                <w:b/>
              </w:rPr>
              <w:t>Benchmark Number</w:t>
            </w:r>
          </w:p>
        </w:tc>
        <w:tc>
          <w:tcPr>
            <w:tcW w:w="6295" w:type="dxa"/>
            <w:tcBorders>
              <w:top w:val="single" w:sz="4" w:space="0" w:color="auto"/>
              <w:left w:val="single" w:sz="4" w:space="0" w:color="auto"/>
              <w:bottom w:val="single" w:sz="4" w:space="0" w:color="auto"/>
              <w:right w:val="single" w:sz="4" w:space="0" w:color="auto"/>
            </w:tcBorders>
          </w:tcPr>
          <w:p w14:paraId="0588C165" w14:textId="77777777" w:rsidR="001D15A5" w:rsidRPr="004270AD" w:rsidRDefault="001D15A5" w:rsidP="001D15A5">
            <w:r w:rsidRPr="004270AD">
              <w:rPr>
                <w:rFonts w:ascii="Calibri" w:hAnsi="Calibri"/>
                <w:color w:val="000000"/>
              </w:rPr>
              <w:t>15.01</w:t>
            </w:r>
          </w:p>
        </w:tc>
      </w:tr>
      <w:tr w:rsidR="001D15A5" w:rsidRPr="00692331" w14:paraId="0F9CF036"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616C45D6" w14:textId="77777777" w:rsidR="001D15A5" w:rsidRPr="00692331" w:rsidRDefault="001D15A5" w:rsidP="001D15A5">
            <w:pPr>
              <w:rPr>
                <w:b/>
              </w:rPr>
            </w:pPr>
            <w:r w:rsidRPr="00692331">
              <w:rPr>
                <w:b/>
              </w:rPr>
              <w:t>Standard</w:t>
            </w:r>
          </w:p>
        </w:tc>
        <w:tc>
          <w:tcPr>
            <w:tcW w:w="6295" w:type="dxa"/>
            <w:tcBorders>
              <w:top w:val="single" w:sz="4" w:space="0" w:color="auto"/>
              <w:left w:val="single" w:sz="4" w:space="0" w:color="auto"/>
              <w:bottom w:val="single" w:sz="4" w:space="0" w:color="auto"/>
              <w:right w:val="single" w:sz="4" w:space="0" w:color="auto"/>
            </w:tcBorders>
            <w:hideMark/>
          </w:tcPr>
          <w:p w14:paraId="11C01DED" w14:textId="77777777" w:rsidR="001D15A5" w:rsidRPr="004270AD" w:rsidRDefault="001D15A5" w:rsidP="001D15A5">
            <w:pPr>
              <w:rPr>
                <w:rFonts w:ascii="Calibri" w:hAnsi="Calibri"/>
                <w:color w:val="000000"/>
              </w:rPr>
            </w:pPr>
            <w:r w:rsidRPr="004270AD">
              <w:rPr>
                <w:rFonts w:ascii="Calibri" w:hAnsi="Calibri"/>
                <w:color w:val="000000"/>
              </w:rPr>
              <w:t>Identify different types of script copy</w:t>
            </w:r>
          </w:p>
          <w:p w14:paraId="1248D841" w14:textId="77777777" w:rsidR="001D15A5" w:rsidRPr="004270AD" w:rsidRDefault="001D15A5" w:rsidP="001D15A5"/>
        </w:tc>
      </w:tr>
      <w:tr w:rsidR="001D15A5" w:rsidRPr="00692331" w14:paraId="4D46C787"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12B7FCBF" w14:textId="77777777" w:rsidR="001D15A5" w:rsidRPr="00692331" w:rsidRDefault="001D15A5" w:rsidP="001D15A5">
            <w:pPr>
              <w:rPr>
                <w:b/>
              </w:rPr>
            </w:pPr>
            <w:r w:rsidRPr="00692331">
              <w:rPr>
                <w:b/>
              </w:rPr>
              <w:t>Benchmark</w:t>
            </w:r>
          </w:p>
        </w:tc>
        <w:tc>
          <w:tcPr>
            <w:tcW w:w="6295" w:type="dxa"/>
            <w:tcBorders>
              <w:top w:val="single" w:sz="4" w:space="0" w:color="auto"/>
              <w:left w:val="single" w:sz="4" w:space="0" w:color="auto"/>
              <w:bottom w:val="single" w:sz="4" w:space="0" w:color="auto"/>
              <w:right w:val="single" w:sz="4" w:space="0" w:color="auto"/>
            </w:tcBorders>
            <w:hideMark/>
          </w:tcPr>
          <w:p w14:paraId="3767D68C" w14:textId="41C123E5" w:rsidR="001D15A5" w:rsidRPr="004270AD" w:rsidRDefault="001D15A5" w:rsidP="001D15A5">
            <w:pPr>
              <w:rPr>
                <w:rFonts w:ascii="Calibri" w:hAnsi="Calibri"/>
                <w:color w:val="000000"/>
              </w:rPr>
            </w:pPr>
            <w:r w:rsidRPr="004270AD">
              <w:rPr>
                <w:rFonts w:ascii="Calibri" w:hAnsi="Calibri"/>
                <w:color w:val="000000"/>
              </w:rPr>
              <w:t>Identify scripts by f</w:t>
            </w:r>
            <w:r w:rsidR="00ED2ED4">
              <w:rPr>
                <w:rFonts w:ascii="Calibri" w:hAnsi="Calibri"/>
                <w:color w:val="000000"/>
              </w:rPr>
              <w:t>ormat, function and utilization</w:t>
            </w:r>
          </w:p>
          <w:p w14:paraId="259E8450" w14:textId="77777777" w:rsidR="001D15A5" w:rsidRPr="004270AD" w:rsidRDefault="001D15A5" w:rsidP="001D15A5"/>
        </w:tc>
      </w:tr>
      <w:tr w:rsidR="001D15A5" w:rsidRPr="00692331" w14:paraId="230E90FD"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2F617769" w14:textId="77777777" w:rsidR="001D15A5" w:rsidRPr="00692331" w:rsidRDefault="001D15A5" w:rsidP="001D15A5">
            <w:pPr>
              <w:rPr>
                <w:b/>
              </w:rPr>
            </w:pPr>
            <w:r w:rsidRPr="00692331">
              <w:rPr>
                <w:b/>
              </w:rPr>
              <w:t>Also Assesses</w:t>
            </w:r>
          </w:p>
        </w:tc>
        <w:tc>
          <w:tcPr>
            <w:tcW w:w="6295" w:type="dxa"/>
            <w:tcBorders>
              <w:top w:val="single" w:sz="4" w:space="0" w:color="auto"/>
              <w:left w:val="single" w:sz="4" w:space="0" w:color="auto"/>
              <w:bottom w:val="single" w:sz="4" w:space="0" w:color="auto"/>
              <w:right w:val="single" w:sz="4" w:space="0" w:color="auto"/>
            </w:tcBorders>
            <w:hideMark/>
          </w:tcPr>
          <w:p w14:paraId="492ECA2A" w14:textId="77777777" w:rsidR="001D15A5" w:rsidRPr="004270AD" w:rsidRDefault="001D15A5" w:rsidP="001D15A5">
            <w:r w:rsidRPr="004270AD">
              <w:rPr>
                <w:rFonts w:cs="Times New Roman"/>
              </w:rPr>
              <w:t>Not Applicable</w:t>
            </w:r>
          </w:p>
        </w:tc>
      </w:tr>
      <w:tr w:rsidR="001D15A5" w:rsidRPr="00692331" w14:paraId="17F5C1DC"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00DD0AB0" w14:textId="77777777" w:rsidR="001D15A5" w:rsidRPr="00692331" w:rsidRDefault="001D15A5" w:rsidP="001D15A5">
            <w:pPr>
              <w:rPr>
                <w:b/>
              </w:rPr>
            </w:pPr>
            <w:r w:rsidRPr="00692331">
              <w:rPr>
                <w:b/>
              </w:rPr>
              <w:t>(K)nowledge (P)erformance or (B)oth</w:t>
            </w:r>
          </w:p>
        </w:tc>
        <w:tc>
          <w:tcPr>
            <w:tcW w:w="6295" w:type="dxa"/>
            <w:tcBorders>
              <w:top w:val="single" w:sz="4" w:space="0" w:color="auto"/>
              <w:left w:val="single" w:sz="4" w:space="0" w:color="auto"/>
              <w:bottom w:val="single" w:sz="4" w:space="0" w:color="auto"/>
              <w:right w:val="single" w:sz="4" w:space="0" w:color="auto"/>
            </w:tcBorders>
            <w:hideMark/>
          </w:tcPr>
          <w:p w14:paraId="3AEFAE12" w14:textId="77777777" w:rsidR="001D15A5" w:rsidRPr="004270AD" w:rsidRDefault="001D15A5" w:rsidP="001D15A5">
            <w:r w:rsidRPr="004270AD">
              <w:rPr>
                <w:noProof/>
              </w:rPr>
              <w:t>Knowledge</w:t>
            </w:r>
          </w:p>
        </w:tc>
      </w:tr>
      <w:tr w:rsidR="001D15A5" w:rsidRPr="00692331" w14:paraId="7003127A"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4A1AC147" w14:textId="77777777" w:rsidR="001D15A5" w:rsidRPr="00692331" w:rsidRDefault="001D15A5" w:rsidP="001D15A5">
            <w:pPr>
              <w:rPr>
                <w:b/>
              </w:rPr>
            </w:pPr>
            <w:r w:rsidRPr="00692331">
              <w:rPr>
                <w:b/>
              </w:rPr>
              <w:t>Item Types</w:t>
            </w:r>
          </w:p>
        </w:tc>
        <w:tc>
          <w:tcPr>
            <w:tcW w:w="6295" w:type="dxa"/>
            <w:tcBorders>
              <w:top w:val="single" w:sz="4" w:space="0" w:color="auto"/>
              <w:left w:val="single" w:sz="4" w:space="0" w:color="auto"/>
              <w:bottom w:val="single" w:sz="4" w:space="0" w:color="auto"/>
              <w:right w:val="single" w:sz="4" w:space="0" w:color="auto"/>
            </w:tcBorders>
            <w:hideMark/>
          </w:tcPr>
          <w:p w14:paraId="7F75AF02" w14:textId="77777777" w:rsidR="001D15A5" w:rsidRPr="004270AD" w:rsidRDefault="001D15A5" w:rsidP="001D15A5">
            <w:pPr>
              <w:rPr>
                <w:rFonts w:ascii="Calibri" w:hAnsi="Calibri"/>
                <w:color w:val="000000"/>
              </w:rPr>
            </w:pPr>
            <w:r w:rsidRPr="004270AD">
              <w:rPr>
                <w:rFonts w:ascii="Calibri" w:hAnsi="Calibri"/>
                <w:noProof/>
                <w:color w:val="000000"/>
              </w:rPr>
              <w:t xml:space="preserve">Selected Response </w:t>
            </w:r>
          </w:p>
          <w:p w14:paraId="60C7E758" w14:textId="77777777" w:rsidR="001D15A5" w:rsidRPr="004270AD" w:rsidRDefault="001D15A5" w:rsidP="001D15A5">
            <w:pPr>
              <w:tabs>
                <w:tab w:val="left" w:pos="1080"/>
              </w:tabs>
              <w:ind w:left="360"/>
            </w:pPr>
          </w:p>
        </w:tc>
      </w:tr>
      <w:tr w:rsidR="001D15A5" w:rsidRPr="00692331" w14:paraId="6A2C8BAD"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40E8C7A9" w14:textId="77777777" w:rsidR="001D15A5" w:rsidRPr="00692331" w:rsidRDefault="001D15A5" w:rsidP="001D15A5">
            <w:pPr>
              <w:rPr>
                <w:b/>
              </w:rPr>
            </w:pPr>
            <w:r w:rsidRPr="00692331">
              <w:rPr>
                <w:b/>
              </w:rPr>
              <w:t>Ideal Cognitive Complexity Level</w:t>
            </w:r>
          </w:p>
        </w:tc>
        <w:tc>
          <w:tcPr>
            <w:tcW w:w="6295" w:type="dxa"/>
            <w:tcBorders>
              <w:top w:val="single" w:sz="4" w:space="0" w:color="auto"/>
              <w:left w:val="single" w:sz="4" w:space="0" w:color="auto"/>
              <w:bottom w:val="single" w:sz="4" w:space="0" w:color="auto"/>
              <w:right w:val="single" w:sz="4" w:space="0" w:color="auto"/>
            </w:tcBorders>
            <w:hideMark/>
          </w:tcPr>
          <w:p w14:paraId="3D406341" w14:textId="77777777" w:rsidR="001D15A5" w:rsidRPr="004270AD" w:rsidRDefault="001D15A5" w:rsidP="001D15A5">
            <w:pPr>
              <w:rPr>
                <w:noProof/>
              </w:rPr>
            </w:pPr>
            <w:r w:rsidRPr="004270AD">
              <w:rPr>
                <w:noProof/>
              </w:rPr>
              <w:t>Moderate</w:t>
            </w:r>
          </w:p>
        </w:tc>
      </w:tr>
      <w:tr w:rsidR="001D15A5" w:rsidRPr="00692331" w14:paraId="17EB0C5E" w14:textId="77777777" w:rsidTr="001D15A5">
        <w:trPr>
          <w:trHeight w:val="460"/>
        </w:trPr>
        <w:tc>
          <w:tcPr>
            <w:tcW w:w="3055" w:type="dxa"/>
            <w:tcBorders>
              <w:top w:val="single" w:sz="4" w:space="0" w:color="auto"/>
              <w:left w:val="single" w:sz="4" w:space="0" w:color="auto"/>
              <w:bottom w:val="single" w:sz="4" w:space="0" w:color="auto"/>
              <w:right w:val="single" w:sz="4" w:space="0" w:color="auto"/>
            </w:tcBorders>
            <w:hideMark/>
          </w:tcPr>
          <w:p w14:paraId="49F76E99" w14:textId="77777777" w:rsidR="001D15A5" w:rsidRPr="00692331" w:rsidRDefault="001D15A5" w:rsidP="001D15A5">
            <w:pPr>
              <w:rPr>
                <w:b/>
              </w:rPr>
            </w:pPr>
            <w:r w:rsidRPr="00692331">
              <w:rPr>
                <w:b/>
              </w:rPr>
              <w:t>Benchmark Clarification</w:t>
            </w:r>
          </w:p>
        </w:tc>
        <w:tc>
          <w:tcPr>
            <w:tcW w:w="6295" w:type="dxa"/>
            <w:tcBorders>
              <w:top w:val="single" w:sz="4" w:space="0" w:color="auto"/>
              <w:left w:val="single" w:sz="4" w:space="0" w:color="auto"/>
              <w:bottom w:val="single" w:sz="4" w:space="0" w:color="auto"/>
              <w:right w:val="single" w:sz="4" w:space="0" w:color="auto"/>
            </w:tcBorders>
            <w:hideMark/>
          </w:tcPr>
          <w:p w14:paraId="345ABC00" w14:textId="77777777" w:rsidR="001D15A5" w:rsidRPr="00692331" w:rsidRDefault="001D15A5" w:rsidP="001D15A5">
            <w:r w:rsidRPr="00692331">
              <w:rPr>
                <w:noProof/>
              </w:rPr>
              <w:t>Student will be able to</w:t>
            </w:r>
            <w:r>
              <w:rPr>
                <w:noProof/>
              </w:rPr>
              <w:t xml:space="preserve"> identify scripts as two column or filmscript style and determine the correct script for a specific production. </w:t>
            </w:r>
          </w:p>
        </w:tc>
      </w:tr>
      <w:tr w:rsidR="001D15A5" w:rsidRPr="00692331" w14:paraId="4449AAC4"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2F4626C0" w14:textId="77777777" w:rsidR="001D15A5" w:rsidRPr="00793768" w:rsidRDefault="001D15A5" w:rsidP="001D15A5">
            <w:pPr>
              <w:rPr>
                <w:b/>
              </w:rPr>
            </w:pPr>
            <w:r w:rsidRPr="00793768">
              <w:rPr>
                <w:b/>
              </w:rPr>
              <w:t>Content Focus</w:t>
            </w:r>
          </w:p>
          <w:p w14:paraId="31495ADC" w14:textId="77777777" w:rsidR="001D15A5" w:rsidRPr="00793768" w:rsidRDefault="001D15A5" w:rsidP="001D15A5">
            <w:pPr>
              <w:rPr>
                <w:b/>
              </w:rPr>
            </w:pPr>
          </w:p>
        </w:tc>
        <w:tc>
          <w:tcPr>
            <w:tcW w:w="6295" w:type="dxa"/>
            <w:tcBorders>
              <w:top w:val="single" w:sz="4" w:space="0" w:color="auto"/>
              <w:left w:val="single" w:sz="4" w:space="0" w:color="auto"/>
              <w:bottom w:val="single" w:sz="4" w:space="0" w:color="auto"/>
              <w:right w:val="single" w:sz="4" w:space="0" w:color="auto"/>
            </w:tcBorders>
            <w:hideMark/>
          </w:tcPr>
          <w:p w14:paraId="662F6BDB" w14:textId="77777777" w:rsidR="001D15A5" w:rsidRPr="00793768" w:rsidRDefault="001D15A5" w:rsidP="001D15A5">
            <w:pPr>
              <w:rPr>
                <w:rFonts w:cs="Times New Roman"/>
              </w:rPr>
            </w:pPr>
            <w:r w:rsidRPr="00793768">
              <w:rPr>
                <w:noProof/>
              </w:rPr>
              <w:t>Items will focus on the students’ ability to</w:t>
            </w:r>
            <w:r>
              <w:rPr>
                <w:noProof/>
              </w:rPr>
              <w:t xml:space="preserve"> identify a two column or film style script and select the appropriate script for a given production. </w:t>
            </w:r>
          </w:p>
        </w:tc>
      </w:tr>
      <w:tr w:rsidR="001D15A5" w:rsidRPr="00692331" w14:paraId="0A95F731"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592904DB" w14:textId="77777777" w:rsidR="001D15A5" w:rsidRPr="00793768" w:rsidRDefault="001D15A5" w:rsidP="001D15A5">
            <w:pPr>
              <w:rPr>
                <w:b/>
              </w:rPr>
            </w:pPr>
            <w:r w:rsidRPr="00793768">
              <w:rPr>
                <w:b/>
              </w:rPr>
              <w:t>Content Limits</w:t>
            </w:r>
          </w:p>
        </w:tc>
        <w:tc>
          <w:tcPr>
            <w:tcW w:w="6295" w:type="dxa"/>
            <w:tcBorders>
              <w:top w:val="single" w:sz="4" w:space="0" w:color="auto"/>
              <w:left w:val="single" w:sz="4" w:space="0" w:color="auto"/>
              <w:bottom w:val="single" w:sz="4" w:space="0" w:color="auto"/>
              <w:right w:val="single" w:sz="4" w:space="0" w:color="auto"/>
            </w:tcBorders>
            <w:hideMark/>
          </w:tcPr>
          <w:p w14:paraId="15AC35BB" w14:textId="5E35AF53" w:rsidR="001D15A5" w:rsidRPr="00793768" w:rsidRDefault="000D62DE" w:rsidP="001D15A5">
            <w:pPr>
              <w:rPr>
                <w:rFonts w:cs="Times New Roman"/>
              </w:rPr>
            </w:pPr>
            <w:r>
              <w:rPr>
                <w:noProof/>
              </w:rPr>
              <w:t>None Specified</w:t>
            </w:r>
          </w:p>
        </w:tc>
      </w:tr>
      <w:tr w:rsidR="001D15A5" w:rsidRPr="00692331" w14:paraId="014AA73D"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3638C561" w14:textId="77777777" w:rsidR="001D15A5" w:rsidRPr="00EC314D" w:rsidRDefault="001D15A5" w:rsidP="001D15A5">
            <w:pPr>
              <w:rPr>
                <w:b/>
              </w:rPr>
            </w:pPr>
            <w:r w:rsidRPr="00EC314D">
              <w:rPr>
                <w:b/>
              </w:rPr>
              <w:t>Text Attributes</w:t>
            </w:r>
          </w:p>
        </w:tc>
        <w:tc>
          <w:tcPr>
            <w:tcW w:w="6295" w:type="dxa"/>
            <w:tcBorders>
              <w:top w:val="single" w:sz="4" w:space="0" w:color="auto"/>
              <w:left w:val="single" w:sz="4" w:space="0" w:color="auto"/>
              <w:bottom w:val="single" w:sz="4" w:space="0" w:color="auto"/>
              <w:right w:val="single" w:sz="4" w:space="0" w:color="auto"/>
            </w:tcBorders>
            <w:hideMark/>
          </w:tcPr>
          <w:p w14:paraId="5921D08D" w14:textId="0D792751" w:rsidR="001D15A5" w:rsidRPr="00EC314D" w:rsidRDefault="001D15A5" w:rsidP="001D15A5">
            <w:pPr>
              <w:tabs>
                <w:tab w:val="left" w:pos="1080"/>
              </w:tabs>
              <w:contextualSpacing/>
              <w:rPr>
                <w:rFonts w:cs="Times New Roman"/>
                <w:noProof/>
              </w:rPr>
            </w:pPr>
            <w:r w:rsidRPr="00EC314D">
              <w:rPr>
                <w:rFonts w:cs="Times New Roman"/>
                <w:noProof/>
              </w:rPr>
              <w:t>Text should be tw</w:t>
            </w:r>
            <w:r>
              <w:rPr>
                <w:rFonts w:cs="Times New Roman"/>
                <w:noProof/>
              </w:rPr>
              <w:t>o column broadcast stype script or  film/documentary style script</w:t>
            </w:r>
            <w:r w:rsidRPr="00EC314D">
              <w:rPr>
                <w:rFonts w:cs="Times New Roman"/>
                <w:noProof/>
              </w:rPr>
              <w:t xml:space="preserve">.  Text must be grade level appropriate.  Text may be literary or informational.   </w:t>
            </w:r>
          </w:p>
        </w:tc>
      </w:tr>
      <w:tr w:rsidR="001D15A5" w:rsidRPr="00692331" w14:paraId="5418D59D"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27FE85DC" w14:textId="77777777" w:rsidR="001D15A5" w:rsidRPr="00EC314D" w:rsidRDefault="001D15A5" w:rsidP="001D15A5">
            <w:pPr>
              <w:rPr>
                <w:b/>
              </w:rPr>
            </w:pPr>
            <w:r w:rsidRPr="00EC314D">
              <w:rPr>
                <w:b/>
              </w:rPr>
              <w:t>Distractor Attributes</w:t>
            </w:r>
          </w:p>
        </w:tc>
        <w:tc>
          <w:tcPr>
            <w:tcW w:w="6295" w:type="dxa"/>
            <w:tcBorders>
              <w:top w:val="single" w:sz="4" w:space="0" w:color="auto"/>
              <w:left w:val="single" w:sz="4" w:space="0" w:color="auto"/>
              <w:bottom w:val="single" w:sz="4" w:space="0" w:color="auto"/>
              <w:right w:val="single" w:sz="4" w:space="0" w:color="auto"/>
            </w:tcBorders>
            <w:hideMark/>
          </w:tcPr>
          <w:p w14:paraId="6A621353" w14:textId="77777777" w:rsidR="001D15A5" w:rsidRPr="00EC314D" w:rsidRDefault="001D15A5" w:rsidP="001D15A5">
            <w:pPr>
              <w:tabs>
                <w:tab w:val="left" w:pos="1080"/>
              </w:tabs>
              <w:contextualSpacing/>
              <w:rPr>
                <w:rFonts w:eastAsia="Times New Roman" w:cs="Times New Roman"/>
              </w:rPr>
            </w:pPr>
            <w:r w:rsidRPr="00EC314D">
              <w:rPr>
                <w:rFonts w:cs="Times New Roman"/>
                <w:noProof/>
              </w:rPr>
              <w:t xml:space="preserve">Distractors should be plausible.  They should represent common misconceptions </w:t>
            </w:r>
            <w:r w:rsidRPr="00EC314D">
              <w:rPr>
                <w:rFonts w:cs="Times New Roman"/>
                <w:sz w:val="24"/>
                <w:szCs w:val="24"/>
              </w:rPr>
              <w:t xml:space="preserve">including common student errors </w:t>
            </w:r>
            <w:r w:rsidRPr="00EC314D">
              <w:rPr>
                <w:rFonts w:cs="Times New Roman"/>
                <w:noProof/>
              </w:rPr>
              <w:t xml:space="preserve">and </w:t>
            </w:r>
            <w:r w:rsidRPr="00EC314D">
              <w:rPr>
                <w:rFonts w:eastAsia="Times New Roman" w:cs="Times New Roman"/>
              </w:rPr>
              <w:t>should</w:t>
            </w:r>
            <w:r w:rsidRPr="00EC314D">
              <w:rPr>
                <w:rFonts w:eastAsia="Times New Roman" w:cs="Times New Roman"/>
                <w:spacing w:val="6"/>
              </w:rPr>
              <w:t xml:space="preserve"> </w:t>
            </w:r>
            <w:r w:rsidRPr="00EC314D">
              <w:rPr>
                <w:rFonts w:eastAsia="Times New Roman" w:cs="Times New Roman"/>
              </w:rPr>
              <w:t>relate</w:t>
            </w:r>
            <w:r w:rsidRPr="00EC314D">
              <w:rPr>
                <w:rFonts w:eastAsia="Times New Roman" w:cs="Times New Roman"/>
                <w:spacing w:val="6"/>
              </w:rPr>
              <w:t xml:space="preserve"> </w:t>
            </w:r>
            <w:r w:rsidRPr="00EC314D">
              <w:rPr>
                <w:rFonts w:eastAsia="Times New Roman" w:cs="Times New Roman"/>
              </w:rPr>
              <w:t>to</w:t>
            </w:r>
            <w:r w:rsidRPr="00EC314D">
              <w:rPr>
                <w:rFonts w:eastAsia="Times New Roman" w:cs="Times New Roman"/>
                <w:spacing w:val="6"/>
              </w:rPr>
              <w:t xml:space="preserve"> </w:t>
            </w:r>
            <w:r w:rsidRPr="00EC314D">
              <w:rPr>
                <w:rFonts w:eastAsia="Times New Roman" w:cs="Times New Roman"/>
              </w:rPr>
              <w:t>the</w:t>
            </w:r>
            <w:r w:rsidRPr="00EC314D">
              <w:rPr>
                <w:rFonts w:eastAsia="Times New Roman" w:cs="Times New Roman"/>
                <w:spacing w:val="6"/>
              </w:rPr>
              <w:t xml:space="preserve"> </w:t>
            </w:r>
            <w:r w:rsidRPr="00EC314D">
              <w:rPr>
                <w:rFonts w:eastAsia="Times New Roman" w:cs="Times New Roman"/>
              </w:rPr>
              <w:t>cont</w:t>
            </w:r>
            <w:r w:rsidRPr="00EC314D">
              <w:rPr>
                <w:rFonts w:eastAsia="Times New Roman" w:cs="Times New Roman"/>
                <w:spacing w:val="-4"/>
              </w:rPr>
              <w:t>e</w:t>
            </w:r>
            <w:r w:rsidRPr="00EC314D">
              <w:rPr>
                <w:rFonts w:eastAsia="Times New Roman" w:cs="Times New Roman"/>
              </w:rPr>
              <w:t>xt</w:t>
            </w:r>
            <w:r w:rsidRPr="00EC314D">
              <w:rPr>
                <w:rFonts w:eastAsia="Times New Roman" w:cs="Times New Roman"/>
                <w:spacing w:val="6"/>
              </w:rPr>
              <w:t xml:space="preserve"> </w:t>
            </w:r>
            <w:r w:rsidRPr="00EC314D">
              <w:rPr>
                <w:rFonts w:eastAsia="Times New Roman" w:cs="Times New Roman"/>
              </w:rPr>
              <w:t>of</w:t>
            </w:r>
            <w:r w:rsidRPr="00EC314D">
              <w:rPr>
                <w:rFonts w:eastAsia="Times New Roman" w:cs="Times New Roman"/>
                <w:spacing w:val="6"/>
              </w:rPr>
              <w:t xml:space="preserve"> the item stem</w:t>
            </w:r>
            <w:r w:rsidRPr="00EC314D">
              <w:rPr>
                <w:rFonts w:eastAsia="Times New Roman" w:cs="Times New Roman"/>
              </w:rPr>
              <w:t xml:space="preserve">. </w:t>
            </w:r>
          </w:p>
          <w:p w14:paraId="4F8C4AA7" w14:textId="77777777" w:rsidR="001D15A5" w:rsidRPr="00EC314D" w:rsidRDefault="001D15A5" w:rsidP="001D15A5">
            <w:pPr>
              <w:tabs>
                <w:tab w:val="left" w:pos="1080"/>
              </w:tabs>
              <w:contextualSpacing/>
            </w:pPr>
          </w:p>
        </w:tc>
      </w:tr>
    </w:tbl>
    <w:p w14:paraId="57C7C5EB" w14:textId="77777777" w:rsidR="00147583" w:rsidRDefault="00147583">
      <w:r>
        <w:br w:type="page"/>
      </w:r>
    </w:p>
    <w:tbl>
      <w:tblPr>
        <w:tblStyle w:val="TableGrid"/>
        <w:tblW w:w="9350" w:type="dxa"/>
        <w:tblCellMar>
          <w:top w:w="43" w:type="dxa"/>
          <w:left w:w="115" w:type="dxa"/>
          <w:bottom w:w="43" w:type="dxa"/>
          <w:right w:w="115" w:type="dxa"/>
        </w:tblCellMar>
        <w:tblLook w:val="04A0" w:firstRow="1" w:lastRow="0" w:firstColumn="1" w:lastColumn="0" w:noHBand="0" w:noVBand="1"/>
      </w:tblPr>
      <w:tblGrid>
        <w:gridCol w:w="3055"/>
        <w:gridCol w:w="6295"/>
      </w:tblGrid>
      <w:tr w:rsidR="001D15A5" w:rsidRPr="00692331" w14:paraId="272B31F9" w14:textId="77777777" w:rsidTr="00ED2ED4">
        <w:trPr>
          <w:trHeight w:val="9487"/>
        </w:trPr>
        <w:tc>
          <w:tcPr>
            <w:tcW w:w="3055" w:type="dxa"/>
            <w:tcBorders>
              <w:top w:val="single" w:sz="4" w:space="0" w:color="auto"/>
              <w:left w:val="single" w:sz="4" w:space="0" w:color="auto"/>
              <w:bottom w:val="single" w:sz="4" w:space="0" w:color="auto"/>
              <w:right w:val="single" w:sz="4" w:space="0" w:color="auto"/>
            </w:tcBorders>
            <w:hideMark/>
          </w:tcPr>
          <w:p w14:paraId="2600B911" w14:textId="77777777" w:rsidR="001D15A5" w:rsidRPr="00692331" w:rsidRDefault="001D15A5" w:rsidP="001D15A5">
            <w:pPr>
              <w:rPr>
                <w:b/>
                <w:bCs/>
              </w:rPr>
            </w:pPr>
            <w:r w:rsidRPr="00692331">
              <w:rPr>
                <w:b/>
                <w:bCs/>
              </w:rPr>
              <w:lastRenderedPageBreak/>
              <w:t>Sample Item</w:t>
            </w:r>
          </w:p>
        </w:tc>
        <w:tc>
          <w:tcPr>
            <w:tcW w:w="6295" w:type="dxa"/>
            <w:tcBorders>
              <w:top w:val="single" w:sz="4" w:space="0" w:color="auto"/>
              <w:left w:val="single" w:sz="4" w:space="0" w:color="auto"/>
              <w:bottom w:val="single" w:sz="4" w:space="0" w:color="auto"/>
              <w:right w:val="single" w:sz="4" w:space="0" w:color="auto"/>
            </w:tcBorders>
            <w:hideMark/>
          </w:tcPr>
          <w:p w14:paraId="04C87BD9" w14:textId="77777777" w:rsidR="001D15A5" w:rsidRDefault="001D15A5" w:rsidP="001D15A5">
            <w:pPr>
              <w:rPr>
                <w:noProof/>
              </w:rPr>
            </w:pPr>
          </w:p>
          <w:tbl>
            <w:tblPr>
              <w:tblW w:w="0" w:type="auto"/>
              <w:tblCellMar>
                <w:left w:w="30" w:type="dxa"/>
                <w:right w:w="30" w:type="dxa"/>
              </w:tblCellMar>
              <w:tblLook w:val="0000" w:firstRow="0" w:lastRow="0" w:firstColumn="0" w:lastColumn="0" w:noHBand="0" w:noVBand="0"/>
            </w:tblPr>
            <w:tblGrid>
              <w:gridCol w:w="536"/>
              <w:gridCol w:w="2676"/>
              <w:gridCol w:w="2823"/>
            </w:tblGrid>
            <w:tr w:rsidR="001D15A5" w14:paraId="6F235DBE" w14:textId="77777777" w:rsidTr="001D15A5">
              <w:trPr>
                <w:trHeight w:val="5518"/>
              </w:trPr>
              <w:tc>
                <w:tcPr>
                  <w:tcW w:w="934" w:type="dxa"/>
                  <w:tcBorders>
                    <w:top w:val="single" w:sz="6" w:space="0" w:color="auto"/>
                    <w:left w:val="single" w:sz="12" w:space="0" w:color="auto"/>
                    <w:bottom w:val="single" w:sz="6" w:space="0" w:color="auto"/>
                    <w:right w:val="single" w:sz="6" w:space="0" w:color="auto"/>
                  </w:tcBorders>
                </w:tcPr>
                <w:p w14:paraId="1A43EFED" w14:textId="77777777" w:rsidR="001D15A5" w:rsidRDefault="001D15A5" w:rsidP="001D15A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w:t>
                  </w:r>
                </w:p>
              </w:tc>
              <w:tc>
                <w:tcPr>
                  <w:tcW w:w="4641" w:type="dxa"/>
                  <w:tcBorders>
                    <w:top w:val="single" w:sz="6" w:space="0" w:color="auto"/>
                    <w:left w:val="single" w:sz="6" w:space="0" w:color="auto"/>
                    <w:bottom w:val="single" w:sz="6" w:space="0" w:color="auto"/>
                    <w:right w:val="single" w:sz="6" w:space="0" w:color="auto"/>
                  </w:tcBorders>
                </w:tcPr>
                <w:p w14:paraId="3B582480" w14:textId="77777777" w:rsidR="001D15A5" w:rsidRDefault="001D15A5" w:rsidP="001D15A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CUT TO MCU</w:t>
                  </w:r>
                </w:p>
                <w:p w14:paraId="3F7D0E54" w14:textId="77777777" w:rsidR="001D15A5" w:rsidRDefault="001D15A5" w:rsidP="001D15A5">
                  <w:pPr>
                    <w:autoSpaceDE w:val="0"/>
                    <w:autoSpaceDN w:val="0"/>
                    <w:adjustRightInd w:val="0"/>
                    <w:spacing w:after="0" w:line="240" w:lineRule="auto"/>
                    <w:jc w:val="right"/>
                    <w:rPr>
                      <w:rFonts w:ascii="Calibri" w:hAnsi="Calibri" w:cs="Calibri"/>
                      <w:color w:val="000000"/>
                    </w:rPr>
                  </w:pPr>
                </w:p>
                <w:p w14:paraId="3B9B7F76" w14:textId="77777777" w:rsidR="001D15A5" w:rsidRDefault="001D15A5" w:rsidP="001D15A5">
                  <w:pPr>
                    <w:autoSpaceDE w:val="0"/>
                    <w:autoSpaceDN w:val="0"/>
                    <w:adjustRightInd w:val="0"/>
                    <w:spacing w:after="0" w:line="240" w:lineRule="auto"/>
                    <w:jc w:val="right"/>
                    <w:rPr>
                      <w:rFonts w:ascii="Calibri" w:hAnsi="Calibri" w:cs="Calibri"/>
                      <w:color w:val="000000"/>
                    </w:rPr>
                  </w:pPr>
                </w:p>
                <w:p w14:paraId="5775AEA1" w14:textId="77777777" w:rsidR="001D15A5" w:rsidRDefault="001D15A5" w:rsidP="001D15A5">
                  <w:pPr>
                    <w:autoSpaceDE w:val="0"/>
                    <w:autoSpaceDN w:val="0"/>
                    <w:adjustRightInd w:val="0"/>
                    <w:spacing w:after="0" w:line="240" w:lineRule="auto"/>
                    <w:jc w:val="right"/>
                    <w:rPr>
                      <w:rFonts w:ascii="Calibri" w:hAnsi="Calibri" w:cs="Calibri"/>
                      <w:color w:val="000000"/>
                    </w:rPr>
                  </w:pPr>
                </w:p>
                <w:p w14:paraId="58B92B61" w14:textId="77777777" w:rsidR="001D15A5" w:rsidRDefault="001D15A5" w:rsidP="001D15A5">
                  <w:pPr>
                    <w:autoSpaceDE w:val="0"/>
                    <w:autoSpaceDN w:val="0"/>
                    <w:adjustRightInd w:val="0"/>
                    <w:spacing w:after="0" w:line="240" w:lineRule="auto"/>
                    <w:jc w:val="right"/>
                    <w:rPr>
                      <w:rFonts w:ascii="Calibri" w:hAnsi="Calibri" w:cs="Calibri"/>
                      <w:color w:val="000000"/>
                    </w:rPr>
                  </w:pPr>
                </w:p>
                <w:p w14:paraId="52C220B9" w14:textId="77777777" w:rsidR="001D15A5" w:rsidRDefault="001D15A5" w:rsidP="001D15A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 xml:space="preserve">TAKE VO  </w:t>
                  </w:r>
                </w:p>
                <w:p w14:paraId="7C6E360A" w14:textId="77777777" w:rsidR="001D15A5" w:rsidRDefault="001D15A5" w:rsidP="001D15A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RUNS :40</w:t>
                  </w:r>
                </w:p>
                <w:p w14:paraId="2B1C1FDC" w14:textId="77777777" w:rsidR="001D15A5" w:rsidRDefault="001D15A5" w:rsidP="001D15A5">
                  <w:pPr>
                    <w:autoSpaceDE w:val="0"/>
                    <w:autoSpaceDN w:val="0"/>
                    <w:adjustRightInd w:val="0"/>
                    <w:spacing w:after="0" w:line="240" w:lineRule="auto"/>
                    <w:jc w:val="right"/>
                    <w:rPr>
                      <w:rFonts w:ascii="Calibri" w:hAnsi="Calibri" w:cs="Calibri"/>
                      <w:color w:val="000000"/>
                    </w:rPr>
                  </w:pPr>
                </w:p>
                <w:p w14:paraId="70FF0912" w14:textId="77777777" w:rsidR="001D15A5" w:rsidRDefault="001D15A5" w:rsidP="001D15A5">
                  <w:pPr>
                    <w:autoSpaceDE w:val="0"/>
                    <w:autoSpaceDN w:val="0"/>
                    <w:adjustRightInd w:val="0"/>
                    <w:spacing w:after="0" w:line="240" w:lineRule="auto"/>
                    <w:jc w:val="right"/>
                    <w:rPr>
                      <w:rFonts w:ascii="Calibri" w:hAnsi="Calibri" w:cs="Calibri"/>
                      <w:color w:val="000000"/>
                    </w:rPr>
                  </w:pPr>
                </w:p>
                <w:p w14:paraId="030BE2B1" w14:textId="77777777" w:rsidR="001D15A5" w:rsidRDefault="001D15A5" w:rsidP="001D15A5">
                  <w:pPr>
                    <w:autoSpaceDE w:val="0"/>
                    <w:autoSpaceDN w:val="0"/>
                    <w:adjustRightInd w:val="0"/>
                    <w:spacing w:after="0" w:line="240" w:lineRule="auto"/>
                    <w:jc w:val="right"/>
                    <w:rPr>
                      <w:rFonts w:ascii="Calibri" w:hAnsi="Calibri" w:cs="Calibri"/>
                      <w:color w:val="000000"/>
                    </w:rPr>
                  </w:pPr>
                </w:p>
                <w:p w14:paraId="7A044A2F" w14:textId="77777777" w:rsidR="001D15A5" w:rsidRDefault="001D15A5" w:rsidP="001D15A5">
                  <w:pPr>
                    <w:autoSpaceDE w:val="0"/>
                    <w:autoSpaceDN w:val="0"/>
                    <w:adjustRightInd w:val="0"/>
                    <w:spacing w:after="0" w:line="240" w:lineRule="auto"/>
                    <w:jc w:val="right"/>
                    <w:rPr>
                      <w:rFonts w:ascii="Calibri" w:hAnsi="Calibri" w:cs="Calibri"/>
                      <w:color w:val="000000"/>
                    </w:rPr>
                  </w:pPr>
                </w:p>
                <w:p w14:paraId="119EDB86" w14:textId="77777777" w:rsidR="001D15A5" w:rsidRDefault="001D15A5" w:rsidP="001D15A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LOWER THIRD: Thunderstorms continue</w:t>
                  </w:r>
                </w:p>
              </w:tc>
              <w:tc>
                <w:tcPr>
                  <w:tcW w:w="4642" w:type="dxa"/>
                  <w:tcBorders>
                    <w:top w:val="single" w:sz="6" w:space="0" w:color="auto"/>
                    <w:left w:val="single" w:sz="6" w:space="0" w:color="auto"/>
                    <w:bottom w:val="single" w:sz="6" w:space="0" w:color="auto"/>
                    <w:right w:val="single" w:sz="12" w:space="0" w:color="auto"/>
                  </w:tcBorders>
                </w:tcPr>
                <w:p w14:paraId="16586432" w14:textId="77777777" w:rsidR="001D15A5" w:rsidRDefault="001D15A5" w:rsidP="001D15A5">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ANCHOR 2: THIS IS THE WEEK TO GET A GOOD BOOK AND STAY INDOORS AND OUR FORCAST ISN'T IMPROVING  </w:t>
                  </w:r>
                </w:p>
                <w:p w14:paraId="580894B3" w14:textId="77777777" w:rsidR="001D15A5" w:rsidRDefault="001D15A5" w:rsidP="001D15A5">
                  <w:pPr>
                    <w:autoSpaceDE w:val="0"/>
                    <w:autoSpaceDN w:val="0"/>
                    <w:adjustRightInd w:val="0"/>
                    <w:spacing w:after="0" w:line="240" w:lineRule="auto"/>
                    <w:rPr>
                      <w:rFonts w:ascii="Calibri" w:hAnsi="Calibri" w:cs="Calibri"/>
                      <w:color w:val="000000"/>
                    </w:rPr>
                  </w:pPr>
                </w:p>
                <w:p w14:paraId="5C3D7C41" w14:textId="77777777" w:rsidR="001D15A5" w:rsidRDefault="001D15A5" w:rsidP="001D15A5">
                  <w:pPr>
                    <w:autoSpaceDE w:val="0"/>
                    <w:autoSpaceDN w:val="0"/>
                    <w:adjustRightInd w:val="0"/>
                    <w:spacing w:after="0" w:line="240" w:lineRule="auto"/>
                    <w:rPr>
                      <w:rFonts w:ascii="Calibri" w:hAnsi="Calibri" w:cs="Calibri"/>
                      <w:color w:val="000000"/>
                    </w:rPr>
                  </w:pPr>
                  <w:r>
                    <w:rPr>
                      <w:rFonts w:ascii="Calibri" w:hAnsi="Calibri" w:cs="Calibri"/>
                      <w:color w:val="000000"/>
                    </w:rPr>
                    <w:t>(Nats Full :03 then up under)</w:t>
                  </w:r>
                </w:p>
                <w:p w14:paraId="3DD4B2AA" w14:textId="77777777" w:rsidR="001D15A5" w:rsidRDefault="001D15A5" w:rsidP="001D15A5">
                  <w:pPr>
                    <w:autoSpaceDE w:val="0"/>
                    <w:autoSpaceDN w:val="0"/>
                    <w:adjustRightInd w:val="0"/>
                    <w:spacing w:after="0" w:line="240" w:lineRule="auto"/>
                    <w:rPr>
                      <w:rFonts w:ascii="Calibri" w:hAnsi="Calibri" w:cs="Calibri"/>
                      <w:color w:val="000000"/>
                    </w:rPr>
                  </w:pPr>
                </w:p>
                <w:p w14:paraId="23D6F090" w14:textId="77777777" w:rsidR="001D15A5" w:rsidRDefault="001D15A5" w:rsidP="001D15A5">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 HEAVY RAINS AND  HIGH WINDS HAVE CANCELLED SPORTS PRACTICES AGAIN TODAY.  </w:t>
                  </w:r>
                </w:p>
                <w:p w14:paraId="07D77EC3" w14:textId="77777777" w:rsidR="001D15A5" w:rsidRDefault="001D15A5" w:rsidP="001D15A5">
                  <w:pPr>
                    <w:autoSpaceDE w:val="0"/>
                    <w:autoSpaceDN w:val="0"/>
                    <w:adjustRightInd w:val="0"/>
                    <w:spacing w:after="0" w:line="240" w:lineRule="auto"/>
                    <w:rPr>
                      <w:rFonts w:ascii="Calibri" w:hAnsi="Calibri" w:cs="Calibri"/>
                      <w:color w:val="000000"/>
                    </w:rPr>
                  </w:pPr>
                </w:p>
                <w:p w14:paraId="7126A606" w14:textId="77777777" w:rsidR="001D15A5" w:rsidRDefault="001D15A5" w:rsidP="001D15A5">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NO WORD YET FROM OUR ADMINISTRATION IF PRACTICE WILL RESUME TOMORROW BUT THE FORCAST DOESN'T LOOK PROMISING.  </w:t>
                  </w:r>
                </w:p>
                <w:p w14:paraId="72BC344E" w14:textId="77777777" w:rsidR="001D15A5" w:rsidRDefault="001D15A5" w:rsidP="001D15A5">
                  <w:pPr>
                    <w:autoSpaceDE w:val="0"/>
                    <w:autoSpaceDN w:val="0"/>
                    <w:adjustRightInd w:val="0"/>
                    <w:spacing w:after="0" w:line="240" w:lineRule="auto"/>
                    <w:rPr>
                      <w:rFonts w:ascii="Calibri" w:hAnsi="Calibri" w:cs="Calibri"/>
                      <w:color w:val="000000"/>
                    </w:rPr>
                  </w:pPr>
                </w:p>
                <w:p w14:paraId="392F858E" w14:textId="77777777" w:rsidR="001D15A5" w:rsidRDefault="001D15A5" w:rsidP="001D15A5">
                  <w:pPr>
                    <w:autoSpaceDE w:val="0"/>
                    <w:autoSpaceDN w:val="0"/>
                    <w:adjustRightInd w:val="0"/>
                    <w:spacing w:after="0" w:line="240" w:lineRule="auto"/>
                    <w:rPr>
                      <w:rFonts w:ascii="Calibri" w:hAnsi="Calibri" w:cs="Calibri"/>
                      <w:color w:val="000000"/>
                    </w:rPr>
                  </w:pPr>
                  <w:r>
                    <w:rPr>
                      <w:rFonts w:ascii="Calibri" w:hAnsi="Calibri" w:cs="Calibri"/>
                      <w:color w:val="000000"/>
                    </w:rPr>
                    <w:t>WITH MORE STORMS PREDICTED UNTIL THE END OF THE WEEK IT ISN'T LIKELY THAT THE PRACTICES WILL RESUME IN THE NEXT TWO DAYS.</w:t>
                  </w:r>
                </w:p>
              </w:tc>
            </w:tr>
          </w:tbl>
          <w:p w14:paraId="3AD034F7" w14:textId="77777777" w:rsidR="001D15A5" w:rsidRDefault="001D15A5" w:rsidP="001D15A5">
            <w:pPr>
              <w:rPr>
                <w:noProof/>
              </w:rPr>
            </w:pPr>
          </w:p>
          <w:p w14:paraId="608CB3C8" w14:textId="77777777" w:rsidR="001D15A5" w:rsidRDefault="00ED2ED4" w:rsidP="001D15A5">
            <w:pPr>
              <w:rPr>
                <w:noProof/>
              </w:rPr>
            </w:pPr>
            <w:r>
              <w:rPr>
                <w:noProof/>
              </w:rPr>
              <w:t>Look at the above selection.  What type of news script is this?</w:t>
            </w:r>
          </w:p>
          <w:p w14:paraId="7BE61801" w14:textId="77777777" w:rsidR="00ED2ED4" w:rsidRDefault="00ED2ED4" w:rsidP="001D15A5">
            <w:pPr>
              <w:rPr>
                <w:noProof/>
              </w:rPr>
            </w:pPr>
          </w:p>
          <w:p w14:paraId="6E509C10" w14:textId="3BDE6508" w:rsidR="00ED2ED4" w:rsidRDefault="00ED2ED4" w:rsidP="00ED2ED4">
            <w:pPr>
              <w:pStyle w:val="ListParagraph"/>
              <w:numPr>
                <w:ilvl w:val="0"/>
                <w:numId w:val="16"/>
              </w:numPr>
              <w:rPr>
                <w:noProof/>
              </w:rPr>
            </w:pPr>
            <w:r>
              <w:rPr>
                <w:noProof/>
              </w:rPr>
              <w:t>reader</w:t>
            </w:r>
          </w:p>
          <w:p w14:paraId="232E8D00" w14:textId="77777777" w:rsidR="00ED2ED4" w:rsidRDefault="00ED2ED4" w:rsidP="00ED2ED4">
            <w:pPr>
              <w:pStyle w:val="ListParagraph"/>
              <w:numPr>
                <w:ilvl w:val="0"/>
                <w:numId w:val="16"/>
              </w:numPr>
              <w:rPr>
                <w:noProof/>
              </w:rPr>
            </w:pPr>
            <w:r>
              <w:rPr>
                <w:noProof/>
              </w:rPr>
              <w:t>package</w:t>
            </w:r>
          </w:p>
          <w:p w14:paraId="0297AEA0" w14:textId="1903814D" w:rsidR="00ED2ED4" w:rsidRDefault="006660D2" w:rsidP="00ED2ED4">
            <w:pPr>
              <w:pStyle w:val="ListParagraph"/>
              <w:numPr>
                <w:ilvl w:val="0"/>
                <w:numId w:val="16"/>
              </w:numPr>
              <w:rPr>
                <w:noProof/>
              </w:rPr>
            </w:pPr>
            <w:r>
              <w:rPr>
                <w:noProof/>
              </w:rPr>
              <w:t>voice o</w:t>
            </w:r>
            <w:r w:rsidR="00ED2ED4">
              <w:rPr>
                <w:noProof/>
              </w:rPr>
              <w:t>ver</w:t>
            </w:r>
          </w:p>
          <w:p w14:paraId="3EEC058B" w14:textId="77777777" w:rsidR="00ED2ED4" w:rsidRDefault="00ED2ED4" w:rsidP="00ED2ED4">
            <w:pPr>
              <w:pStyle w:val="ListParagraph"/>
              <w:numPr>
                <w:ilvl w:val="0"/>
                <w:numId w:val="16"/>
              </w:numPr>
              <w:rPr>
                <w:noProof/>
              </w:rPr>
            </w:pPr>
            <w:r>
              <w:rPr>
                <w:noProof/>
              </w:rPr>
              <w:t>VOSOT</w:t>
            </w:r>
          </w:p>
          <w:p w14:paraId="582AD7EA" w14:textId="77777777" w:rsidR="00ED2ED4" w:rsidRDefault="00ED2ED4" w:rsidP="00ED2ED4">
            <w:pPr>
              <w:rPr>
                <w:noProof/>
              </w:rPr>
            </w:pPr>
          </w:p>
          <w:p w14:paraId="10D9E783" w14:textId="79E02CF6" w:rsidR="00ED2ED4" w:rsidRPr="00ED2ED4" w:rsidRDefault="00ED2ED4" w:rsidP="00ED2ED4">
            <w:pPr>
              <w:rPr>
                <w:noProof/>
              </w:rPr>
            </w:pPr>
            <w:r>
              <w:rPr>
                <w:noProof/>
              </w:rPr>
              <w:t>Correct Answer: C</w:t>
            </w:r>
          </w:p>
          <w:p w14:paraId="3D6D5A3A" w14:textId="42C8D5C1" w:rsidR="001D15A5" w:rsidRPr="00692331" w:rsidRDefault="001D15A5" w:rsidP="001D15A5">
            <w:pPr>
              <w:rPr>
                <w:b/>
                <w:noProof/>
              </w:rPr>
            </w:pPr>
            <w:r>
              <w:rPr>
                <w:b/>
                <w:noProof/>
              </w:rPr>
              <w:t xml:space="preserve"> </w:t>
            </w:r>
          </w:p>
        </w:tc>
      </w:tr>
    </w:tbl>
    <w:p w14:paraId="3F28DB33" w14:textId="7EAA058B" w:rsidR="001D15A5" w:rsidRPr="00692331" w:rsidRDefault="001D15A5" w:rsidP="001D15A5"/>
    <w:p w14:paraId="1D6E00C8" w14:textId="77777777" w:rsidR="001D15A5" w:rsidRDefault="001D15A5" w:rsidP="001D15A5"/>
    <w:p w14:paraId="2020B68D" w14:textId="77777777" w:rsidR="001D15A5" w:rsidRDefault="001D15A5" w:rsidP="001D15A5"/>
    <w:p w14:paraId="2207F40D" w14:textId="77777777" w:rsidR="001D15A5" w:rsidRDefault="001D15A5" w:rsidP="001D15A5"/>
    <w:p w14:paraId="262A4C60" w14:textId="77777777" w:rsidR="001D15A5" w:rsidRDefault="001D15A5" w:rsidP="001D15A5"/>
    <w:p w14:paraId="3FC0B473" w14:textId="77777777" w:rsidR="001D15A5" w:rsidRDefault="001D15A5" w:rsidP="001D15A5"/>
    <w:p w14:paraId="5ED774BF" w14:textId="77777777" w:rsidR="001D15A5" w:rsidRDefault="001D15A5" w:rsidP="001D15A5"/>
    <w:tbl>
      <w:tblPr>
        <w:tblStyle w:val="TableGrid"/>
        <w:tblW w:w="9350" w:type="dxa"/>
        <w:tblCellMar>
          <w:top w:w="43" w:type="dxa"/>
          <w:left w:w="115" w:type="dxa"/>
          <w:bottom w:w="43" w:type="dxa"/>
          <w:right w:w="115" w:type="dxa"/>
        </w:tblCellMar>
        <w:tblLook w:val="04A0" w:firstRow="1" w:lastRow="0" w:firstColumn="1" w:lastColumn="0" w:noHBand="0" w:noVBand="1"/>
      </w:tblPr>
      <w:tblGrid>
        <w:gridCol w:w="3055"/>
        <w:gridCol w:w="6295"/>
      </w:tblGrid>
      <w:tr w:rsidR="001D15A5" w:rsidRPr="00692331" w14:paraId="34CDCD09" w14:textId="77777777" w:rsidTr="001D15A5">
        <w:trPr>
          <w:trHeight w:val="360"/>
        </w:trPr>
        <w:tc>
          <w:tcPr>
            <w:tcW w:w="9350" w:type="dxa"/>
            <w:gridSpan w:val="2"/>
            <w:tcBorders>
              <w:top w:val="single" w:sz="4" w:space="0" w:color="auto"/>
              <w:left w:val="single" w:sz="4" w:space="0" w:color="auto"/>
              <w:bottom w:val="single" w:sz="4" w:space="0" w:color="auto"/>
              <w:right w:val="single" w:sz="4" w:space="0" w:color="auto"/>
            </w:tcBorders>
          </w:tcPr>
          <w:p w14:paraId="0AA69C7B" w14:textId="77777777" w:rsidR="001D15A5" w:rsidRPr="00692331" w:rsidRDefault="001D15A5" w:rsidP="001D15A5">
            <w:pPr>
              <w:rPr>
                <w:b/>
                <w:noProof/>
              </w:rPr>
            </w:pPr>
            <w:r>
              <w:rPr>
                <w:rFonts w:cs="Times New Roman"/>
                <w:b/>
              </w:rPr>
              <w:lastRenderedPageBreak/>
              <w:t>Television Production 2</w:t>
            </w:r>
            <w:r w:rsidRPr="00692331">
              <w:rPr>
                <w:rFonts w:cs="Times New Roman"/>
                <w:b/>
              </w:rPr>
              <w:t xml:space="preserve"> Item Specifications</w:t>
            </w:r>
          </w:p>
        </w:tc>
      </w:tr>
      <w:tr w:rsidR="001D15A5" w:rsidRPr="00692331" w14:paraId="4D94975C"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563FAE81" w14:textId="77777777" w:rsidR="001D15A5" w:rsidRPr="00692331" w:rsidRDefault="001D15A5" w:rsidP="001D15A5">
            <w:pPr>
              <w:rPr>
                <w:b/>
              </w:rPr>
            </w:pPr>
            <w:r w:rsidRPr="00692331">
              <w:rPr>
                <w:b/>
              </w:rPr>
              <w:t>Benchmark Number</w:t>
            </w:r>
          </w:p>
        </w:tc>
        <w:tc>
          <w:tcPr>
            <w:tcW w:w="6295" w:type="dxa"/>
            <w:tcBorders>
              <w:top w:val="single" w:sz="4" w:space="0" w:color="auto"/>
              <w:left w:val="single" w:sz="4" w:space="0" w:color="auto"/>
              <w:bottom w:val="single" w:sz="4" w:space="0" w:color="auto"/>
              <w:right w:val="single" w:sz="4" w:space="0" w:color="auto"/>
            </w:tcBorders>
          </w:tcPr>
          <w:p w14:paraId="64167BB4" w14:textId="77777777" w:rsidR="001D15A5" w:rsidRPr="004270AD" w:rsidRDefault="001D15A5" w:rsidP="001D15A5">
            <w:r>
              <w:rPr>
                <w:rFonts w:ascii="Calibri" w:hAnsi="Calibri"/>
                <w:color w:val="000000"/>
              </w:rPr>
              <w:t>15.02</w:t>
            </w:r>
          </w:p>
        </w:tc>
      </w:tr>
      <w:tr w:rsidR="001D15A5" w:rsidRPr="00692331" w14:paraId="71059BEB"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587F7EA2" w14:textId="77777777" w:rsidR="001D15A5" w:rsidRPr="00692331" w:rsidRDefault="001D15A5" w:rsidP="001D15A5">
            <w:pPr>
              <w:rPr>
                <w:b/>
              </w:rPr>
            </w:pPr>
            <w:r w:rsidRPr="00692331">
              <w:rPr>
                <w:b/>
              </w:rPr>
              <w:t>Standard</w:t>
            </w:r>
          </w:p>
        </w:tc>
        <w:tc>
          <w:tcPr>
            <w:tcW w:w="6295" w:type="dxa"/>
            <w:tcBorders>
              <w:top w:val="single" w:sz="4" w:space="0" w:color="auto"/>
              <w:left w:val="single" w:sz="4" w:space="0" w:color="auto"/>
              <w:bottom w:val="single" w:sz="4" w:space="0" w:color="auto"/>
              <w:right w:val="single" w:sz="4" w:space="0" w:color="auto"/>
            </w:tcBorders>
            <w:hideMark/>
          </w:tcPr>
          <w:p w14:paraId="2E2A015E" w14:textId="77777777" w:rsidR="001D15A5" w:rsidRPr="004270AD" w:rsidRDefault="001D15A5" w:rsidP="001D15A5">
            <w:pPr>
              <w:rPr>
                <w:rFonts w:ascii="Calibri" w:hAnsi="Calibri"/>
                <w:color w:val="000000"/>
              </w:rPr>
            </w:pPr>
            <w:r w:rsidRPr="004270AD">
              <w:rPr>
                <w:rFonts w:ascii="Calibri" w:hAnsi="Calibri"/>
                <w:color w:val="000000"/>
              </w:rPr>
              <w:t>Identify different types of script copy</w:t>
            </w:r>
          </w:p>
          <w:p w14:paraId="1C8337EF" w14:textId="77777777" w:rsidR="001D15A5" w:rsidRPr="004270AD" w:rsidRDefault="001D15A5" w:rsidP="001D15A5"/>
        </w:tc>
      </w:tr>
      <w:tr w:rsidR="001D15A5" w:rsidRPr="00692331" w14:paraId="482D7663"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7F3B8D3D" w14:textId="77777777" w:rsidR="001D15A5" w:rsidRPr="00692331" w:rsidRDefault="001D15A5" w:rsidP="001D15A5">
            <w:pPr>
              <w:rPr>
                <w:b/>
              </w:rPr>
            </w:pPr>
            <w:r w:rsidRPr="00692331">
              <w:rPr>
                <w:b/>
              </w:rPr>
              <w:t>Benchmark</w:t>
            </w:r>
          </w:p>
        </w:tc>
        <w:tc>
          <w:tcPr>
            <w:tcW w:w="6295" w:type="dxa"/>
            <w:tcBorders>
              <w:top w:val="single" w:sz="4" w:space="0" w:color="auto"/>
              <w:left w:val="single" w:sz="4" w:space="0" w:color="auto"/>
              <w:bottom w:val="single" w:sz="4" w:space="0" w:color="auto"/>
              <w:right w:val="single" w:sz="4" w:space="0" w:color="auto"/>
            </w:tcBorders>
            <w:hideMark/>
          </w:tcPr>
          <w:p w14:paraId="2AA65B91" w14:textId="3E9D4C2E" w:rsidR="001D15A5" w:rsidRPr="00ED2ED4" w:rsidRDefault="001D15A5" w:rsidP="001D15A5">
            <w:pPr>
              <w:rPr>
                <w:rFonts w:ascii="Calibri" w:hAnsi="Calibri"/>
                <w:color w:val="000000"/>
              </w:rPr>
            </w:pPr>
            <w:r w:rsidRPr="00ED2ED4">
              <w:rPr>
                <w:rFonts w:ascii="Calibri" w:hAnsi="Calibri"/>
                <w:color w:val="000000"/>
              </w:rPr>
              <w:t xml:space="preserve">Define terminology </w:t>
            </w:r>
            <w:r w:rsidR="000D62DE">
              <w:rPr>
                <w:rFonts w:ascii="Calibri" w:hAnsi="Calibri"/>
                <w:color w:val="000000"/>
              </w:rPr>
              <w:t>used in broadcast scriptwriting</w:t>
            </w:r>
          </w:p>
          <w:p w14:paraId="4B138DA3" w14:textId="77777777" w:rsidR="001D15A5" w:rsidRPr="004270AD" w:rsidRDefault="001D15A5" w:rsidP="001D15A5"/>
        </w:tc>
      </w:tr>
      <w:tr w:rsidR="001D15A5" w:rsidRPr="00692331" w14:paraId="553141B7"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13239B72" w14:textId="77777777" w:rsidR="001D15A5" w:rsidRPr="00692331" w:rsidRDefault="001D15A5" w:rsidP="001D15A5">
            <w:pPr>
              <w:rPr>
                <w:b/>
              </w:rPr>
            </w:pPr>
            <w:r w:rsidRPr="00692331">
              <w:rPr>
                <w:b/>
              </w:rPr>
              <w:t>Also Assesses</w:t>
            </w:r>
          </w:p>
        </w:tc>
        <w:tc>
          <w:tcPr>
            <w:tcW w:w="6295" w:type="dxa"/>
            <w:tcBorders>
              <w:top w:val="single" w:sz="4" w:space="0" w:color="auto"/>
              <w:left w:val="single" w:sz="4" w:space="0" w:color="auto"/>
              <w:bottom w:val="single" w:sz="4" w:space="0" w:color="auto"/>
              <w:right w:val="single" w:sz="4" w:space="0" w:color="auto"/>
            </w:tcBorders>
            <w:hideMark/>
          </w:tcPr>
          <w:p w14:paraId="580F11F8" w14:textId="77777777" w:rsidR="001D15A5" w:rsidRPr="004270AD" w:rsidRDefault="001D15A5" w:rsidP="001D15A5">
            <w:r w:rsidRPr="004270AD">
              <w:rPr>
                <w:rFonts w:cs="Times New Roman"/>
              </w:rPr>
              <w:t>Not Applicable</w:t>
            </w:r>
          </w:p>
        </w:tc>
      </w:tr>
      <w:tr w:rsidR="001D15A5" w:rsidRPr="00692331" w14:paraId="5A2115B0"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5DB2F587" w14:textId="77777777" w:rsidR="001D15A5" w:rsidRPr="00692331" w:rsidRDefault="001D15A5" w:rsidP="001D15A5">
            <w:pPr>
              <w:rPr>
                <w:b/>
              </w:rPr>
            </w:pPr>
            <w:r w:rsidRPr="00692331">
              <w:rPr>
                <w:b/>
              </w:rPr>
              <w:t>(K)nowledge (P)erformance or (B)oth</w:t>
            </w:r>
          </w:p>
        </w:tc>
        <w:tc>
          <w:tcPr>
            <w:tcW w:w="6295" w:type="dxa"/>
            <w:tcBorders>
              <w:top w:val="single" w:sz="4" w:space="0" w:color="auto"/>
              <w:left w:val="single" w:sz="4" w:space="0" w:color="auto"/>
              <w:bottom w:val="single" w:sz="4" w:space="0" w:color="auto"/>
              <w:right w:val="single" w:sz="4" w:space="0" w:color="auto"/>
            </w:tcBorders>
            <w:hideMark/>
          </w:tcPr>
          <w:p w14:paraId="35821309" w14:textId="77777777" w:rsidR="001D15A5" w:rsidRPr="004270AD" w:rsidRDefault="001D15A5" w:rsidP="001D15A5">
            <w:r w:rsidRPr="004270AD">
              <w:rPr>
                <w:noProof/>
              </w:rPr>
              <w:t>Knowledge</w:t>
            </w:r>
          </w:p>
        </w:tc>
      </w:tr>
      <w:tr w:rsidR="001D15A5" w:rsidRPr="00692331" w14:paraId="714A40C9"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4249DD79" w14:textId="77777777" w:rsidR="001D15A5" w:rsidRPr="00692331" w:rsidRDefault="001D15A5" w:rsidP="001D15A5">
            <w:pPr>
              <w:rPr>
                <w:b/>
              </w:rPr>
            </w:pPr>
            <w:r w:rsidRPr="00692331">
              <w:rPr>
                <w:b/>
              </w:rPr>
              <w:t>Item Types</w:t>
            </w:r>
          </w:p>
        </w:tc>
        <w:tc>
          <w:tcPr>
            <w:tcW w:w="6295" w:type="dxa"/>
            <w:tcBorders>
              <w:top w:val="single" w:sz="4" w:space="0" w:color="auto"/>
              <w:left w:val="single" w:sz="4" w:space="0" w:color="auto"/>
              <w:bottom w:val="single" w:sz="4" w:space="0" w:color="auto"/>
              <w:right w:val="single" w:sz="4" w:space="0" w:color="auto"/>
            </w:tcBorders>
            <w:hideMark/>
          </w:tcPr>
          <w:p w14:paraId="26C25150" w14:textId="77777777" w:rsidR="001D15A5" w:rsidRPr="004270AD" w:rsidRDefault="001D15A5" w:rsidP="001D15A5">
            <w:pPr>
              <w:rPr>
                <w:rFonts w:ascii="Calibri" w:hAnsi="Calibri"/>
                <w:color w:val="000000"/>
              </w:rPr>
            </w:pPr>
            <w:r w:rsidRPr="004270AD">
              <w:rPr>
                <w:rFonts w:ascii="Calibri" w:hAnsi="Calibri"/>
                <w:noProof/>
                <w:color w:val="000000"/>
              </w:rPr>
              <w:t xml:space="preserve">Selected Response </w:t>
            </w:r>
          </w:p>
          <w:p w14:paraId="07B62230" w14:textId="77777777" w:rsidR="001D15A5" w:rsidRPr="004270AD" w:rsidRDefault="001D15A5" w:rsidP="001D15A5">
            <w:pPr>
              <w:tabs>
                <w:tab w:val="left" w:pos="1080"/>
              </w:tabs>
              <w:ind w:left="360"/>
            </w:pPr>
          </w:p>
        </w:tc>
      </w:tr>
      <w:tr w:rsidR="001D15A5" w:rsidRPr="00692331" w14:paraId="331BFB1D"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48A44572" w14:textId="77777777" w:rsidR="001D15A5" w:rsidRPr="00692331" w:rsidRDefault="001D15A5" w:rsidP="001D15A5">
            <w:pPr>
              <w:rPr>
                <w:b/>
              </w:rPr>
            </w:pPr>
            <w:r w:rsidRPr="00692331">
              <w:rPr>
                <w:b/>
              </w:rPr>
              <w:t>Ideal Cognitive Complexity Level</w:t>
            </w:r>
          </w:p>
        </w:tc>
        <w:tc>
          <w:tcPr>
            <w:tcW w:w="6295" w:type="dxa"/>
            <w:tcBorders>
              <w:top w:val="single" w:sz="4" w:space="0" w:color="auto"/>
              <w:left w:val="single" w:sz="4" w:space="0" w:color="auto"/>
              <w:bottom w:val="single" w:sz="4" w:space="0" w:color="auto"/>
              <w:right w:val="single" w:sz="4" w:space="0" w:color="auto"/>
            </w:tcBorders>
            <w:hideMark/>
          </w:tcPr>
          <w:p w14:paraId="61090BF1" w14:textId="77777777" w:rsidR="001D15A5" w:rsidRPr="004270AD" w:rsidRDefault="001D15A5" w:rsidP="001D15A5">
            <w:pPr>
              <w:rPr>
                <w:noProof/>
              </w:rPr>
            </w:pPr>
            <w:r>
              <w:rPr>
                <w:noProof/>
              </w:rPr>
              <w:t>Low</w:t>
            </w:r>
          </w:p>
        </w:tc>
      </w:tr>
      <w:tr w:rsidR="001D15A5" w:rsidRPr="00692331" w14:paraId="426AE854" w14:textId="77777777" w:rsidTr="001D15A5">
        <w:trPr>
          <w:trHeight w:val="460"/>
        </w:trPr>
        <w:tc>
          <w:tcPr>
            <w:tcW w:w="3055" w:type="dxa"/>
            <w:tcBorders>
              <w:top w:val="single" w:sz="4" w:space="0" w:color="auto"/>
              <w:left w:val="single" w:sz="4" w:space="0" w:color="auto"/>
              <w:bottom w:val="single" w:sz="4" w:space="0" w:color="auto"/>
              <w:right w:val="single" w:sz="4" w:space="0" w:color="auto"/>
            </w:tcBorders>
            <w:hideMark/>
          </w:tcPr>
          <w:p w14:paraId="537D43DA" w14:textId="77777777" w:rsidR="001D15A5" w:rsidRPr="00692331" w:rsidRDefault="001D15A5" w:rsidP="001D15A5">
            <w:pPr>
              <w:rPr>
                <w:b/>
              </w:rPr>
            </w:pPr>
            <w:r w:rsidRPr="00692331">
              <w:rPr>
                <w:b/>
              </w:rPr>
              <w:t>Benchmark Clarification</w:t>
            </w:r>
          </w:p>
        </w:tc>
        <w:tc>
          <w:tcPr>
            <w:tcW w:w="6295" w:type="dxa"/>
            <w:tcBorders>
              <w:top w:val="single" w:sz="4" w:space="0" w:color="auto"/>
              <w:left w:val="single" w:sz="4" w:space="0" w:color="auto"/>
              <w:bottom w:val="single" w:sz="4" w:space="0" w:color="auto"/>
              <w:right w:val="single" w:sz="4" w:space="0" w:color="auto"/>
            </w:tcBorders>
            <w:hideMark/>
          </w:tcPr>
          <w:p w14:paraId="07A0E481" w14:textId="77777777" w:rsidR="001D15A5" w:rsidRPr="00692331" w:rsidRDefault="001D15A5" w:rsidP="001D15A5">
            <w:r w:rsidRPr="00692331">
              <w:rPr>
                <w:noProof/>
              </w:rPr>
              <w:t>Student will be able to</w:t>
            </w:r>
            <w:r>
              <w:rPr>
                <w:noProof/>
              </w:rPr>
              <w:t xml:space="preserve"> identify and define broadcast content specific termonology used in script writing.</w:t>
            </w:r>
          </w:p>
        </w:tc>
      </w:tr>
      <w:tr w:rsidR="001D15A5" w:rsidRPr="00692331" w14:paraId="5B1FCDC3"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1A5FB296" w14:textId="77777777" w:rsidR="001D15A5" w:rsidRPr="00793768" w:rsidRDefault="001D15A5" w:rsidP="001D15A5">
            <w:pPr>
              <w:rPr>
                <w:b/>
              </w:rPr>
            </w:pPr>
            <w:r w:rsidRPr="00793768">
              <w:rPr>
                <w:b/>
              </w:rPr>
              <w:t>Content Focus</w:t>
            </w:r>
          </w:p>
          <w:p w14:paraId="6452F6B0" w14:textId="77777777" w:rsidR="001D15A5" w:rsidRPr="00793768" w:rsidRDefault="001D15A5" w:rsidP="001D15A5">
            <w:pPr>
              <w:rPr>
                <w:b/>
              </w:rPr>
            </w:pPr>
          </w:p>
        </w:tc>
        <w:tc>
          <w:tcPr>
            <w:tcW w:w="6295" w:type="dxa"/>
            <w:tcBorders>
              <w:top w:val="single" w:sz="4" w:space="0" w:color="auto"/>
              <w:left w:val="single" w:sz="4" w:space="0" w:color="auto"/>
              <w:bottom w:val="single" w:sz="4" w:space="0" w:color="auto"/>
              <w:right w:val="single" w:sz="4" w:space="0" w:color="auto"/>
            </w:tcBorders>
            <w:hideMark/>
          </w:tcPr>
          <w:p w14:paraId="5DCEA1BE" w14:textId="77777777" w:rsidR="001D15A5" w:rsidRPr="00793768" w:rsidRDefault="001D15A5" w:rsidP="001D15A5">
            <w:pPr>
              <w:rPr>
                <w:rFonts w:cs="Times New Roman"/>
              </w:rPr>
            </w:pPr>
            <w:r w:rsidRPr="00793768">
              <w:rPr>
                <w:noProof/>
              </w:rPr>
              <w:t>Items will focus on the students’ ability to</w:t>
            </w:r>
            <w:r>
              <w:rPr>
                <w:noProof/>
              </w:rPr>
              <w:t xml:space="preserve"> define commonly used terms and acronyms that are specific to broadcasting. </w:t>
            </w:r>
          </w:p>
        </w:tc>
      </w:tr>
      <w:tr w:rsidR="001D15A5" w:rsidRPr="00692331" w14:paraId="4AFF2D50"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6E25A693" w14:textId="77777777" w:rsidR="001D15A5" w:rsidRPr="00793768" w:rsidRDefault="001D15A5" w:rsidP="001D15A5">
            <w:pPr>
              <w:rPr>
                <w:b/>
              </w:rPr>
            </w:pPr>
            <w:r w:rsidRPr="00793768">
              <w:rPr>
                <w:b/>
              </w:rPr>
              <w:t>Content Limits</w:t>
            </w:r>
          </w:p>
        </w:tc>
        <w:tc>
          <w:tcPr>
            <w:tcW w:w="6295" w:type="dxa"/>
            <w:tcBorders>
              <w:top w:val="single" w:sz="4" w:space="0" w:color="auto"/>
              <w:left w:val="single" w:sz="4" w:space="0" w:color="auto"/>
              <w:bottom w:val="single" w:sz="4" w:space="0" w:color="auto"/>
              <w:right w:val="single" w:sz="4" w:space="0" w:color="auto"/>
            </w:tcBorders>
            <w:hideMark/>
          </w:tcPr>
          <w:p w14:paraId="35745575" w14:textId="2E8D6627" w:rsidR="001D15A5" w:rsidRPr="00793768" w:rsidRDefault="000D62DE" w:rsidP="001D15A5">
            <w:pPr>
              <w:rPr>
                <w:rFonts w:cs="Times New Roman"/>
              </w:rPr>
            </w:pPr>
            <w:r>
              <w:rPr>
                <w:noProof/>
              </w:rPr>
              <w:t>None Specified</w:t>
            </w:r>
          </w:p>
        </w:tc>
      </w:tr>
      <w:tr w:rsidR="001D15A5" w:rsidRPr="00692331" w14:paraId="3986D6B9"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3A7A3EAA" w14:textId="77777777" w:rsidR="001D15A5" w:rsidRPr="00EC314D" w:rsidRDefault="001D15A5" w:rsidP="001D15A5">
            <w:pPr>
              <w:rPr>
                <w:b/>
              </w:rPr>
            </w:pPr>
            <w:r w:rsidRPr="00EC314D">
              <w:rPr>
                <w:b/>
              </w:rPr>
              <w:t>Text Attributes</w:t>
            </w:r>
          </w:p>
        </w:tc>
        <w:tc>
          <w:tcPr>
            <w:tcW w:w="6295" w:type="dxa"/>
            <w:tcBorders>
              <w:top w:val="single" w:sz="4" w:space="0" w:color="auto"/>
              <w:left w:val="single" w:sz="4" w:space="0" w:color="auto"/>
              <w:bottom w:val="single" w:sz="4" w:space="0" w:color="auto"/>
              <w:right w:val="single" w:sz="4" w:space="0" w:color="auto"/>
            </w:tcBorders>
            <w:hideMark/>
          </w:tcPr>
          <w:p w14:paraId="491B5B35" w14:textId="4FDD6EE8" w:rsidR="001D15A5" w:rsidRPr="00EC314D" w:rsidRDefault="001D15A5" w:rsidP="001D15A5">
            <w:pPr>
              <w:tabs>
                <w:tab w:val="left" w:pos="1080"/>
              </w:tabs>
              <w:contextualSpacing/>
              <w:rPr>
                <w:rFonts w:cs="Times New Roman"/>
                <w:noProof/>
              </w:rPr>
            </w:pPr>
            <w:r w:rsidRPr="00EC314D">
              <w:rPr>
                <w:rFonts w:cs="Times New Roman"/>
                <w:noProof/>
              </w:rPr>
              <w:t>Text should be tw</w:t>
            </w:r>
            <w:r>
              <w:rPr>
                <w:rFonts w:cs="Times New Roman"/>
                <w:noProof/>
              </w:rPr>
              <w:t>o column broadcast stype script or  film/documentary style script</w:t>
            </w:r>
            <w:r w:rsidRPr="00EC314D">
              <w:rPr>
                <w:rFonts w:cs="Times New Roman"/>
                <w:noProof/>
              </w:rPr>
              <w:t xml:space="preserve">.  Text must be grade level appropriate.  Text may be literary or informational.   </w:t>
            </w:r>
          </w:p>
        </w:tc>
      </w:tr>
      <w:tr w:rsidR="001D15A5" w:rsidRPr="00692331" w14:paraId="3DE628B0" w14:textId="77777777" w:rsidTr="00ED2ED4">
        <w:trPr>
          <w:trHeight w:val="982"/>
        </w:trPr>
        <w:tc>
          <w:tcPr>
            <w:tcW w:w="3055" w:type="dxa"/>
            <w:tcBorders>
              <w:top w:val="single" w:sz="4" w:space="0" w:color="auto"/>
              <w:left w:val="single" w:sz="4" w:space="0" w:color="auto"/>
              <w:bottom w:val="single" w:sz="4" w:space="0" w:color="auto"/>
              <w:right w:val="single" w:sz="4" w:space="0" w:color="auto"/>
            </w:tcBorders>
            <w:hideMark/>
          </w:tcPr>
          <w:p w14:paraId="04E84237" w14:textId="77777777" w:rsidR="001D15A5" w:rsidRPr="00EC314D" w:rsidRDefault="001D15A5" w:rsidP="001D15A5">
            <w:pPr>
              <w:rPr>
                <w:b/>
              </w:rPr>
            </w:pPr>
            <w:r w:rsidRPr="00EC314D">
              <w:rPr>
                <w:b/>
              </w:rPr>
              <w:t>Distractor Attributes</w:t>
            </w:r>
          </w:p>
        </w:tc>
        <w:tc>
          <w:tcPr>
            <w:tcW w:w="6295" w:type="dxa"/>
            <w:tcBorders>
              <w:top w:val="single" w:sz="4" w:space="0" w:color="auto"/>
              <w:left w:val="single" w:sz="4" w:space="0" w:color="auto"/>
              <w:bottom w:val="single" w:sz="4" w:space="0" w:color="auto"/>
              <w:right w:val="single" w:sz="4" w:space="0" w:color="auto"/>
            </w:tcBorders>
            <w:hideMark/>
          </w:tcPr>
          <w:p w14:paraId="5D40E4A3" w14:textId="77777777" w:rsidR="001D15A5" w:rsidRPr="00EC314D" w:rsidRDefault="001D15A5" w:rsidP="001D15A5">
            <w:pPr>
              <w:tabs>
                <w:tab w:val="left" w:pos="1080"/>
              </w:tabs>
              <w:contextualSpacing/>
              <w:rPr>
                <w:rFonts w:eastAsia="Times New Roman" w:cs="Times New Roman"/>
              </w:rPr>
            </w:pPr>
            <w:r w:rsidRPr="00EC314D">
              <w:rPr>
                <w:rFonts w:cs="Times New Roman"/>
                <w:noProof/>
              </w:rPr>
              <w:t xml:space="preserve">Distractors should be plausible.  They should represent common misconceptions </w:t>
            </w:r>
            <w:r w:rsidRPr="00EC314D">
              <w:rPr>
                <w:rFonts w:cs="Times New Roman"/>
                <w:sz w:val="24"/>
                <w:szCs w:val="24"/>
              </w:rPr>
              <w:t xml:space="preserve">including common student errors </w:t>
            </w:r>
            <w:r w:rsidRPr="00EC314D">
              <w:rPr>
                <w:rFonts w:cs="Times New Roman"/>
                <w:noProof/>
              </w:rPr>
              <w:t xml:space="preserve">and </w:t>
            </w:r>
            <w:r w:rsidRPr="00EC314D">
              <w:rPr>
                <w:rFonts w:eastAsia="Times New Roman" w:cs="Times New Roman"/>
              </w:rPr>
              <w:t>should</w:t>
            </w:r>
            <w:r w:rsidRPr="00EC314D">
              <w:rPr>
                <w:rFonts w:eastAsia="Times New Roman" w:cs="Times New Roman"/>
                <w:spacing w:val="6"/>
              </w:rPr>
              <w:t xml:space="preserve"> </w:t>
            </w:r>
            <w:r w:rsidRPr="00EC314D">
              <w:rPr>
                <w:rFonts w:eastAsia="Times New Roman" w:cs="Times New Roman"/>
              </w:rPr>
              <w:t>relate</w:t>
            </w:r>
            <w:r w:rsidRPr="00EC314D">
              <w:rPr>
                <w:rFonts w:eastAsia="Times New Roman" w:cs="Times New Roman"/>
                <w:spacing w:val="6"/>
              </w:rPr>
              <w:t xml:space="preserve"> </w:t>
            </w:r>
            <w:r w:rsidRPr="00EC314D">
              <w:rPr>
                <w:rFonts w:eastAsia="Times New Roman" w:cs="Times New Roman"/>
              </w:rPr>
              <w:t>to</w:t>
            </w:r>
            <w:r w:rsidRPr="00EC314D">
              <w:rPr>
                <w:rFonts w:eastAsia="Times New Roman" w:cs="Times New Roman"/>
                <w:spacing w:val="6"/>
              </w:rPr>
              <w:t xml:space="preserve"> </w:t>
            </w:r>
            <w:r w:rsidRPr="00EC314D">
              <w:rPr>
                <w:rFonts w:eastAsia="Times New Roman" w:cs="Times New Roman"/>
              </w:rPr>
              <w:t>the</w:t>
            </w:r>
            <w:r w:rsidRPr="00EC314D">
              <w:rPr>
                <w:rFonts w:eastAsia="Times New Roman" w:cs="Times New Roman"/>
                <w:spacing w:val="6"/>
              </w:rPr>
              <w:t xml:space="preserve"> </w:t>
            </w:r>
            <w:r w:rsidRPr="00EC314D">
              <w:rPr>
                <w:rFonts w:eastAsia="Times New Roman" w:cs="Times New Roman"/>
              </w:rPr>
              <w:t>cont</w:t>
            </w:r>
            <w:r w:rsidRPr="00EC314D">
              <w:rPr>
                <w:rFonts w:eastAsia="Times New Roman" w:cs="Times New Roman"/>
                <w:spacing w:val="-4"/>
              </w:rPr>
              <w:t>e</w:t>
            </w:r>
            <w:r w:rsidRPr="00EC314D">
              <w:rPr>
                <w:rFonts w:eastAsia="Times New Roman" w:cs="Times New Roman"/>
              </w:rPr>
              <w:t>xt</w:t>
            </w:r>
            <w:r w:rsidRPr="00EC314D">
              <w:rPr>
                <w:rFonts w:eastAsia="Times New Roman" w:cs="Times New Roman"/>
                <w:spacing w:val="6"/>
              </w:rPr>
              <w:t xml:space="preserve"> </w:t>
            </w:r>
            <w:r w:rsidRPr="00EC314D">
              <w:rPr>
                <w:rFonts w:eastAsia="Times New Roman" w:cs="Times New Roman"/>
              </w:rPr>
              <w:t>of</w:t>
            </w:r>
            <w:r w:rsidRPr="00EC314D">
              <w:rPr>
                <w:rFonts w:eastAsia="Times New Roman" w:cs="Times New Roman"/>
                <w:spacing w:val="6"/>
              </w:rPr>
              <w:t xml:space="preserve"> the item stem</w:t>
            </w:r>
            <w:r w:rsidRPr="00EC314D">
              <w:rPr>
                <w:rFonts w:eastAsia="Times New Roman" w:cs="Times New Roman"/>
              </w:rPr>
              <w:t xml:space="preserve">. </w:t>
            </w:r>
          </w:p>
          <w:p w14:paraId="1D9024F2" w14:textId="77777777" w:rsidR="001D15A5" w:rsidRPr="00EC314D" w:rsidRDefault="001D15A5" w:rsidP="001D15A5">
            <w:pPr>
              <w:tabs>
                <w:tab w:val="left" w:pos="1080"/>
              </w:tabs>
              <w:contextualSpacing/>
            </w:pPr>
          </w:p>
        </w:tc>
      </w:tr>
      <w:tr w:rsidR="001D15A5" w:rsidRPr="00692331" w14:paraId="3B9AD441" w14:textId="77777777" w:rsidTr="001D15A5">
        <w:trPr>
          <w:trHeight w:val="27"/>
        </w:trPr>
        <w:tc>
          <w:tcPr>
            <w:tcW w:w="3055" w:type="dxa"/>
            <w:tcBorders>
              <w:top w:val="single" w:sz="4" w:space="0" w:color="auto"/>
              <w:left w:val="single" w:sz="4" w:space="0" w:color="auto"/>
              <w:bottom w:val="single" w:sz="4" w:space="0" w:color="auto"/>
              <w:right w:val="single" w:sz="4" w:space="0" w:color="auto"/>
            </w:tcBorders>
            <w:hideMark/>
          </w:tcPr>
          <w:p w14:paraId="41B3BA6F" w14:textId="77777777" w:rsidR="001D15A5" w:rsidRPr="00692331" w:rsidRDefault="001D15A5" w:rsidP="001D15A5">
            <w:pPr>
              <w:rPr>
                <w:b/>
                <w:bCs/>
              </w:rPr>
            </w:pPr>
            <w:r w:rsidRPr="00692331">
              <w:rPr>
                <w:b/>
                <w:bCs/>
              </w:rPr>
              <w:t>Sample Item</w:t>
            </w:r>
          </w:p>
        </w:tc>
        <w:tc>
          <w:tcPr>
            <w:tcW w:w="6295" w:type="dxa"/>
            <w:tcBorders>
              <w:top w:val="single" w:sz="4" w:space="0" w:color="auto"/>
              <w:left w:val="single" w:sz="4" w:space="0" w:color="auto"/>
              <w:bottom w:val="single" w:sz="4" w:space="0" w:color="auto"/>
              <w:right w:val="single" w:sz="4" w:space="0" w:color="auto"/>
            </w:tcBorders>
            <w:hideMark/>
          </w:tcPr>
          <w:p w14:paraId="27040DA4" w14:textId="77777777" w:rsidR="001D15A5" w:rsidRDefault="001D15A5" w:rsidP="001D15A5">
            <w:pPr>
              <w:rPr>
                <w:noProof/>
              </w:rPr>
            </w:pPr>
            <w:r>
              <w:rPr>
                <w:noProof/>
              </w:rPr>
              <w:t>While writing a two column script you want to include an interview you recorded with the principal.  Which term would you use to indicate a section of interview where you want to hear the sound full</w:t>
            </w:r>
            <w:r w:rsidRPr="00692331">
              <w:rPr>
                <w:noProof/>
              </w:rPr>
              <w:t>?</w:t>
            </w:r>
          </w:p>
          <w:p w14:paraId="1B459199" w14:textId="77777777" w:rsidR="00ED2ED4" w:rsidRDefault="00ED2ED4" w:rsidP="001D15A5">
            <w:pPr>
              <w:rPr>
                <w:noProof/>
              </w:rPr>
            </w:pPr>
          </w:p>
          <w:p w14:paraId="56EF51A7" w14:textId="79BEC466" w:rsidR="00ED2ED4" w:rsidRDefault="00ED2ED4" w:rsidP="00ED2ED4">
            <w:pPr>
              <w:pStyle w:val="ListParagraph"/>
              <w:numPr>
                <w:ilvl w:val="0"/>
                <w:numId w:val="17"/>
              </w:numPr>
              <w:rPr>
                <w:noProof/>
              </w:rPr>
            </w:pPr>
            <w:r>
              <w:rPr>
                <w:noProof/>
              </w:rPr>
              <w:t>package</w:t>
            </w:r>
          </w:p>
          <w:p w14:paraId="41D9C16C" w14:textId="77777777" w:rsidR="00ED2ED4" w:rsidRDefault="00ED2ED4" w:rsidP="00ED2ED4">
            <w:pPr>
              <w:pStyle w:val="ListParagraph"/>
              <w:numPr>
                <w:ilvl w:val="0"/>
                <w:numId w:val="17"/>
              </w:numPr>
              <w:rPr>
                <w:noProof/>
              </w:rPr>
            </w:pPr>
            <w:r>
              <w:rPr>
                <w:noProof/>
              </w:rPr>
              <w:t>SOT</w:t>
            </w:r>
          </w:p>
          <w:p w14:paraId="38762EF3" w14:textId="77777777" w:rsidR="00ED2ED4" w:rsidRDefault="00ED2ED4" w:rsidP="00ED2ED4">
            <w:pPr>
              <w:pStyle w:val="ListParagraph"/>
              <w:numPr>
                <w:ilvl w:val="0"/>
                <w:numId w:val="17"/>
              </w:numPr>
              <w:rPr>
                <w:noProof/>
              </w:rPr>
            </w:pPr>
            <w:r>
              <w:rPr>
                <w:noProof/>
              </w:rPr>
              <w:t>super</w:t>
            </w:r>
          </w:p>
          <w:p w14:paraId="30599EE5" w14:textId="77777777" w:rsidR="00ED2ED4" w:rsidRDefault="00ED2ED4" w:rsidP="00ED2ED4">
            <w:pPr>
              <w:pStyle w:val="ListParagraph"/>
              <w:numPr>
                <w:ilvl w:val="0"/>
                <w:numId w:val="17"/>
              </w:numPr>
              <w:rPr>
                <w:noProof/>
              </w:rPr>
            </w:pPr>
            <w:r>
              <w:rPr>
                <w:noProof/>
              </w:rPr>
              <w:t>VO</w:t>
            </w:r>
          </w:p>
          <w:p w14:paraId="7AC9F1C7" w14:textId="77777777" w:rsidR="00ED2ED4" w:rsidRDefault="00ED2ED4" w:rsidP="00ED2ED4">
            <w:pPr>
              <w:rPr>
                <w:noProof/>
              </w:rPr>
            </w:pPr>
          </w:p>
          <w:p w14:paraId="6D7D39DB" w14:textId="35DD5F63" w:rsidR="00ED2ED4" w:rsidRPr="00692331" w:rsidRDefault="00ED2ED4" w:rsidP="00ED2ED4">
            <w:pPr>
              <w:rPr>
                <w:noProof/>
              </w:rPr>
            </w:pPr>
            <w:r>
              <w:rPr>
                <w:noProof/>
              </w:rPr>
              <w:t>Correct Answer: B</w:t>
            </w:r>
          </w:p>
          <w:p w14:paraId="0F369265" w14:textId="08A11BBB" w:rsidR="001D15A5" w:rsidRPr="00692331" w:rsidRDefault="001D15A5" w:rsidP="001D15A5">
            <w:pPr>
              <w:rPr>
                <w:b/>
                <w:noProof/>
              </w:rPr>
            </w:pPr>
          </w:p>
        </w:tc>
      </w:tr>
    </w:tbl>
    <w:p w14:paraId="3DCD97DB" w14:textId="304D5575" w:rsidR="001D15A5" w:rsidRPr="00692331" w:rsidRDefault="001D15A5" w:rsidP="001D15A5"/>
    <w:p w14:paraId="13478906" w14:textId="77777777" w:rsidR="001D15A5" w:rsidRDefault="001D15A5" w:rsidP="001D15A5"/>
    <w:tbl>
      <w:tblPr>
        <w:tblStyle w:val="TableGrid"/>
        <w:tblW w:w="9350" w:type="dxa"/>
        <w:tblCellMar>
          <w:top w:w="43" w:type="dxa"/>
          <w:left w:w="115" w:type="dxa"/>
          <w:bottom w:w="43" w:type="dxa"/>
          <w:right w:w="115" w:type="dxa"/>
        </w:tblCellMar>
        <w:tblLook w:val="04A0" w:firstRow="1" w:lastRow="0" w:firstColumn="1" w:lastColumn="0" w:noHBand="0" w:noVBand="1"/>
      </w:tblPr>
      <w:tblGrid>
        <w:gridCol w:w="3055"/>
        <w:gridCol w:w="6295"/>
      </w:tblGrid>
      <w:tr w:rsidR="001D15A5" w:rsidRPr="00692331" w14:paraId="1EF0DB23" w14:textId="77777777" w:rsidTr="001D15A5">
        <w:trPr>
          <w:trHeight w:val="360"/>
        </w:trPr>
        <w:tc>
          <w:tcPr>
            <w:tcW w:w="9350" w:type="dxa"/>
            <w:gridSpan w:val="2"/>
            <w:tcBorders>
              <w:top w:val="single" w:sz="4" w:space="0" w:color="auto"/>
              <w:left w:val="single" w:sz="4" w:space="0" w:color="auto"/>
              <w:bottom w:val="single" w:sz="4" w:space="0" w:color="auto"/>
              <w:right w:val="single" w:sz="4" w:space="0" w:color="auto"/>
            </w:tcBorders>
          </w:tcPr>
          <w:p w14:paraId="3A606433" w14:textId="77777777" w:rsidR="001D15A5" w:rsidRPr="00692331" w:rsidRDefault="001D15A5" w:rsidP="001D15A5">
            <w:pPr>
              <w:rPr>
                <w:b/>
                <w:noProof/>
              </w:rPr>
            </w:pPr>
            <w:r>
              <w:rPr>
                <w:rFonts w:cs="Times New Roman"/>
                <w:b/>
              </w:rPr>
              <w:lastRenderedPageBreak/>
              <w:t>Television Production 2</w:t>
            </w:r>
            <w:r w:rsidRPr="00692331">
              <w:rPr>
                <w:rFonts w:cs="Times New Roman"/>
                <w:b/>
              </w:rPr>
              <w:t xml:space="preserve"> Item Specifications</w:t>
            </w:r>
          </w:p>
        </w:tc>
      </w:tr>
      <w:tr w:rsidR="001D15A5" w:rsidRPr="00692331" w14:paraId="62956F28"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191382B1" w14:textId="77777777" w:rsidR="001D15A5" w:rsidRPr="00692331" w:rsidRDefault="001D15A5" w:rsidP="001D15A5">
            <w:pPr>
              <w:rPr>
                <w:b/>
              </w:rPr>
            </w:pPr>
            <w:r w:rsidRPr="00692331">
              <w:rPr>
                <w:b/>
              </w:rPr>
              <w:t>Benchmark Number</w:t>
            </w:r>
          </w:p>
        </w:tc>
        <w:tc>
          <w:tcPr>
            <w:tcW w:w="6295" w:type="dxa"/>
            <w:tcBorders>
              <w:top w:val="single" w:sz="4" w:space="0" w:color="auto"/>
              <w:left w:val="single" w:sz="4" w:space="0" w:color="auto"/>
              <w:bottom w:val="single" w:sz="4" w:space="0" w:color="auto"/>
              <w:right w:val="single" w:sz="4" w:space="0" w:color="auto"/>
            </w:tcBorders>
          </w:tcPr>
          <w:p w14:paraId="1C8983E3" w14:textId="77777777" w:rsidR="001D15A5" w:rsidRPr="00460183" w:rsidRDefault="001D15A5" w:rsidP="001D15A5">
            <w:r w:rsidRPr="00460183">
              <w:rPr>
                <w:rFonts w:ascii="Calibri" w:hAnsi="Calibri"/>
                <w:color w:val="000000"/>
              </w:rPr>
              <w:t>16.01</w:t>
            </w:r>
          </w:p>
        </w:tc>
      </w:tr>
      <w:tr w:rsidR="001D15A5" w:rsidRPr="00692331" w14:paraId="3FC6791F"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19D64D9D" w14:textId="77777777" w:rsidR="001D15A5" w:rsidRPr="00692331" w:rsidRDefault="001D15A5" w:rsidP="001D15A5">
            <w:pPr>
              <w:rPr>
                <w:b/>
              </w:rPr>
            </w:pPr>
            <w:r w:rsidRPr="00692331">
              <w:rPr>
                <w:b/>
              </w:rPr>
              <w:t>Standard</w:t>
            </w:r>
          </w:p>
        </w:tc>
        <w:tc>
          <w:tcPr>
            <w:tcW w:w="6295" w:type="dxa"/>
            <w:tcBorders>
              <w:top w:val="single" w:sz="4" w:space="0" w:color="auto"/>
              <w:left w:val="single" w:sz="4" w:space="0" w:color="auto"/>
              <w:bottom w:val="single" w:sz="4" w:space="0" w:color="auto"/>
              <w:right w:val="single" w:sz="4" w:space="0" w:color="auto"/>
            </w:tcBorders>
            <w:hideMark/>
          </w:tcPr>
          <w:p w14:paraId="4D6C5215" w14:textId="77777777" w:rsidR="001D15A5" w:rsidRPr="00460183" w:rsidRDefault="001D15A5" w:rsidP="001D15A5">
            <w:pPr>
              <w:rPr>
                <w:rFonts w:ascii="Calibri" w:hAnsi="Calibri"/>
                <w:color w:val="000000"/>
              </w:rPr>
            </w:pPr>
            <w:r w:rsidRPr="00460183">
              <w:rPr>
                <w:rFonts w:ascii="Calibri" w:hAnsi="Calibri"/>
                <w:color w:val="000000"/>
              </w:rPr>
              <w:t>Write a broadcast style script</w:t>
            </w:r>
          </w:p>
          <w:p w14:paraId="4F95C57F" w14:textId="77777777" w:rsidR="001D15A5" w:rsidRPr="00460183" w:rsidRDefault="001D15A5" w:rsidP="001D15A5"/>
        </w:tc>
      </w:tr>
      <w:tr w:rsidR="001D15A5" w:rsidRPr="00692331" w14:paraId="755FBF0E"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3C2167E3" w14:textId="77777777" w:rsidR="001D15A5" w:rsidRPr="00692331" w:rsidRDefault="001D15A5" w:rsidP="001D15A5">
            <w:pPr>
              <w:rPr>
                <w:b/>
              </w:rPr>
            </w:pPr>
            <w:r w:rsidRPr="00692331">
              <w:rPr>
                <w:b/>
              </w:rPr>
              <w:t>Benchmark</w:t>
            </w:r>
          </w:p>
        </w:tc>
        <w:tc>
          <w:tcPr>
            <w:tcW w:w="6295" w:type="dxa"/>
            <w:tcBorders>
              <w:top w:val="single" w:sz="4" w:space="0" w:color="auto"/>
              <w:left w:val="single" w:sz="4" w:space="0" w:color="auto"/>
              <w:bottom w:val="single" w:sz="4" w:space="0" w:color="auto"/>
              <w:right w:val="single" w:sz="4" w:space="0" w:color="auto"/>
            </w:tcBorders>
            <w:hideMark/>
          </w:tcPr>
          <w:p w14:paraId="689B5032" w14:textId="21311220" w:rsidR="001D15A5" w:rsidRPr="00460183" w:rsidRDefault="00460183" w:rsidP="001D15A5">
            <w:pPr>
              <w:rPr>
                <w:rFonts w:ascii="Calibri" w:hAnsi="Calibri"/>
                <w:color w:val="000000"/>
              </w:rPr>
            </w:pPr>
            <w:r>
              <w:rPr>
                <w:rFonts w:ascii="Calibri" w:hAnsi="Calibri"/>
                <w:color w:val="000000"/>
              </w:rPr>
              <w:t>Plan and produce a storyboard</w:t>
            </w:r>
          </w:p>
          <w:p w14:paraId="29607B1D" w14:textId="77777777" w:rsidR="001D15A5" w:rsidRPr="00460183" w:rsidRDefault="001D15A5" w:rsidP="001D15A5"/>
        </w:tc>
      </w:tr>
      <w:tr w:rsidR="001D15A5" w:rsidRPr="00692331" w14:paraId="64B825AE"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75316CC6" w14:textId="77777777" w:rsidR="001D15A5" w:rsidRPr="00692331" w:rsidRDefault="001D15A5" w:rsidP="001D15A5">
            <w:pPr>
              <w:rPr>
                <w:b/>
              </w:rPr>
            </w:pPr>
            <w:r w:rsidRPr="00692331">
              <w:rPr>
                <w:b/>
              </w:rPr>
              <w:t>Also Assesses</w:t>
            </w:r>
          </w:p>
        </w:tc>
        <w:tc>
          <w:tcPr>
            <w:tcW w:w="6295" w:type="dxa"/>
            <w:tcBorders>
              <w:top w:val="single" w:sz="4" w:space="0" w:color="auto"/>
              <w:left w:val="single" w:sz="4" w:space="0" w:color="auto"/>
              <w:bottom w:val="single" w:sz="4" w:space="0" w:color="auto"/>
              <w:right w:val="single" w:sz="4" w:space="0" w:color="auto"/>
            </w:tcBorders>
            <w:hideMark/>
          </w:tcPr>
          <w:p w14:paraId="0426EF54" w14:textId="77777777" w:rsidR="001D15A5" w:rsidRPr="00821B6F" w:rsidRDefault="001D15A5" w:rsidP="001D15A5">
            <w:r w:rsidRPr="00821B6F">
              <w:rPr>
                <w:rFonts w:cs="Times New Roman"/>
              </w:rPr>
              <w:t>Not Applicable</w:t>
            </w:r>
          </w:p>
        </w:tc>
      </w:tr>
      <w:tr w:rsidR="001D15A5" w:rsidRPr="00692331" w14:paraId="705A9414"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078A7EF2" w14:textId="77777777" w:rsidR="001D15A5" w:rsidRPr="00692331" w:rsidRDefault="001D15A5" w:rsidP="001D15A5">
            <w:pPr>
              <w:rPr>
                <w:b/>
              </w:rPr>
            </w:pPr>
            <w:r w:rsidRPr="00692331">
              <w:rPr>
                <w:b/>
              </w:rPr>
              <w:t>(K)nowledge (P)erformance or (B)oth</w:t>
            </w:r>
          </w:p>
        </w:tc>
        <w:tc>
          <w:tcPr>
            <w:tcW w:w="6295" w:type="dxa"/>
            <w:tcBorders>
              <w:top w:val="single" w:sz="4" w:space="0" w:color="auto"/>
              <w:left w:val="single" w:sz="4" w:space="0" w:color="auto"/>
              <w:bottom w:val="single" w:sz="4" w:space="0" w:color="auto"/>
              <w:right w:val="single" w:sz="4" w:space="0" w:color="auto"/>
            </w:tcBorders>
            <w:hideMark/>
          </w:tcPr>
          <w:p w14:paraId="6734D19E" w14:textId="3EFF1531" w:rsidR="001D15A5" w:rsidRPr="00692331" w:rsidRDefault="00460183" w:rsidP="001D15A5">
            <w:r>
              <w:rPr>
                <w:noProof/>
              </w:rPr>
              <w:t>Performance</w:t>
            </w:r>
          </w:p>
        </w:tc>
      </w:tr>
      <w:tr w:rsidR="001D15A5" w:rsidRPr="00692331" w14:paraId="0C5DB537"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5DEFC2DE" w14:textId="77777777" w:rsidR="001D15A5" w:rsidRPr="00692331" w:rsidRDefault="001D15A5" w:rsidP="001D15A5">
            <w:pPr>
              <w:rPr>
                <w:b/>
              </w:rPr>
            </w:pPr>
            <w:r w:rsidRPr="00692331">
              <w:rPr>
                <w:b/>
              </w:rPr>
              <w:t>Item Types</w:t>
            </w:r>
          </w:p>
        </w:tc>
        <w:tc>
          <w:tcPr>
            <w:tcW w:w="6295" w:type="dxa"/>
            <w:tcBorders>
              <w:top w:val="single" w:sz="4" w:space="0" w:color="auto"/>
              <w:left w:val="single" w:sz="4" w:space="0" w:color="auto"/>
              <w:bottom w:val="single" w:sz="4" w:space="0" w:color="auto"/>
              <w:right w:val="single" w:sz="4" w:space="0" w:color="auto"/>
            </w:tcBorders>
            <w:hideMark/>
          </w:tcPr>
          <w:p w14:paraId="56BC2ED6" w14:textId="5ADCD08A" w:rsidR="001D15A5" w:rsidRPr="00692331" w:rsidRDefault="00460183" w:rsidP="00460183">
            <w:r>
              <w:rPr>
                <w:rFonts w:ascii="Calibri" w:hAnsi="Calibri"/>
                <w:noProof/>
                <w:color w:val="000000"/>
              </w:rPr>
              <w:t>Performance Task</w:t>
            </w:r>
          </w:p>
        </w:tc>
      </w:tr>
      <w:tr w:rsidR="001D15A5" w:rsidRPr="00692331" w14:paraId="4426E0A3"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01FDC0EC" w14:textId="77777777" w:rsidR="001D15A5" w:rsidRPr="00692331" w:rsidRDefault="001D15A5" w:rsidP="001D15A5">
            <w:pPr>
              <w:rPr>
                <w:b/>
              </w:rPr>
            </w:pPr>
            <w:r w:rsidRPr="00692331">
              <w:rPr>
                <w:b/>
              </w:rPr>
              <w:t>Ideal Cognitive Complexity Level</w:t>
            </w:r>
          </w:p>
        </w:tc>
        <w:tc>
          <w:tcPr>
            <w:tcW w:w="6295" w:type="dxa"/>
            <w:tcBorders>
              <w:top w:val="single" w:sz="4" w:space="0" w:color="auto"/>
              <w:left w:val="single" w:sz="4" w:space="0" w:color="auto"/>
              <w:bottom w:val="single" w:sz="4" w:space="0" w:color="auto"/>
              <w:right w:val="single" w:sz="4" w:space="0" w:color="auto"/>
            </w:tcBorders>
            <w:hideMark/>
          </w:tcPr>
          <w:p w14:paraId="7EDECB36" w14:textId="77777777" w:rsidR="001D15A5" w:rsidRPr="00692331" w:rsidRDefault="001D15A5" w:rsidP="001D15A5">
            <w:pPr>
              <w:rPr>
                <w:noProof/>
              </w:rPr>
            </w:pPr>
            <w:r>
              <w:rPr>
                <w:noProof/>
              </w:rPr>
              <w:t>High</w:t>
            </w:r>
          </w:p>
        </w:tc>
      </w:tr>
      <w:tr w:rsidR="001D15A5" w:rsidRPr="00692331" w14:paraId="469DEE97" w14:textId="77777777" w:rsidTr="001D15A5">
        <w:trPr>
          <w:trHeight w:val="460"/>
        </w:trPr>
        <w:tc>
          <w:tcPr>
            <w:tcW w:w="3055" w:type="dxa"/>
            <w:tcBorders>
              <w:top w:val="single" w:sz="4" w:space="0" w:color="auto"/>
              <w:left w:val="single" w:sz="4" w:space="0" w:color="auto"/>
              <w:bottom w:val="single" w:sz="4" w:space="0" w:color="auto"/>
              <w:right w:val="single" w:sz="4" w:space="0" w:color="auto"/>
            </w:tcBorders>
            <w:hideMark/>
          </w:tcPr>
          <w:p w14:paraId="2284AE19" w14:textId="77777777" w:rsidR="001D15A5" w:rsidRPr="00692331" w:rsidRDefault="001D15A5" w:rsidP="001D15A5">
            <w:pPr>
              <w:rPr>
                <w:b/>
              </w:rPr>
            </w:pPr>
            <w:r w:rsidRPr="00692331">
              <w:rPr>
                <w:b/>
              </w:rPr>
              <w:t>Benchmark Clarification</w:t>
            </w:r>
          </w:p>
        </w:tc>
        <w:tc>
          <w:tcPr>
            <w:tcW w:w="6295" w:type="dxa"/>
            <w:tcBorders>
              <w:top w:val="single" w:sz="4" w:space="0" w:color="auto"/>
              <w:left w:val="single" w:sz="4" w:space="0" w:color="auto"/>
              <w:bottom w:val="single" w:sz="4" w:space="0" w:color="auto"/>
              <w:right w:val="single" w:sz="4" w:space="0" w:color="auto"/>
            </w:tcBorders>
            <w:hideMark/>
          </w:tcPr>
          <w:p w14:paraId="5717C99A" w14:textId="77777777" w:rsidR="001D15A5" w:rsidRPr="00692331" w:rsidRDefault="001D15A5" w:rsidP="001D15A5">
            <w:r w:rsidRPr="00692331">
              <w:rPr>
                <w:noProof/>
              </w:rPr>
              <w:t>Student will be able to</w:t>
            </w:r>
            <w:r>
              <w:rPr>
                <w:noProof/>
              </w:rPr>
              <w:t xml:space="preserve"> indicate both audio and video portions of the storyboard and sketch camera shots that accuratly represent the desired camera shots. </w:t>
            </w:r>
          </w:p>
        </w:tc>
      </w:tr>
      <w:tr w:rsidR="001D15A5" w:rsidRPr="00692331" w14:paraId="76674721"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33D6E1EF" w14:textId="77777777" w:rsidR="001D15A5" w:rsidRPr="00793768" w:rsidRDefault="001D15A5" w:rsidP="001D15A5">
            <w:pPr>
              <w:rPr>
                <w:b/>
              </w:rPr>
            </w:pPr>
            <w:r w:rsidRPr="00793768">
              <w:rPr>
                <w:b/>
              </w:rPr>
              <w:t>Content Focus</w:t>
            </w:r>
          </w:p>
          <w:p w14:paraId="55A667D0" w14:textId="77777777" w:rsidR="001D15A5" w:rsidRPr="00793768" w:rsidRDefault="001D15A5" w:rsidP="001D15A5">
            <w:pPr>
              <w:rPr>
                <w:b/>
              </w:rPr>
            </w:pPr>
          </w:p>
        </w:tc>
        <w:tc>
          <w:tcPr>
            <w:tcW w:w="6295" w:type="dxa"/>
            <w:tcBorders>
              <w:top w:val="single" w:sz="4" w:space="0" w:color="auto"/>
              <w:left w:val="single" w:sz="4" w:space="0" w:color="auto"/>
              <w:bottom w:val="single" w:sz="4" w:space="0" w:color="auto"/>
              <w:right w:val="single" w:sz="4" w:space="0" w:color="auto"/>
            </w:tcBorders>
            <w:hideMark/>
          </w:tcPr>
          <w:p w14:paraId="6BE9762B" w14:textId="77777777" w:rsidR="001D15A5" w:rsidRPr="00793768" w:rsidRDefault="001D15A5" w:rsidP="001D15A5">
            <w:pPr>
              <w:rPr>
                <w:rFonts w:cs="Times New Roman"/>
              </w:rPr>
            </w:pPr>
            <w:r w:rsidRPr="00793768">
              <w:rPr>
                <w:noProof/>
              </w:rPr>
              <w:t>Items will focus on the students’ ability to</w:t>
            </w:r>
            <w:r>
              <w:rPr>
                <w:noProof/>
              </w:rPr>
              <w:t xml:space="preserve"> create a completed storyboard using broadcast specific termonology indicating both audio and video portions of the storyboard.</w:t>
            </w:r>
          </w:p>
        </w:tc>
      </w:tr>
      <w:tr w:rsidR="001D15A5" w:rsidRPr="00692331" w14:paraId="7B2C9509"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7320B266" w14:textId="77777777" w:rsidR="001D15A5" w:rsidRPr="00793768" w:rsidRDefault="001D15A5" w:rsidP="001D15A5">
            <w:pPr>
              <w:rPr>
                <w:b/>
              </w:rPr>
            </w:pPr>
            <w:r w:rsidRPr="00793768">
              <w:rPr>
                <w:b/>
              </w:rPr>
              <w:t>Content Limits</w:t>
            </w:r>
          </w:p>
        </w:tc>
        <w:tc>
          <w:tcPr>
            <w:tcW w:w="6295" w:type="dxa"/>
            <w:tcBorders>
              <w:top w:val="single" w:sz="4" w:space="0" w:color="auto"/>
              <w:left w:val="single" w:sz="4" w:space="0" w:color="auto"/>
              <w:bottom w:val="single" w:sz="4" w:space="0" w:color="auto"/>
              <w:right w:val="single" w:sz="4" w:space="0" w:color="auto"/>
            </w:tcBorders>
            <w:hideMark/>
          </w:tcPr>
          <w:p w14:paraId="4868E52C" w14:textId="77777777" w:rsidR="001D15A5" w:rsidRPr="00793768" w:rsidRDefault="001D15A5" w:rsidP="001D15A5">
            <w:pPr>
              <w:rPr>
                <w:rFonts w:cs="Times New Roman"/>
              </w:rPr>
            </w:pPr>
            <w:r w:rsidRPr="00793768">
              <w:rPr>
                <w:noProof/>
              </w:rPr>
              <w:t>Items will be limit</w:t>
            </w:r>
            <w:r>
              <w:rPr>
                <w:noProof/>
              </w:rPr>
              <w:t xml:space="preserve">ed to the students’ ability to create no more than 20 storyboard frames.  </w:t>
            </w:r>
          </w:p>
        </w:tc>
      </w:tr>
      <w:tr w:rsidR="001D15A5" w:rsidRPr="00692331" w14:paraId="56565C3A"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785E621E" w14:textId="77777777" w:rsidR="001D15A5" w:rsidRPr="00EC314D" w:rsidRDefault="001D15A5" w:rsidP="001D15A5">
            <w:pPr>
              <w:rPr>
                <w:b/>
              </w:rPr>
            </w:pPr>
            <w:r w:rsidRPr="00EC314D">
              <w:rPr>
                <w:b/>
              </w:rPr>
              <w:t>Text Attributes</w:t>
            </w:r>
          </w:p>
        </w:tc>
        <w:tc>
          <w:tcPr>
            <w:tcW w:w="6295" w:type="dxa"/>
            <w:tcBorders>
              <w:top w:val="single" w:sz="4" w:space="0" w:color="auto"/>
              <w:left w:val="single" w:sz="4" w:space="0" w:color="auto"/>
              <w:bottom w:val="single" w:sz="4" w:space="0" w:color="auto"/>
              <w:right w:val="single" w:sz="4" w:space="0" w:color="auto"/>
            </w:tcBorders>
            <w:hideMark/>
          </w:tcPr>
          <w:p w14:paraId="57E70FCF" w14:textId="77777777" w:rsidR="001D15A5" w:rsidRPr="00EC314D" w:rsidRDefault="001D15A5" w:rsidP="001D15A5">
            <w:pPr>
              <w:tabs>
                <w:tab w:val="left" w:pos="1080"/>
              </w:tabs>
              <w:contextualSpacing/>
              <w:rPr>
                <w:rFonts w:cs="Times New Roman"/>
                <w:noProof/>
              </w:rPr>
            </w:pPr>
            <w:r w:rsidRPr="00EC314D">
              <w:rPr>
                <w:rFonts w:cs="Times New Roman"/>
                <w:noProof/>
              </w:rPr>
              <w:t xml:space="preserve">Text must be grade level appropriate.  Text may be literary or informational.   </w:t>
            </w:r>
          </w:p>
        </w:tc>
      </w:tr>
      <w:tr w:rsidR="001D15A5" w:rsidRPr="00692331" w14:paraId="1381B90C"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4A1D09B7" w14:textId="77777777" w:rsidR="001D15A5" w:rsidRPr="00EC314D" w:rsidRDefault="001D15A5" w:rsidP="001D15A5">
            <w:pPr>
              <w:rPr>
                <w:b/>
              </w:rPr>
            </w:pPr>
            <w:r w:rsidRPr="00EC314D">
              <w:rPr>
                <w:b/>
              </w:rPr>
              <w:t>Distractor Attributes</w:t>
            </w:r>
          </w:p>
        </w:tc>
        <w:tc>
          <w:tcPr>
            <w:tcW w:w="6295" w:type="dxa"/>
            <w:tcBorders>
              <w:top w:val="single" w:sz="4" w:space="0" w:color="auto"/>
              <w:left w:val="single" w:sz="4" w:space="0" w:color="auto"/>
              <w:bottom w:val="single" w:sz="4" w:space="0" w:color="auto"/>
              <w:right w:val="single" w:sz="4" w:space="0" w:color="auto"/>
            </w:tcBorders>
            <w:hideMark/>
          </w:tcPr>
          <w:p w14:paraId="570A99DB" w14:textId="77777777" w:rsidR="001D15A5" w:rsidRPr="00EC314D" w:rsidRDefault="001D15A5" w:rsidP="001D15A5">
            <w:pPr>
              <w:tabs>
                <w:tab w:val="left" w:pos="1080"/>
              </w:tabs>
              <w:contextualSpacing/>
              <w:rPr>
                <w:rFonts w:eastAsia="Times New Roman" w:cs="Times New Roman"/>
              </w:rPr>
            </w:pPr>
            <w:r w:rsidRPr="00EC314D">
              <w:rPr>
                <w:rFonts w:cs="Times New Roman"/>
                <w:noProof/>
              </w:rPr>
              <w:t xml:space="preserve">Distractors should be plausible.  They should represent common misconceptions </w:t>
            </w:r>
            <w:r w:rsidRPr="00EC314D">
              <w:rPr>
                <w:rFonts w:cs="Times New Roman"/>
                <w:sz w:val="24"/>
                <w:szCs w:val="24"/>
              </w:rPr>
              <w:t xml:space="preserve">including common student errors </w:t>
            </w:r>
            <w:r w:rsidRPr="00EC314D">
              <w:rPr>
                <w:rFonts w:cs="Times New Roman"/>
                <w:noProof/>
              </w:rPr>
              <w:t xml:space="preserve">and </w:t>
            </w:r>
            <w:r w:rsidRPr="00EC314D">
              <w:rPr>
                <w:rFonts w:eastAsia="Times New Roman" w:cs="Times New Roman"/>
              </w:rPr>
              <w:t>should</w:t>
            </w:r>
            <w:r w:rsidRPr="00EC314D">
              <w:rPr>
                <w:rFonts w:eastAsia="Times New Roman" w:cs="Times New Roman"/>
                <w:spacing w:val="6"/>
              </w:rPr>
              <w:t xml:space="preserve"> </w:t>
            </w:r>
            <w:r w:rsidRPr="00EC314D">
              <w:rPr>
                <w:rFonts w:eastAsia="Times New Roman" w:cs="Times New Roman"/>
              </w:rPr>
              <w:t>relate</w:t>
            </w:r>
            <w:r w:rsidRPr="00EC314D">
              <w:rPr>
                <w:rFonts w:eastAsia="Times New Roman" w:cs="Times New Roman"/>
                <w:spacing w:val="6"/>
              </w:rPr>
              <w:t xml:space="preserve"> </w:t>
            </w:r>
            <w:r w:rsidRPr="00EC314D">
              <w:rPr>
                <w:rFonts w:eastAsia="Times New Roman" w:cs="Times New Roman"/>
              </w:rPr>
              <w:t>to</w:t>
            </w:r>
            <w:r w:rsidRPr="00EC314D">
              <w:rPr>
                <w:rFonts w:eastAsia="Times New Roman" w:cs="Times New Roman"/>
                <w:spacing w:val="6"/>
              </w:rPr>
              <w:t xml:space="preserve"> </w:t>
            </w:r>
            <w:r w:rsidRPr="00EC314D">
              <w:rPr>
                <w:rFonts w:eastAsia="Times New Roman" w:cs="Times New Roman"/>
              </w:rPr>
              <w:t>the</w:t>
            </w:r>
            <w:r w:rsidRPr="00EC314D">
              <w:rPr>
                <w:rFonts w:eastAsia="Times New Roman" w:cs="Times New Roman"/>
                <w:spacing w:val="6"/>
              </w:rPr>
              <w:t xml:space="preserve"> </w:t>
            </w:r>
            <w:r w:rsidRPr="00EC314D">
              <w:rPr>
                <w:rFonts w:eastAsia="Times New Roman" w:cs="Times New Roman"/>
              </w:rPr>
              <w:t>cont</w:t>
            </w:r>
            <w:r w:rsidRPr="00EC314D">
              <w:rPr>
                <w:rFonts w:eastAsia="Times New Roman" w:cs="Times New Roman"/>
                <w:spacing w:val="-4"/>
              </w:rPr>
              <w:t>e</w:t>
            </w:r>
            <w:r w:rsidRPr="00EC314D">
              <w:rPr>
                <w:rFonts w:eastAsia="Times New Roman" w:cs="Times New Roman"/>
              </w:rPr>
              <w:t>xt</w:t>
            </w:r>
            <w:r w:rsidRPr="00EC314D">
              <w:rPr>
                <w:rFonts w:eastAsia="Times New Roman" w:cs="Times New Roman"/>
                <w:spacing w:val="6"/>
              </w:rPr>
              <w:t xml:space="preserve"> </w:t>
            </w:r>
            <w:r w:rsidRPr="00EC314D">
              <w:rPr>
                <w:rFonts w:eastAsia="Times New Roman" w:cs="Times New Roman"/>
              </w:rPr>
              <w:t>of</w:t>
            </w:r>
            <w:r w:rsidRPr="00EC314D">
              <w:rPr>
                <w:rFonts w:eastAsia="Times New Roman" w:cs="Times New Roman"/>
                <w:spacing w:val="6"/>
              </w:rPr>
              <w:t xml:space="preserve"> the item stem</w:t>
            </w:r>
            <w:r w:rsidRPr="00EC314D">
              <w:rPr>
                <w:rFonts w:eastAsia="Times New Roman" w:cs="Times New Roman"/>
              </w:rPr>
              <w:t xml:space="preserve">. </w:t>
            </w:r>
          </w:p>
          <w:p w14:paraId="4CBD415F" w14:textId="77777777" w:rsidR="001D15A5" w:rsidRPr="00EC314D" w:rsidRDefault="001D15A5" w:rsidP="001D15A5">
            <w:pPr>
              <w:tabs>
                <w:tab w:val="left" w:pos="1080"/>
              </w:tabs>
              <w:contextualSpacing/>
            </w:pPr>
          </w:p>
        </w:tc>
      </w:tr>
    </w:tbl>
    <w:p w14:paraId="42E5C74C" w14:textId="77777777" w:rsidR="00460183" w:rsidRDefault="00460183">
      <w:r>
        <w:br w:type="page"/>
      </w:r>
    </w:p>
    <w:tbl>
      <w:tblPr>
        <w:tblStyle w:val="TableGrid"/>
        <w:tblW w:w="9350" w:type="dxa"/>
        <w:tblCellMar>
          <w:top w:w="43" w:type="dxa"/>
          <w:left w:w="115" w:type="dxa"/>
          <w:bottom w:w="43" w:type="dxa"/>
          <w:right w:w="115" w:type="dxa"/>
        </w:tblCellMar>
        <w:tblLook w:val="04A0" w:firstRow="1" w:lastRow="0" w:firstColumn="1" w:lastColumn="0" w:noHBand="0" w:noVBand="1"/>
      </w:tblPr>
      <w:tblGrid>
        <w:gridCol w:w="3055"/>
        <w:gridCol w:w="6295"/>
      </w:tblGrid>
      <w:tr w:rsidR="001D15A5" w:rsidRPr="00692331" w14:paraId="010D8AE7" w14:textId="77777777" w:rsidTr="001D15A5">
        <w:trPr>
          <w:trHeight w:val="27"/>
        </w:trPr>
        <w:tc>
          <w:tcPr>
            <w:tcW w:w="3055" w:type="dxa"/>
            <w:tcBorders>
              <w:top w:val="single" w:sz="4" w:space="0" w:color="auto"/>
              <w:left w:val="single" w:sz="4" w:space="0" w:color="auto"/>
              <w:bottom w:val="single" w:sz="4" w:space="0" w:color="auto"/>
              <w:right w:val="single" w:sz="4" w:space="0" w:color="auto"/>
            </w:tcBorders>
            <w:hideMark/>
          </w:tcPr>
          <w:p w14:paraId="72A4CB89" w14:textId="72911529" w:rsidR="001D15A5" w:rsidRPr="00692331" w:rsidRDefault="001D15A5" w:rsidP="001D15A5">
            <w:pPr>
              <w:rPr>
                <w:b/>
                <w:bCs/>
              </w:rPr>
            </w:pPr>
            <w:r w:rsidRPr="00692331">
              <w:rPr>
                <w:b/>
                <w:bCs/>
              </w:rPr>
              <w:lastRenderedPageBreak/>
              <w:t>Sample Item</w:t>
            </w:r>
          </w:p>
        </w:tc>
        <w:tc>
          <w:tcPr>
            <w:tcW w:w="6295" w:type="dxa"/>
            <w:tcBorders>
              <w:top w:val="single" w:sz="4" w:space="0" w:color="auto"/>
              <w:left w:val="single" w:sz="4" w:space="0" w:color="auto"/>
              <w:bottom w:val="single" w:sz="4" w:space="0" w:color="auto"/>
              <w:right w:val="single" w:sz="4" w:space="0" w:color="auto"/>
            </w:tcBorders>
            <w:hideMark/>
          </w:tcPr>
          <w:p w14:paraId="6B8F42CA" w14:textId="2D8E09A0" w:rsidR="001D15A5" w:rsidRDefault="001D15A5" w:rsidP="001D15A5">
            <w:pPr>
              <w:rPr>
                <w:noProof/>
              </w:rPr>
            </w:pPr>
            <w:r>
              <w:rPr>
                <w:noProof/>
              </w:rPr>
              <w:t>On the storyboard provided create a screen where a student goes to their locker, speaks to a friend, takes out books for their next class and heads to class before the next bell.   Include all video direction, moves, audio direction and dialogue and sketches.</w:t>
            </w:r>
          </w:p>
          <w:p w14:paraId="72022BBA" w14:textId="77777777" w:rsidR="001D15A5" w:rsidRDefault="001D15A5" w:rsidP="001D15A5">
            <w:pPr>
              <w:rPr>
                <w:noProof/>
              </w:rPr>
            </w:pPr>
          </w:p>
          <w:p w14:paraId="58547196" w14:textId="77777777" w:rsidR="001D15A5" w:rsidRDefault="001D15A5" w:rsidP="001D15A5">
            <w:pPr>
              <w:rPr>
                <w:noProof/>
              </w:rPr>
            </w:pPr>
            <w:r>
              <w:rPr>
                <w:noProof/>
              </w:rPr>
              <mc:AlternateContent>
                <mc:Choice Requires="wps">
                  <w:drawing>
                    <wp:anchor distT="0" distB="0" distL="114300" distR="114300" simplePos="0" relativeHeight="251696128" behindDoc="0" locked="0" layoutInCell="1" allowOverlap="1" wp14:anchorId="03AD4BBA" wp14:editId="2A3ECA7B">
                      <wp:simplePos x="0" y="0"/>
                      <wp:positionH relativeFrom="column">
                        <wp:posOffset>1408430</wp:posOffset>
                      </wp:positionH>
                      <wp:positionV relativeFrom="paragraph">
                        <wp:posOffset>111125</wp:posOffset>
                      </wp:positionV>
                      <wp:extent cx="1102360" cy="1008380"/>
                      <wp:effectExtent l="0" t="0" r="21590" b="20320"/>
                      <wp:wrapNone/>
                      <wp:docPr id="1" name="Rectangle 1"/>
                      <wp:cNvGraphicFramePr/>
                      <a:graphic xmlns:a="http://schemas.openxmlformats.org/drawingml/2006/main">
                        <a:graphicData uri="http://schemas.microsoft.com/office/word/2010/wordprocessingShape">
                          <wps:wsp>
                            <wps:cNvSpPr/>
                            <wps:spPr>
                              <a:xfrm>
                                <a:off x="0" y="0"/>
                                <a:ext cx="1102360" cy="10083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A45A9A" id="Rectangle 1" o:spid="_x0000_s1026" style="position:absolute;margin-left:110.9pt;margin-top:8.75pt;width:86.8pt;height:79.4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RWYwIAABMFAAAOAAAAZHJzL2Uyb0RvYy54bWysVN9P2zAQfp+0/8Hy+0hSGIOKFFUgpkkI&#10;KmDi2Th2G832eWe3affX7+ykgbE+TXtx7nK/P3/ni8utNWyjMLTgal4dlZwpJ6Fp3bLm359uPp1x&#10;FqJwjTDgVM13KvDL2ccPF52fqgmswDQKGSVxYdr5mq9i9NOiCHKlrAhH4JUjowa0IpKKy6JB0VF2&#10;a4pJWZ4WHWDjEaQKgf5e90Y+y/m1VjLeax1UZKbm1FvMJ+bzJZ3F7EJMlyj8qpVDG+IfurCidVR0&#10;THUtomBrbP9KZVuJEEDHIwm2AK1bqfIMNE1VvpvmcSW8yrMQOMGPMIX/l1bebRbI2obujjMnLF3R&#10;A4Em3NIoViV4Oh+m5PXoFzhogcQ061ajTV+agm0zpLsRUrWNTNLPqionx6eEvCRbVZZnx2cZ9OI1&#10;3GOIXxVYloSaI5XPUIrNbYhUklz3LqSkdvoGshR3RqUejHtQmuagkpMcnRmkrgyyjaC7F1IqF0/T&#10;QJQve6cw3RozBlaHAk3MKFDQ4JvCVGbWGFgeCvyz4hiRq4KLY7BtHeChBM2PsXLvv5++nzmN/wLN&#10;jq4Poed18PKmJRBvRYgLgURkAp6WM97ToQ10NYdB4mwF+OvQ/+RP/CIrZx0tRs3Dz7VAxZn55oh5&#10;59XJSdqkrJx8/jIhBd9aXt5a3NpeAeFP7KLuspj8o9mLGsE+0w7PU1UyCSepds1lxL1yFfuFpVdA&#10;qvk8u9H2eBFv3aOXKXlCNZHkafss0A9MikTCO9gvkZi+I1TvmyIdzNcRdJvZ9orrgDdtXibN8Eqk&#10;1X6rZ6/Xt2z2GwAA//8DAFBLAwQUAAYACAAAACEAnvGJX98AAAAKAQAADwAAAGRycy9kb3ducmV2&#10;LnhtbEyPQU+DQBCF7yb+h82YeLML1FJFlsY08cCBGKvE65TdApGdJey2xX/v9GSPb97Le9/km9kO&#10;4mQm3ztSEC8iEIYap3tqFXx9vj08gfABSePgyCj4NR42xe1Njpl2Z/owp11oBZeQz1BBF8KYSemb&#10;zlj0CzcaYu/gJouB5dRKPeGZy+0gkyhKpcWeeKHD0Ww70/zsjlZBlVZVgmX9XZf1tvTrWL+Hg1bq&#10;/m5+fQERzBz+w3DBZ3QomGnvjqS9GBQkSczogY31CgQHls+rRxD7yyFdgixyef1C8QcAAP//AwBQ&#10;SwECLQAUAAYACAAAACEAtoM4kv4AAADhAQAAEwAAAAAAAAAAAAAAAAAAAAAAW0NvbnRlbnRfVHlw&#10;ZXNdLnhtbFBLAQItABQABgAIAAAAIQA4/SH/1gAAAJQBAAALAAAAAAAAAAAAAAAAAC8BAABfcmVs&#10;cy8ucmVsc1BLAQItABQABgAIAAAAIQDoF/RWYwIAABMFAAAOAAAAAAAAAAAAAAAAAC4CAABkcnMv&#10;ZTJvRG9jLnhtbFBLAQItABQABgAIAAAAIQCe8Ylf3wAAAAoBAAAPAAAAAAAAAAAAAAAAAL0EAABk&#10;cnMvZG93bnJldi54bWxQSwUGAAAAAAQABADzAAAAyQUAAAAA&#10;" fillcolor="white [3201]" strokecolor="#f79646 [3209]" strokeweight="2pt"/>
                  </w:pict>
                </mc:Fallback>
              </mc:AlternateContent>
            </w:r>
            <w:r>
              <w:rPr>
                <w:noProof/>
              </w:rPr>
              <mc:AlternateContent>
                <mc:Choice Requires="wps">
                  <w:drawing>
                    <wp:anchor distT="0" distB="0" distL="114300" distR="114300" simplePos="0" relativeHeight="251698176" behindDoc="0" locked="0" layoutInCell="1" allowOverlap="1" wp14:anchorId="45EA9518" wp14:editId="53668D56">
                      <wp:simplePos x="0" y="0"/>
                      <wp:positionH relativeFrom="column">
                        <wp:posOffset>116205</wp:posOffset>
                      </wp:positionH>
                      <wp:positionV relativeFrom="paragraph">
                        <wp:posOffset>107950</wp:posOffset>
                      </wp:positionV>
                      <wp:extent cx="1102360" cy="1008380"/>
                      <wp:effectExtent l="0" t="0" r="21590" b="20320"/>
                      <wp:wrapNone/>
                      <wp:docPr id="6" name="Rectangle 6"/>
                      <wp:cNvGraphicFramePr/>
                      <a:graphic xmlns:a="http://schemas.openxmlformats.org/drawingml/2006/main">
                        <a:graphicData uri="http://schemas.microsoft.com/office/word/2010/wordprocessingShape">
                          <wps:wsp>
                            <wps:cNvSpPr/>
                            <wps:spPr>
                              <a:xfrm>
                                <a:off x="0" y="0"/>
                                <a:ext cx="1102360" cy="10083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E4346D" id="Rectangle 6" o:spid="_x0000_s1026" style="position:absolute;margin-left:9.15pt;margin-top:8.5pt;width:86.8pt;height:79.4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mK4ZgIAABMFAAAOAAAAZHJzL2Uyb0RvYy54bWysVN9P2zAQfp+0/8Hy+0hSWAcVKapATJMQ&#10;IGDi2Th2G832eWe3affX7+ykgbE+TXtx7nL33Y/Pdz6/2FrDNgpDC67m1VHJmXISmtYta/796frT&#10;KWchCtcIA07VfKcCv5h//HDe+ZmawApMo5BREBdmna/5KkY/K4ogV8qKcAReOTJqQCsiqbgsGhQd&#10;RbemmJTltOgAG48gVQj096o38nmOr7WS8U7roCIzNafaYj4xny/pLObnYrZE4VetHMoQ/1CFFa2j&#10;pGOoKxEFW2P7VyjbSoQAOh5JsAVo3UqVe6BuqvJdN48r4VXuhcgJfqQp/L+w8nZzj6xtaj7lzAlL&#10;V/RApAm3NIpNEz2dDzPyevT3OGiBxNTrVqNNX+qCbTOlu5FStY1M0s+qKifHU2Jekq0qy9Pj00x6&#10;8Qr3GOJXBZYloeZI6TOVYnMTIqUk170LKamcvoAsxZ1RqQbjHpSmPijlJKPzBKlLg2wj6O6FlMrF&#10;3BDFy94JpltjRmB1CGhilVgg0OCbYCpP1ggsDwH/zDgiclZwcQTb1gEeCtD8GDP3/vvu+55T+y/Q&#10;7Oj6EPq5Dl5et0TijQjxXiANMhFPyxnv6NAGuprDIHG2Avx16H/yp/kiK2cdLUbNw8+1QMWZ+eZo&#10;8s6qk5O0SVk5+fxlQgq+tby8tbi1vQTiv6JnwMssJv9o9qJGsM+0w4uUlUzCScpdcxlxr1zGfmHp&#10;FZBqschutD1exBv36GUKnlhNQ/K0fRboh0mKNIS3sF8iMXs3UL1vQjpYrCPoNk/bK68D37R5+f6H&#10;VyKt9ls9e72+ZfPfAAAA//8DAFBLAwQUAAYACAAAACEARTqQMNwAAAAJAQAADwAAAGRycy9kb3du&#10;cmV2LnhtbExPTU+DQBC9m/gfNmPizS7U2FLK0pgmHjgQY5V4nbJbIGVnCbtt8d87nPQ0efNe3ke2&#10;m2wvrmb0nSMF8SICYah2uqNGwdfn21MCwgckjb0jo+DHeNjl93cZptrd6MNcD6ERbEI+RQVtCEMq&#10;pa9bY9Ev3GCIuZMbLQaGYyP1iDc2t71cRtFKWuyIE1oczL419flwsQrKVVkusai+q6LaF34d6/dw&#10;0ko9PkyvWxDBTOFPDHN9rg45dzq6C2kvesbJMyv5rnnSzG/iDYjj/HhJQOaZ/L8g/wUAAP//AwBQ&#10;SwECLQAUAAYACAAAACEAtoM4kv4AAADhAQAAEwAAAAAAAAAAAAAAAAAAAAAAW0NvbnRlbnRfVHlw&#10;ZXNdLnhtbFBLAQItABQABgAIAAAAIQA4/SH/1gAAAJQBAAALAAAAAAAAAAAAAAAAAC8BAABfcmVs&#10;cy8ucmVsc1BLAQItABQABgAIAAAAIQA8wmK4ZgIAABMFAAAOAAAAAAAAAAAAAAAAAC4CAABkcnMv&#10;ZTJvRG9jLnhtbFBLAQItABQABgAIAAAAIQBFOpAw3AAAAAkBAAAPAAAAAAAAAAAAAAAAAMAEAABk&#10;cnMvZG93bnJldi54bWxQSwUGAAAAAAQABADzAAAAyQUAAAAA&#10;" fillcolor="white [3201]" strokecolor="#f79646 [3209]" strokeweight="2pt"/>
                  </w:pict>
                </mc:Fallback>
              </mc:AlternateContent>
            </w:r>
            <w:r>
              <w:rPr>
                <w:noProof/>
              </w:rPr>
              <mc:AlternateContent>
                <mc:Choice Requires="wps">
                  <w:drawing>
                    <wp:anchor distT="0" distB="0" distL="114300" distR="114300" simplePos="0" relativeHeight="251697152" behindDoc="0" locked="0" layoutInCell="1" allowOverlap="1" wp14:anchorId="2049115B" wp14:editId="2E2BA63A">
                      <wp:simplePos x="0" y="0"/>
                      <wp:positionH relativeFrom="column">
                        <wp:posOffset>2646680</wp:posOffset>
                      </wp:positionH>
                      <wp:positionV relativeFrom="paragraph">
                        <wp:posOffset>109220</wp:posOffset>
                      </wp:positionV>
                      <wp:extent cx="1102360" cy="1008380"/>
                      <wp:effectExtent l="0" t="0" r="21590" b="20320"/>
                      <wp:wrapNone/>
                      <wp:docPr id="14" name="Rectangle 14"/>
                      <wp:cNvGraphicFramePr/>
                      <a:graphic xmlns:a="http://schemas.openxmlformats.org/drawingml/2006/main">
                        <a:graphicData uri="http://schemas.microsoft.com/office/word/2010/wordprocessingShape">
                          <wps:wsp>
                            <wps:cNvSpPr/>
                            <wps:spPr>
                              <a:xfrm>
                                <a:off x="0" y="0"/>
                                <a:ext cx="1102360" cy="10083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E428FA" id="Rectangle 14" o:spid="_x0000_s1026" style="position:absolute;margin-left:208.4pt;margin-top:8.6pt;width:86.8pt;height:79.4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8GqZgIAABUFAAAOAAAAZHJzL2Uyb0RvYy54bWysVN9P2zAQfp+0/8Hy+0hSOgYVKapATJMQ&#10;IGDi2Th2G832eWe3affX7+ykgbE+TXtx7nz33Y8vdz6/2FrDNgpDC67m1VHJmXISmtYta/796frT&#10;KWchCtcIA07VfKcCv5h//HDe+ZmawApMo5BREBdmna/5KkY/K4ogV8qKcAReOTJqQCsiqbgsGhQd&#10;RbemmJTlSdEBNh5BqhDo9qo38nmOr7WS8U7roCIzNafaYj4xny/pLObnYrZE4VetHMoQ/1CFFa2j&#10;pGOoKxEFW2P7VyjbSoQAOh5JsAVo3UqVe6BuqvJdN48r4VXuhcgJfqQp/L+w8nZzj6xt6N9NOXPC&#10;0j96INaEWxrF6I4I6nyYkd+jv8dBCySmbrcabfpSH2ybSd2NpKptZJIuq6qcHJ8Q95JsVVmeHp9m&#10;2otXuMcQvyqwLAk1R8qfyRSbmxApJbnuXUhJ5fQFZCnujEo1GPegNHVCKScZnWdIXRpkG0F/X0ip&#10;XDxJDVG87J1gujVmBFaHgCZWA2jwTTCVZ2sEloeAf2YcETkruDiCbesADwVofoyZe/99933Pqf0X&#10;aHb0AxH6yQ5eXrdE4o0I8V4gjTIRT+sZ7+jQBrqawyBxtgL8deg++dOEkZWzjlaj5uHnWqDizHxz&#10;NHtn1XSadikr089fJqTgW8vLW4tb20sg/it6CLzMYvKPZi9qBPtMW7xIWckknKTcNZcR98pl7FeW&#10;3gGpFovsRvvjRbxxj16m4InVNCRP22eBfpikSEN4C/s1ErN3A9X7JqSDxTqCbvO0vfI68E27l4dm&#10;eCfScr/Vs9frazb/DQAA//8DAFBLAwQUAAYACAAAACEAJGT2SN8AAAAKAQAADwAAAGRycy9kb3du&#10;cmV2LnhtbEyPQU+DQBCF7yb+h82YeLMLpFJLWRrTxAMHYqwSr1N2CkR2lrDbFv+925M9vnkv732T&#10;b2cziDNNrresIF5EIIgbq3tuFXx9vj29gHAeWeNgmRT8koNtcX+XY6bthT/ovPetCCXsMlTQeT9m&#10;UrqmI4NuYUfi4B3tZNAHObVST3gJ5WaQSRSl0mDPYaHDkXYdNT/7k1FQpVWVYFl/12W9K90q1u/+&#10;qJV6fJhfNyA8zf4/DFf8gA5FYDrYE2snBgXLOA3oPhirBEQIPK+jJYjD9ZBGIItc3r5Q/AEAAP//&#10;AwBQSwECLQAUAAYACAAAACEAtoM4kv4AAADhAQAAEwAAAAAAAAAAAAAAAAAAAAAAW0NvbnRlbnRf&#10;VHlwZXNdLnhtbFBLAQItABQABgAIAAAAIQA4/SH/1gAAAJQBAAALAAAAAAAAAAAAAAAAAC8BAABf&#10;cmVscy8ucmVsc1BLAQItABQABgAIAAAAIQCgu8GqZgIAABUFAAAOAAAAAAAAAAAAAAAAAC4CAABk&#10;cnMvZTJvRG9jLnhtbFBLAQItABQABgAIAAAAIQAkZPZI3wAAAAoBAAAPAAAAAAAAAAAAAAAAAMAE&#10;AABkcnMvZG93bnJldi54bWxQSwUGAAAAAAQABADzAAAAzAUAAAAA&#10;" fillcolor="white [3201]" strokecolor="#f79646 [3209]" strokeweight="2pt"/>
                  </w:pict>
                </mc:Fallback>
              </mc:AlternateContent>
            </w:r>
          </w:p>
          <w:p w14:paraId="3A965A70" w14:textId="77777777" w:rsidR="001D15A5" w:rsidRDefault="001D15A5" w:rsidP="001D15A5">
            <w:pPr>
              <w:rPr>
                <w:noProof/>
              </w:rPr>
            </w:pPr>
          </w:p>
          <w:p w14:paraId="35185773" w14:textId="77777777" w:rsidR="001D15A5" w:rsidRDefault="001D15A5" w:rsidP="001D15A5">
            <w:pPr>
              <w:rPr>
                <w:noProof/>
              </w:rPr>
            </w:pPr>
          </w:p>
          <w:p w14:paraId="01DFABAD" w14:textId="77777777" w:rsidR="001D15A5" w:rsidRDefault="001D15A5" w:rsidP="001D15A5">
            <w:pPr>
              <w:rPr>
                <w:noProof/>
              </w:rPr>
            </w:pPr>
          </w:p>
          <w:p w14:paraId="7CC9B79A" w14:textId="77777777" w:rsidR="001D15A5" w:rsidRDefault="001D15A5" w:rsidP="001D15A5">
            <w:pPr>
              <w:rPr>
                <w:noProof/>
              </w:rPr>
            </w:pPr>
          </w:p>
          <w:p w14:paraId="61959225" w14:textId="77777777" w:rsidR="001D15A5" w:rsidRDefault="001D15A5" w:rsidP="001D15A5">
            <w:pPr>
              <w:rPr>
                <w:noProof/>
              </w:rPr>
            </w:pPr>
          </w:p>
          <w:p w14:paraId="4214884F" w14:textId="77777777" w:rsidR="001D15A5" w:rsidRDefault="001D15A5" w:rsidP="001D15A5">
            <w:pPr>
              <w:rPr>
                <w:noProof/>
              </w:rPr>
            </w:pPr>
            <w:r w:rsidRPr="0081712A">
              <w:rPr>
                <w:b/>
                <w:noProof/>
              </w:rPr>
              <mc:AlternateContent>
                <mc:Choice Requires="wps">
                  <w:drawing>
                    <wp:anchor distT="0" distB="0" distL="114300" distR="114300" simplePos="0" relativeHeight="251717632" behindDoc="0" locked="0" layoutInCell="1" allowOverlap="1" wp14:anchorId="5B94D490" wp14:editId="77AB7BD0">
                      <wp:simplePos x="0" y="0"/>
                      <wp:positionH relativeFrom="column">
                        <wp:posOffset>-62230</wp:posOffset>
                      </wp:positionH>
                      <wp:positionV relativeFrom="paragraph">
                        <wp:posOffset>78740</wp:posOffset>
                      </wp:positionV>
                      <wp:extent cx="273050" cy="315595"/>
                      <wp:effectExtent l="0" t="0" r="12700" b="2730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315595"/>
                              </a:xfrm>
                              <a:prstGeom prst="rect">
                                <a:avLst/>
                              </a:prstGeom>
                              <a:solidFill>
                                <a:srgbClr val="FFFFFF"/>
                              </a:solidFill>
                              <a:ln w="9525">
                                <a:solidFill>
                                  <a:srgbClr val="000000"/>
                                </a:solidFill>
                                <a:miter lim="800000"/>
                                <a:headEnd/>
                                <a:tailEnd/>
                              </a:ln>
                            </wps:spPr>
                            <wps:txbx>
                              <w:txbxContent>
                                <w:p w14:paraId="1EFB9FBA" w14:textId="77777777" w:rsidR="00F138B3" w:rsidRDefault="00F138B3" w:rsidP="001D15A5">
                                  <w:r>
                                    <w: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4D490" id="_x0000_s1039" type="#_x0000_t202" style="position:absolute;margin-left:-4.9pt;margin-top:6.2pt;width:21.5pt;height:24.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bJtJgIAAEwEAAAOAAAAZHJzL2Uyb0RvYy54bWysVNtu2zAMfR+wfxD0vviSuG2MOEWXLsOA&#10;7gK0+wBZlmNhkuhJSuzu60vJaZrdXob5QSBF6pA8JL26HrUiB2GdBFPRbJZSIgyHRppdRb8+bN9c&#10;UeI8Mw1TYERFH4Wj1+vXr1ZDX4ocOlCNsARBjCuHvqKd932ZJI53QjM3g14YNLZgNfOo2l3SWDYg&#10;ulZJnqYXyQC26S1w4Rze3k5Guo74bSu4/9y2TniiKoq5+XjaeNbhTNYrVu4s6zvJj2mwf8hCM2kw&#10;6AnqlnlG9lb+BqUlt+Cg9TMOOoG2lVzEGrCaLP2lmvuO9SLWguS4/kST+3+w/NPhiyWyqWh+QYlh&#10;Gnv0IEZP3sJI8kDP0LsSve579PMjXmObY6muvwP+zREDm46ZnbixFoZOsAbTy8LL5OzphOMCSD18&#10;hAbDsL2HCDS2VgfukA2C6Nimx1NrQiocL/PLeVqghaNpnhXFsogRWPn8uLfOvxegSRAqarHzEZwd&#10;7pwPybDy2SXEcqBks5VKRcXu6o2y5MBwSrbxO6L/5KYMGSq6LPJiqv+vEGn8/gShpcdxV1JX9Ork&#10;xMrA2jvTxGH0TKpJxpSVOdIYmJs49GM9xoZl8xAhcFxD84jEWpjGG9cRhQ7sD0oGHO2Kuu97ZgUl&#10;6oPB5iyzxSLsQlQWxWWOij231OcWZjhCVdRTMokbH/cnEGfgBpvYykjwSybHnHFkI+/H9Qo7ca5H&#10;r5efwPoJAAD//wMAUEsDBBQABgAIAAAAIQBq+DVS3gAAAAcBAAAPAAAAZHJzL2Rvd25yZXYueG1s&#10;TM7BTsMwDAbgOxLvEBmJC9rStVPZStMJIYHgBgNt16zx2orGKUnWlbfHnOBo/9bvr9xMthcj+tA5&#10;UrCYJyCQamc6ahR8vD/OViBC1GR07wgVfGOATXV5UerCuDO94biNjeASCoVW0MY4FFKGukWrw9wN&#10;SJwdnbc68ugbabw+c7ntZZokubS6I/7Q6gEfWqw/tyerYLV8HvfhJXvd1fmxX8eb2/Hpyyt1fTXd&#10;34GIOMW/Y/jlMx0qNh3ciUwQvYLZmuWR9+kSBOdZloI4KMjTBciqlP/91Q8AAAD//wMAUEsBAi0A&#10;FAAGAAgAAAAhALaDOJL+AAAA4QEAABMAAAAAAAAAAAAAAAAAAAAAAFtDb250ZW50X1R5cGVzXS54&#10;bWxQSwECLQAUAAYACAAAACEAOP0h/9YAAACUAQAACwAAAAAAAAAAAAAAAAAvAQAAX3JlbHMvLnJl&#10;bHNQSwECLQAUAAYACAAAACEABjWybSYCAABMBAAADgAAAAAAAAAAAAAAAAAuAgAAZHJzL2Uyb0Rv&#10;Yy54bWxQSwECLQAUAAYACAAAACEAavg1Ut4AAAAHAQAADwAAAAAAAAAAAAAAAACABAAAZHJzL2Rv&#10;d25yZXYueG1sUEsFBgAAAAAEAAQA8wAAAIsFAAAAAA==&#10;">
                      <v:textbox>
                        <w:txbxContent>
                          <w:p w14:paraId="1EFB9FBA" w14:textId="77777777" w:rsidR="00F138B3" w:rsidRDefault="00F138B3" w:rsidP="001D15A5">
                            <w:r>
                              <w:t>V</w:t>
                            </w:r>
                          </w:p>
                        </w:txbxContent>
                      </v:textbox>
                    </v:shape>
                  </w:pict>
                </mc:Fallback>
              </mc:AlternateContent>
            </w:r>
          </w:p>
          <w:p w14:paraId="28BE03A3" w14:textId="77777777" w:rsidR="001D15A5" w:rsidRDefault="001D15A5" w:rsidP="001D15A5">
            <w:pPr>
              <w:rPr>
                <w:noProof/>
              </w:rPr>
            </w:pPr>
          </w:p>
          <w:p w14:paraId="1C9E3BE4" w14:textId="77777777" w:rsidR="001D15A5" w:rsidRDefault="001D15A5" w:rsidP="001D15A5">
            <w:pPr>
              <w:rPr>
                <w:noProof/>
              </w:rPr>
            </w:pPr>
            <w:r w:rsidRPr="0081712A">
              <w:rPr>
                <w:b/>
                <w:noProof/>
              </w:rPr>
              <mc:AlternateContent>
                <mc:Choice Requires="wps">
                  <w:drawing>
                    <wp:anchor distT="0" distB="0" distL="114300" distR="114300" simplePos="0" relativeHeight="251714560" behindDoc="0" locked="0" layoutInCell="1" allowOverlap="1" wp14:anchorId="08B9E329" wp14:editId="5E4C5477">
                      <wp:simplePos x="0" y="0"/>
                      <wp:positionH relativeFrom="column">
                        <wp:posOffset>-60325</wp:posOffset>
                      </wp:positionH>
                      <wp:positionV relativeFrom="paragraph">
                        <wp:posOffset>55245</wp:posOffset>
                      </wp:positionV>
                      <wp:extent cx="273050" cy="315595"/>
                      <wp:effectExtent l="0" t="0" r="12700" b="2730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315595"/>
                              </a:xfrm>
                              <a:prstGeom prst="rect">
                                <a:avLst/>
                              </a:prstGeom>
                              <a:solidFill>
                                <a:srgbClr val="FFFFFF"/>
                              </a:solidFill>
                              <a:ln w="9525">
                                <a:solidFill>
                                  <a:srgbClr val="000000"/>
                                </a:solidFill>
                                <a:miter lim="800000"/>
                                <a:headEnd/>
                                <a:tailEnd/>
                              </a:ln>
                            </wps:spPr>
                            <wps:txbx>
                              <w:txbxContent>
                                <w:p w14:paraId="384E937F" w14:textId="77777777" w:rsidR="00F138B3" w:rsidRDefault="00F138B3" w:rsidP="001D15A5">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9E329" id="_x0000_s1040" type="#_x0000_t202" style="position:absolute;margin-left:-4.75pt;margin-top:4.35pt;width:21.5pt;height:24.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I4JgIAAEwEAAAOAAAAZHJzL2Uyb0RvYy54bWysVNtu2zAMfR+wfxD0vvjSeGmMOEWXLsOA&#10;7gK0+wBZlmNhkuhJSuzs60fJaZrdXob5QSBF6pA8JL26GbUiB2GdBFPRbJZSIgyHRppdRb88bl9d&#10;U+I8Mw1TYERFj8LRm/XLF6uhL0UOHahGWIIgxpVDX9HO+75MEsc7oZmbQS8MGluwmnlU7S5pLBsQ&#10;XaskT9PXyQC26S1w4Rze3k1Guo74bSu4/9S2TniiKoq5+XjaeNbhTNYrVu4s6zvJT2mwf8hCM2kw&#10;6BnqjnlG9lb+BqUlt+Cg9TMOOoG2lVzEGrCaLP2lmoeO9SLWguS4/kyT+3+w/OPhsyWyqWi+oMQw&#10;jT16FKMnb2AkeaBn6F2JXg89+vkRr7HNsVTX3wP/6oiBTcfMTtxaC0MnWIPpZeFlcvF0wnEBpB4+&#10;QINh2N5DBBpbqwN3yAZBdGzT8dyakArHy3xxlRZo4Wi6yopiWcQIrHx63Fvn3wnQJAgVtdj5CM4O&#10;986HZFj55BJiOVCy2UqlomJ39UZZcmA4Jdv4ndB/clOGDBVdFnkx1f9XiDR+f4LQ0uO4K6kren12&#10;YmVg7a1p4jB6JtUkY8rKnGgMzE0c+rEeY8OyeYgQOK6hOSKxFqbxxnVEoQP7nZIBR7ui7tueWUGJ&#10;em+wOctsPg+7EJV5schRsZeW+tLCDEeoinpKJnHj4/4E4gzcYhNbGQl+zuSUM45s5P20XmEnLvXo&#10;9fwTWP8AAAD//wMAUEsDBBQABgAIAAAAIQDVfsbq3AAAAAYBAAAPAAAAZHJzL2Rvd25yZXYueG1s&#10;TI5NT8MwEETvSPwHa5G4oNaB9CMNcSqEBKI3aCu4uvE2iYjXwXbT8O9ZTnAczejNK9aj7cSAPrSO&#10;FNxOExBIlTMt1Qr2u6dJBiJETUZ3jlDBNwZYl5cXhc6NO9MbDttYC4ZQyLWCJsY+lzJUDVodpq5H&#10;4u7ovNWRo6+l8frMcNvJuyRZSKtb4odG9/jYYPW5PVkF2exl+Aib9PW9Why7VbxZDs9fXqnrq/Hh&#10;HkTEMf6N4Vef1aFkp4M7kQmiUzBZzXnJrCUIrtOU40HBPJuBLAv5X7/8AQAA//8DAFBLAQItABQA&#10;BgAIAAAAIQC2gziS/gAAAOEBAAATAAAAAAAAAAAAAAAAAAAAAABbQ29udGVudF9UeXBlc10ueG1s&#10;UEsBAi0AFAAGAAgAAAAhADj9If/WAAAAlAEAAAsAAAAAAAAAAAAAAAAALwEAAF9yZWxzLy5yZWxz&#10;UEsBAi0AFAAGAAgAAAAhAMFo4jgmAgAATAQAAA4AAAAAAAAAAAAAAAAALgIAAGRycy9lMm9Eb2Mu&#10;eG1sUEsBAi0AFAAGAAgAAAAhANV+xurcAAAABgEAAA8AAAAAAAAAAAAAAAAAgAQAAGRycy9kb3du&#10;cmV2LnhtbFBLBQYAAAAABAAEAPMAAACJBQAAAAA=&#10;">
                      <v:textbox>
                        <w:txbxContent>
                          <w:p w14:paraId="384E937F" w14:textId="77777777" w:rsidR="00F138B3" w:rsidRDefault="00F138B3" w:rsidP="001D15A5">
                            <w:r>
                              <w:t>A</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31513864" wp14:editId="13ED2208">
                      <wp:simplePos x="0" y="0"/>
                      <wp:positionH relativeFrom="column">
                        <wp:posOffset>2651760</wp:posOffset>
                      </wp:positionH>
                      <wp:positionV relativeFrom="paragraph">
                        <wp:posOffset>5715</wp:posOffset>
                      </wp:positionV>
                      <wp:extent cx="1102360" cy="0"/>
                      <wp:effectExtent l="0" t="0" r="21590" b="19050"/>
                      <wp:wrapNone/>
                      <wp:docPr id="28" name="Straight Connector 28"/>
                      <wp:cNvGraphicFramePr/>
                      <a:graphic xmlns:a="http://schemas.openxmlformats.org/drawingml/2006/main">
                        <a:graphicData uri="http://schemas.microsoft.com/office/word/2010/wordprocessingShape">
                          <wps:wsp>
                            <wps:cNvCnPr/>
                            <wps:spPr>
                              <a:xfrm>
                                <a:off x="0" y="0"/>
                                <a:ext cx="11023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D89D2B" id="Straight Connector 28"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208.8pt,.45pt" to="295.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mctwEAAMUDAAAOAAAAZHJzL2Uyb0RvYy54bWysU8GOEzEMvSPxD1HudGaKtEKjTvfQFVwQ&#10;VCx8QDbjdCIlceSETvv3OGk7i2AlBOKSiWM/2+/Zs7k/eSeOQMliGGS3aqWAoHG04TDIb1/fv3kn&#10;RcoqjMphgEGeIcn77etXmzn2sMYJ3QgkOElI/RwHOeUc+6ZJegKv0gojBHYaJK8ym3RoRlIzZ/eu&#10;WbftXTMjjZFQQ0r8+nBxym3Nbwzo/NmYBFm4QXJvuZ5Uz6dyNtuN6g+k4mT1tQ31D114ZQMXXVI9&#10;qKzEd7K/pfJWEyY0eaXRN2iM1VA5MJuu/YXN46QiVC4sToqLTOn/pdWfjnsSdhzkmicVlOcZPWZS&#10;9jBlscMQWEEkwU5Wao6pZ8Au7OlqpbinQvtkyJcvExKnqu55URdOWWh+7Lp2/faOh6BvvuYZGCnl&#10;D4BelMsgnQ2FuOrV8WPKXIxDbyFslEYupestnx2UYBe+gGEypVhF1zWCnSNxVLwASmsIuStUOF+N&#10;LjBjnVuA7Z+B1/gChbpifwNeELUyhryAvQ1IL1XPp1vL5hJ/U+DCu0jwhOO5DqVKw7tSGV73uizj&#10;z3aFP/992x8AAAD//wMAUEsDBBQABgAIAAAAIQDZhmiB3QAAAAUBAAAPAAAAZHJzL2Rvd25yZXYu&#10;eG1sTI7BTsMwEETvSPyDtUhcEHVSNaUNcSpAqnqgCNHwAW68JBHxOoqdNOXr2Z7gOJrRm5dtJtuK&#10;EXvfOFIQzyIQSKUzDVUKPovt/QqED5qMbh2hgjN62OTXV5lOjTvRB46HUAmGkE+1gjqELpXSlzVa&#10;7WeuQ+Luy/VWB459JU2vTwy3rZxH0VJa3RA/1LrDlxrL78NgFey2z/ianIdqYZJdcTcW+7ef95VS&#10;tzfT0yOIgFP4G8NFn9UhZ6ejG8h40SpYxA9LnipYg+A6WcdzEMdLlHkm/9vnvwAAAP//AwBQSwEC&#10;LQAUAAYACAAAACEAtoM4kv4AAADhAQAAEwAAAAAAAAAAAAAAAAAAAAAAW0NvbnRlbnRfVHlwZXNd&#10;LnhtbFBLAQItABQABgAIAAAAIQA4/SH/1gAAAJQBAAALAAAAAAAAAAAAAAAAAC8BAABfcmVscy8u&#10;cmVsc1BLAQItABQABgAIAAAAIQBATmmctwEAAMUDAAAOAAAAAAAAAAAAAAAAAC4CAABkcnMvZTJv&#10;RG9jLnhtbFBLAQItABQABgAIAAAAIQDZhmiB3QAAAAUBAAAPAAAAAAAAAAAAAAAAABEEAABkcnMv&#10;ZG93bnJldi54bWxQSwUGAAAAAAQABADzAAAAGwUAAAAA&#10;" strokecolor="#4579b8 [3044]"/>
                  </w:pict>
                </mc:Fallback>
              </mc:AlternateContent>
            </w:r>
            <w:r>
              <w:rPr>
                <w:noProof/>
              </w:rPr>
              <mc:AlternateContent>
                <mc:Choice Requires="wps">
                  <w:drawing>
                    <wp:anchor distT="0" distB="0" distL="114300" distR="114300" simplePos="0" relativeHeight="251702272" behindDoc="0" locked="0" layoutInCell="1" allowOverlap="1" wp14:anchorId="0B3F4E3F" wp14:editId="16A9895A">
                      <wp:simplePos x="0" y="0"/>
                      <wp:positionH relativeFrom="column">
                        <wp:posOffset>119380</wp:posOffset>
                      </wp:positionH>
                      <wp:positionV relativeFrom="paragraph">
                        <wp:posOffset>3175</wp:posOffset>
                      </wp:positionV>
                      <wp:extent cx="1102360" cy="0"/>
                      <wp:effectExtent l="0" t="0" r="21590" b="19050"/>
                      <wp:wrapNone/>
                      <wp:docPr id="29" name="Straight Connector 29"/>
                      <wp:cNvGraphicFramePr/>
                      <a:graphic xmlns:a="http://schemas.openxmlformats.org/drawingml/2006/main">
                        <a:graphicData uri="http://schemas.microsoft.com/office/word/2010/wordprocessingShape">
                          <wps:wsp>
                            <wps:cNvCnPr/>
                            <wps:spPr>
                              <a:xfrm>
                                <a:off x="0" y="0"/>
                                <a:ext cx="11023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640EB0" id="Straight Connector 29"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9.4pt,.25pt" to="96.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AxtwEAAMUDAAAOAAAAZHJzL2Uyb0RvYy54bWysU8GOEzEMvSPxD1HudGaKtIJRp3voCi4I&#10;KhY+IJtxOpGSOHJCp/17nLSdRYCEQFw8cexn+714Nvcn78QRKFkMg+xWrRQQNI42HAb59cu7V2+k&#10;SFmFUTkMMMgzJHm/ffliM8ce1jihG4EEFwmpn+Mgp5xj3zRJT+BVWmGEwEGD5FVmlw7NSGrm6t41&#10;67a9a2akMRJqSIlvHy5Bua31jQGdPxmTIAs3SJ4tV0vVPhXbbDeqP5CKk9XXMdQ/TOGVDdx0KfWg&#10;shLfyP5SyltNmNDklUbfoDFWQ+XAbLr2JzaPk4pQubA4KS4ypf9XVn887knYcZDrt1IE5fmNHjMp&#10;e5iy2GEIrCCS4CArNcfUM2AX9nT1UtxToX0y5MuXCYlTVfe8qAunLDRfdl27fn3Hj6BvseYZGCnl&#10;94BelMMgnQ2FuOrV8UPK3IxTbynslEEurespnx2UZBc+g2EypVlF1zWCnSNxVLwASmsIuStUuF7N&#10;LjBjnVuA7Z+B1/wChbpifwNeELUzhryAvQ1Iv+ueT7eRzSX/psCFd5HgCcdzfZQqDe9KZXjd67KM&#10;P/oV/vz3bb8DAAD//wMAUEsDBBQABgAIAAAAIQA/DrFq2gAAAAQBAAAPAAAAZHJzL2Rvd25yZXYu&#10;eG1sTI7BSsNAFEX3gv8wPMGN2ImlkTRmUlQoXWgRm37ANPNMgpk3ITNJU7/el5UuD/dy78k2k23F&#10;iL1vHCl4WEQgkEpnGqoUHIvtfQLCB01Gt45QwQU9bPLrq0ynxp3pE8dDqASPkE+1gjqELpXSlzVa&#10;7ReuQ+Lsy/VWB8a+kqbXZx63rVxG0aO0uiF+qHWHrzWW34fBKthtX/AtvgzVysS74m4s3vc/H4lS&#10;tzfT8xOIgFP4K8Osz+qQs9PJDWS8aJkTNg8KYhBzul6uQJxmlHkm/8vnvwAAAP//AwBQSwECLQAU&#10;AAYACAAAACEAtoM4kv4AAADhAQAAEwAAAAAAAAAAAAAAAAAAAAAAW0NvbnRlbnRfVHlwZXNdLnht&#10;bFBLAQItABQABgAIAAAAIQA4/SH/1gAAAJQBAAALAAAAAAAAAAAAAAAAAC8BAABfcmVscy8ucmVs&#10;c1BLAQItABQABgAIAAAAIQCdknAxtwEAAMUDAAAOAAAAAAAAAAAAAAAAAC4CAABkcnMvZTJvRG9j&#10;LnhtbFBLAQItABQABgAIAAAAIQA/DrFq2gAAAAQBAAAPAAAAAAAAAAAAAAAAABEEAABkcnMvZG93&#10;bnJldi54bWxQSwUGAAAAAAQABADzAAAAGAUAAAAA&#10;" strokecolor="#4579b8 [3044]"/>
                  </w:pict>
                </mc:Fallback>
              </mc:AlternateContent>
            </w:r>
            <w:r>
              <w:rPr>
                <w:noProof/>
              </w:rPr>
              <mc:AlternateContent>
                <mc:Choice Requires="wps">
                  <w:drawing>
                    <wp:anchor distT="0" distB="0" distL="114300" distR="114300" simplePos="0" relativeHeight="251703296" behindDoc="0" locked="0" layoutInCell="1" allowOverlap="1" wp14:anchorId="0106F999" wp14:editId="03A20308">
                      <wp:simplePos x="0" y="0"/>
                      <wp:positionH relativeFrom="column">
                        <wp:posOffset>1407795</wp:posOffset>
                      </wp:positionH>
                      <wp:positionV relativeFrom="paragraph">
                        <wp:posOffset>1270</wp:posOffset>
                      </wp:positionV>
                      <wp:extent cx="1102360" cy="0"/>
                      <wp:effectExtent l="0" t="0" r="21590" b="19050"/>
                      <wp:wrapNone/>
                      <wp:docPr id="31" name="Straight Connector 31"/>
                      <wp:cNvGraphicFramePr/>
                      <a:graphic xmlns:a="http://schemas.openxmlformats.org/drawingml/2006/main">
                        <a:graphicData uri="http://schemas.microsoft.com/office/word/2010/wordprocessingShape">
                          <wps:wsp>
                            <wps:cNvCnPr/>
                            <wps:spPr>
                              <a:xfrm>
                                <a:off x="0" y="0"/>
                                <a:ext cx="11023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A12026" id="Straight Connector 31"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110.85pt,.1pt" to="197.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CahtgEAAMUDAAAOAAAAZHJzL2Uyb0RvYy54bWysU8GOEzEMvSPxD1HudGa60gqNOt1DV3BB&#10;ULHwAdmM04mUxJET2unf46TtLAIkBOLiiWM/2+/Fs3mYvRNHoGQxDLJbtVJA0DjacBjk1y/v3ryV&#10;ImUVRuUwwCDPkOTD9vWrzSn2sMYJ3QgkuEhI/SkOcso59k2T9ARepRVGCBw0SF5ldunQjKROXN27&#10;Zt22980JaYyEGlLi28dLUG5rfWNA50/GJMjCDZJny9VStc/FNtuN6g+k4mT1dQz1D1N4ZQM3XUo9&#10;qqzEN7K/lPJWEyY0eaXRN2iM1VA5MJuu/YnN06QiVC4sToqLTOn/ldUfj3sSdhzkXSdFUJ7f6CmT&#10;socpix2GwAoiCQ6yUqeYegbswp6uXop7KrRnQ758mZCYq7rnRV2Ys9B82XXt+u6eH0HfYs0LMFLK&#10;7wG9KIdBOhsKcdWr44eUuRmn3lLYKYNcWtdTPjsoyS58BsNkSrOKrmsEO0fiqHgBlNYQcqXC9Wp2&#10;gRnr3AJs/wy85hco1BX7G/CCqJ0x5AXsbUD6Xfc830Y2l/ybAhfeRYJnHM/1Uao0vCtVsetel2X8&#10;0a/wl79v+x0AAP//AwBQSwMEFAAGAAgAAAAhAKopXfDdAAAABQEAAA8AAABkcnMvZG93bnJldi54&#10;bWxMjsFOwzAQRO9I/IO1SFxQ6zQlUEKcCpCqHgChNnyAGy9JRLyOYidN+Xq2J7jNaEYzL1tPthUj&#10;9r5xpGAxj0Aglc40VCn4LDazFQgfNBndOkIFJ/Swzi8vMp0ad6QdjvtQCR4hn2oFdQhdKqUva7Ta&#10;z12HxNmX660ObPtKml4fedy2Mo6iO2l1Q/xQ6w5faiy/94NVsN0842tyGqpbk2yLm7F4e//5WCl1&#10;fTU9PYIIOIW/MpzxGR1yZjq4gYwXrYI4XtxzlQUIjpcPyRLE4Wxlnsn/9PkvAAAA//8DAFBLAQIt&#10;ABQABgAIAAAAIQC2gziS/gAAAOEBAAATAAAAAAAAAAAAAAAAAAAAAABbQ29udGVudF9UeXBlc10u&#10;eG1sUEsBAi0AFAAGAAgAAAAhADj9If/WAAAAlAEAAAsAAAAAAAAAAAAAAAAALwEAAF9yZWxzLy5y&#10;ZWxzUEsBAi0AFAAGAAgAAAAhAAfQJqG2AQAAxQMAAA4AAAAAAAAAAAAAAAAALgIAAGRycy9lMm9E&#10;b2MueG1sUEsBAi0AFAAGAAgAAAAhAKopXfDdAAAABQEAAA8AAAAAAAAAAAAAAAAAEAQAAGRycy9k&#10;b3ducmV2LnhtbFBLBQYAAAAABAAEAPMAAAAaBQAAAAA=&#10;" strokecolor="#4579b8 [3044]"/>
                  </w:pict>
                </mc:Fallback>
              </mc:AlternateContent>
            </w:r>
          </w:p>
          <w:p w14:paraId="7D6C4BBA" w14:textId="77777777" w:rsidR="001D15A5" w:rsidRDefault="001D15A5" w:rsidP="001D15A5">
            <w:pPr>
              <w:rPr>
                <w:noProof/>
              </w:rPr>
            </w:pPr>
            <w:r>
              <w:rPr>
                <w:noProof/>
              </w:rPr>
              <mc:AlternateContent>
                <mc:Choice Requires="wps">
                  <w:drawing>
                    <wp:anchor distT="0" distB="0" distL="114300" distR="114300" simplePos="0" relativeHeight="251707392" behindDoc="0" locked="0" layoutInCell="1" allowOverlap="1" wp14:anchorId="795AEFF8" wp14:editId="30B4ECEC">
                      <wp:simplePos x="0" y="0"/>
                      <wp:positionH relativeFrom="column">
                        <wp:posOffset>2649855</wp:posOffset>
                      </wp:positionH>
                      <wp:positionV relativeFrom="paragraph">
                        <wp:posOffset>64770</wp:posOffset>
                      </wp:positionV>
                      <wp:extent cx="1102360" cy="0"/>
                      <wp:effectExtent l="0" t="0" r="21590" b="19050"/>
                      <wp:wrapNone/>
                      <wp:docPr id="293" name="Straight Connector 293"/>
                      <wp:cNvGraphicFramePr/>
                      <a:graphic xmlns:a="http://schemas.openxmlformats.org/drawingml/2006/main">
                        <a:graphicData uri="http://schemas.microsoft.com/office/word/2010/wordprocessingShape">
                          <wps:wsp>
                            <wps:cNvCnPr/>
                            <wps:spPr>
                              <a:xfrm>
                                <a:off x="0" y="0"/>
                                <a:ext cx="11023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8C5441" id="Straight Connector 293"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208.65pt,5.1pt" to="295.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EHDuQEAAMcDAAAOAAAAZHJzL2Uyb0RvYy54bWysU8Fu2zAMvQ/YPwi6L3ZSoNiMOD2k6C7D&#10;FqzbB6gyFQuQRIHSEufvRymJO6wDhg290KLIR/I90eu7yTtxAEoWQy+Xi1YKCBoHG/a9/P7t4d17&#10;KVJWYVAOA/TyBEnebd6+WR9jBysc0Q1AgouE1B1jL8ecY9c0SY/gVVpghMBBg+RVZpf2zUDqyNW9&#10;a1Zte9sckYZIqCElvr0/B+Wm1jcGdP5iTIIsXC95tlwtVftUbLNZq25PKo5WX8ZQ/zGFVzZw07nU&#10;vcpK/CD7opS3mjChyQuNvkFjrIbKgdks29/YPI4qQuXC4qQ4y5Rer6z+fNiRsEMvVx9upAjK8yM9&#10;ZlJ2P2axxRBYQiRRoqzVMaaOIduwo4uX4o4K8cmQL1+mJKaq72nWF6YsNF8ul+3q5pafQV9jzTMw&#10;UsofAb0oh146Gwp11anDp5S5GadeU9gpg5xb11M+OSjJLnwFw3RKs4quiwRbR+KgeAWU1hDyslDh&#10;ejW7wIx1bga2fwde8gsU6pL9C3hG1M4Y8gz2NiD9qXueriObc/5VgTPvIsETDqf6KFUa3pbK8LLZ&#10;ZR1/9Sv8+f/b/AQAAP//AwBQSwMEFAAGAAgAAAAhAAdLFnjgAAAACQEAAA8AAABkcnMvZG93bnJl&#10;di54bWxMj8FOwzAMhu9IvENkJC5oSzfWsZWmEyBNOwyEWHmArDFtReNUTdp1PD1GHOBo/59+f043&#10;o23EgJ2vHSmYTSMQSIUzNZUK3vPtZAXCB01GN45QwRk9bLLLi1Qnxp3oDYdDKAWXkE+0giqENpHS&#10;FxVa7aeuReLsw3VWBx67UppOn7jcNnIeRUtpdU18odItPlVYfB56q2C3fcR9fO7LhYl3+c2QP798&#10;va6Uur4aH+5BBBzDHww/+qwOGTsdXU/Gi0bBYnZ3yygH0RwEA/E6WoM4/i5klsr/H2TfAAAA//8D&#10;AFBLAQItABQABgAIAAAAIQC2gziS/gAAAOEBAAATAAAAAAAAAAAAAAAAAAAAAABbQ29udGVudF9U&#10;eXBlc10ueG1sUEsBAi0AFAAGAAgAAAAhADj9If/WAAAAlAEAAAsAAAAAAAAAAAAAAAAALwEAAF9y&#10;ZWxzLy5yZWxzUEsBAi0AFAAGAAgAAAAhAODAQcO5AQAAxwMAAA4AAAAAAAAAAAAAAAAALgIAAGRy&#10;cy9lMm9Eb2MueG1sUEsBAi0AFAAGAAgAAAAhAAdLFnjgAAAACQEAAA8AAAAAAAAAAAAAAAAAEwQA&#10;AGRycy9kb3ducmV2LnhtbFBLBQYAAAAABAAEAPMAAAAgBQAAAAA=&#10;" strokecolor="#4579b8 [3044]"/>
                  </w:pict>
                </mc:Fallback>
              </mc:AlternateContent>
            </w:r>
            <w:r>
              <w:rPr>
                <w:noProof/>
              </w:rPr>
              <mc:AlternateContent>
                <mc:Choice Requires="wps">
                  <w:drawing>
                    <wp:anchor distT="0" distB="0" distL="114300" distR="114300" simplePos="0" relativeHeight="251705344" behindDoc="0" locked="0" layoutInCell="1" allowOverlap="1" wp14:anchorId="27F1DCA6" wp14:editId="04AA87A7">
                      <wp:simplePos x="0" y="0"/>
                      <wp:positionH relativeFrom="column">
                        <wp:posOffset>1413510</wp:posOffset>
                      </wp:positionH>
                      <wp:positionV relativeFrom="paragraph">
                        <wp:posOffset>59055</wp:posOffset>
                      </wp:positionV>
                      <wp:extent cx="1102360" cy="0"/>
                      <wp:effectExtent l="0" t="0" r="21590" b="19050"/>
                      <wp:wrapNone/>
                      <wp:docPr id="294" name="Straight Connector 294"/>
                      <wp:cNvGraphicFramePr/>
                      <a:graphic xmlns:a="http://schemas.openxmlformats.org/drawingml/2006/main">
                        <a:graphicData uri="http://schemas.microsoft.com/office/word/2010/wordprocessingShape">
                          <wps:wsp>
                            <wps:cNvCnPr/>
                            <wps:spPr>
                              <a:xfrm>
                                <a:off x="0" y="0"/>
                                <a:ext cx="11023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739CF9" id="Straight Connector 294"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11.3pt,4.65pt" to="198.1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YhZuQEAAMcDAAAOAAAAZHJzL2Uyb0RvYy54bWysU8GOEzEMvSPxD1HudKYFrWDU6R66gguC&#10;imU/IJtxOpGSOHJCp/17nLSdRYCEWO3FE8d+tt+LZ3179E4cgJLF0MvlopUCgsbBhn0vH75/fPNe&#10;ipRVGJTDAL08QZK3m9ev1lPsYIUjugFIcJGQuin2csw5dk2T9AhepQVGCBw0SF5ldmnfDKQmru5d&#10;s2rbm2ZCGiKhhpT49u4clJta3xjQ+asxCbJwveTZcrVU7WOxzWatuj2pOFp9GUM9YwqvbOCmc6k7&#10;lZX4QfaPUt5qwoQmLzT6Bo2xGioHZrNsf2NzP6oIlQuLk+IsU3q5svrLYUfCDr1cfXgnRVCeH+k+&#10;k7L7MYsthsASIokSZa2mmDqGbMOOLl6KOyrEj4Z8+TIlcaz6nmZ94ZiF5svlsl29veFn0NdY8wSM&#10;lPInQC/KoZfOhkJdderwOWVuxqnXFHbKIOfW9ZRPDkqyC9/AMJ3SrKLrIsHWkTgoXgGlNYS8LFS4&#10;Xs0uMGOdm4Htv4GX/AKFumT/A54RtTOGPIO9DUh/656P15HNOf+qwJl3keARh1N9lCoNb0tleNns&#10;so6/+hX+9P9tfgIAAP//AwBQSwMEFAAGAAgAAAAhAIXblrDeAAAABwEAAA8AAABkcnMvZG93bnJl&#10;di54bWxMjlFPwjAUhd9N+A/NNfHFSGeRBcY6oiaEBzVGxg8o63VbWG+XtRvDX0/xRR9Pzsl3vnQ9&#10;moYN2LnakoTHaQQMqbC6plLCPt88LIA5r0irxhJKOKODdTa5SVWi7Ym+cNj5kgUIuURJqLxvE85d&#10;UaFRbmpbpNB9284oH2JXct2pU4CbhosoirlRNYWHSrX4WmFx3PVGwnbzgm/zc18+6fk2vx/y94+f&#10;z4WUd7fj8wqYx9H/jeGqH9QhC04H25N2rJEghIjDVMJyBiz0s2UsgB1+M89S/t8/uwAAAP//AwBQ&#10;SwECLQAUAAYACAAAACEAtoM4kv4AAADhAQAAEwAAAAAAAAAAAAAAAAAAAAAAW0NvbnRlbnRfVHlw&#10;ZXNdLnhtbFBLAQItABQABgAIAAAAIQA4/SH/1gAAAJQBAAALAAAAAAAAAAAAAAAAAC8BAABfcmVs&#10;cy8ucmVsc1BLAQItABQABgAIAAAAIQDJeYhZuQEAAMcDAAAOAAAAAAAAAAAAAAAAAC4CAABkcnMv&#10;ZTJvRG9jLnhtbFBLAQItABQABgAIAAAAIQCF25aw3gAAAAcBAAAPAAAAAAAAAAAAAAAAABMEAABk&#10;cnMvZG93bnJldi54bWxQSwUGAAAAAAQABADzAAAAHgUAAAAA&#10;" strokecolor="#4579b8 [3044]"/>
                  </w:pict>
                </mc:Fallback>
              </mc:AlternateContent>
            </w:r>
            <w:r>
              <w:rPr>
                <w:noProof/>
              </w:rPr>
              <mc:AlternateContent>
                <mc:Choice Requires="wps">
                  <w:drawing>
                    <wp:anchor distT="0" distB="0" distL="114300" distR="114300" simplePos="0" relativeHeight="251704320" behindDoc="0" locked="0" layoutInCell="1" allowOverlap="1" wp14:anchorId="1D22BFC0" wp14:editId="5922F76C">
                      <wp:simplePos x="0" y="0"/>
                      <wp:positionH relativeFrom="column">
                        <wp:posOffset>116205</wp:posOffset>
                      </wp:positionH>
                      <wp:positionV relativeFrom="paragraph">
                        <wp:posOffset>60325</wp:posOffset>
                      </wp:positionV>
                      <wp:extent cx="1102360" cy="0"/>
                      <wp:effectExtent l="0" t="0" r="21590" b="19050"/>
                      <wp:wrapNone/>
                      <wp:docPr id="295" name="Straight Connector 295"/>
                      <wp:cNvGraphicFramePr/>
                      <a:graphic xmlns:a="http://schemas.openxmlformats.org/drawingml/2006/main">
                        <a:graphicData uri="http://schemas.microsoft.com/office/word/2010/wordprocessingShape">
                          <wps:wsp>
                            <wps:cNvCnPr/>
                            <wps:spPr>
                              <a:xfrm>
                                <a:off x="0" y="0"/>
                                <a:ext cx="11023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F03AED" id="Straight Connector 295"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9.15pt,4.75pt" to="95.9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yCluQEAAMcDAAAOAAAAZHJzL2Uyb0RvYy54bWysU8GOEzEMvSPxD1HudKZFrGDU6R66gguC&#10;imU/IJtxOpGSOHJCp/17nLSdRYCEWO3FE8d+tt+LZ3179E4cgJLF0MvlopUCgsbBhn0vH75/fPNe&#10;ipRVGJTDAL08QZK3m9ev1lPsYIUjugFIcJGQuin2csw5dk2T9AhepQVGCBw0SF5ldmnfDKQmru5d&#10;s2rbm2ZCGiKhhpT49u4clJta3xjQ+asxCbJwveTZcrVU7WOxzWatuj2pOFp9GUM9YwqvbOCmc6k7&#10;lZX4QfaPUt5qwoQmLzT6Bo2xGioHZrNsf2NzP6oIlQuLk+IsU3q5svrLYUfCDr1cfXgnRVCeH+k+&#10;k7L7MYsthsASIokSZa2mmDqGbMOOLl6KOyrEj4Z8+TIlcaz6nmZ94ZiF5svlsl29veFn0NdY8wSM&#10;lPInQC/KoZfOhkJdderwOWVuxqnXFHbKIOfW9ZRPDkqyC9/AMJ3SrKLrIsHWkTgoXgGlNYS8LFS4&#10;Xs0uMGOdm4Htv4GX/AKFumT/A54RtTOGPIO9DUh/656P15HNOf+qwJl3keARh1N9lCoNb0tleNns&#10;so6/+hX+9P9tfgIAAP//AwBQSwMEFAAGAAgAAAAhAGQ54jnbAAAABgEAAA8AAABkcnMvZG93bnJl&#10;di54bWxMjsFOg0AURfcm/sPkmbgxdqiKAWRo1KTpwhpj8QNemScQmTeEGSj165260eXJvbn35KvZ&#10;dGKiwbWWFSwXEQjiyuqWawUf5fo6AeE8ssbOMik4koNVcX6WY6btgd9p2vlahBF2GSpovO8zKV3V&#10;kEG3sD1xyD7tYNAHHGqpBzyEcdPJmyi6lwZbDg8N9vTcUPW1G42CzfqJXuLjWN/peFNeTeX29fst&#10;UeryYn58AOFp9n9lOOkHdSiC096OrJ3oAie3oakgjUGc4nSZgtj/sixy+V+/+AEAAP//AwBQSwEC&#10;LQAUAAYACAAAACEAtoM4kv4AAADhAQAAEwAAAAAAAAAAAAAAAAAAAAAAW0NvbnRlbnRfVHlwZXNd&#10;LnhtbFBLAQItABQABgAIAAAAIQA4/SH/1gAAAJQBAAALAAAAAAAAAAAAAAAAAC8BAABfcmVscy8u&#10;cmVsc1BLAQItABQABgAIAAAAIQCHnyCluQEAAMcDAAAOAAAAAAAAAAAAAAAAAC4CAABkcnMvZTJv&#10;RG9jLnhtbFBLAQItABQABgAIAAAAIQBkOeI52wAAAAYBAAAPAAAAAAAAAAAAAAAAABMEAABkcnMv&#10;ZG93bnJldi54bWxQSwUGAAAAAAQABADzAAAAGwUAAAAA&#10;" strokecolor="#4579b8 [3044]"/>
                  </w:pict>
                </mc:Fallback>
              </mc:AlternateContent>
            </w:r>
          </w:p>
          <w:p w14:paraId="3EA21DB9" w14:textId="77777777" w:rsidR="001D15A5" w:rsidRDefault="001D15A5" w:rsidP="001D15A5">
            <w:pPr>
              <w:rPr>
                <w:noProof/>
              </w:rPr>
            </w:pPr>
            <w:r>
              <w:rPr>
                <w:noProof/>
              </w:rPr>
              <mc:AlternateContent>
                <mc:Choice Requires="wps">
                  <w:drawing>
                    <wp:anchor distT="0" distB="0" distL="114300" distR="114300" simplePos="0" relativeHeight="251700224" behindDoc="0" locked="0" layoutInCell="1" allowOverlap="1" wp14:anchorId="2D7ADFCC" wp14:editId="5DE86EB9">
                      <wp:simplePos x="0" y="0"/>
                      <wp:positionH relativeFrom="column">
                        <wp:posOffset>2646680</wp:posOffset>
                      </wp:positionH>
                      <wp:positionV relativeFrom="paragraph">
                        <wp:posOffset>19685</wp:posOffset>
                      </wp:positionV>
                      <wp:extent cx="1102360" cy="1008380"/>
                      <wp:effectExtent l="0" t="0" r="21590" b="20320"/>
                      <wp:wrapNone/>
                      <wp:docPr id="301" name="Rectangle 301"/>
                      <wp:cNvGraphicFramePr/>
                      <a:graphic xmlns:a="http://schemas.openxmlformats.org/drawingml/2006/main">
                        <a:graphicData uri="http://schemas.microsoft.com/office/word/2010/wordprocessingShape">
                          <wps:wsp>
                            <wps:cNvSpPr/>
                            <wps:spPr>
                              <a:xfrm>
                                <a:off x="0" y="0"/>
                                <a:ext cx="1102360" cy="10083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0024EB" id="Rectangle 301" o:spid="_x0000_s1026" style="position:absolute;margin-left:208.4pt;margin-top:1.55pt;width:86.8pt;height:79.4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iN8ZgIAABcFAAAOAAAAZHJzL2Uyb0RvYy54bWysVN9P2zAQfp+0/8Hy+0hSGIOKFFUgpkkI&#10;KmDi2Th2G832eWe3affX7+ykgbE+TXtx7ny/v3zni8utNWyjMLTgal4dlZwpJ6Fp3bLm359uPp1x&#10;FqJwjTDgVM13KvDL2ccPF52fqgmswDQKGSVxYdr5mq9i9NOiCHKlrAhH4JUjowa0IpKKy6JB0VF2&#10;a4pJWZ4WHWDjEaQKgW6veyOf5fxaKxnvtQ4qMlNz6i3mE/P5ks5idiGmSxR+1cqhDfEPXVjROio6&#10;proWUbA1tn+lsq1ECKDjkQRbgNatVHkGmqYq303zuBJe5VkInOBHmML/SyvvNgtkbVPz47LizAlL&#10;P+mBYBNuaRRLlwRR58OUPB/9AgctkJjm3Wq06UuTsG2GdTfCqraRSbqsqnJyfEroS7JVZXl2fJaB&#10;L17DPYb4VYFlSag5UgMZTrG5DZFKkuvehZTUTt9AluLOqNSDcQ9K0yxUcpKjM4vUlUG2EfT/hZTK&#10;xdM0EOXL3ilMt8aMgdWhQBMzChQ0+KYwldk1BpaHAv+sOEbkquDiGGxbB3goQfNjrNz776fvZ07j&#10;v0Czo1+I0HM7eHnTEoi3IsSFQCIzAU8LGu/p0Aa6msMgcbYC/HXoPvkTx8jKWUfLUfPwcy1QcWa+&#10;OWLfeXVykrYpKyefv0xIwbeWl7cWt7ZXQPgTv6i7LCb/aPaiRrDPtMfzVJVMwkmqXXMZca9cxX5p&#10;6SWQaj7PbrRBXsRb9+hlSp5QTSR52j4L9AOTIpHwDvaLJKbvCNX7pkgH83UE3Wa2veI64E3bl0kz&#10;vBRpvd/q2ev1PZv9BgAA//8DAFBLAwQUAAYACAAAACEA82IVF98AAAAJAQAADwAAAGRycy9kb3du&#10;cmV2LnhtbEyPwU7DMBBE70j8g7VI3KjjUgINcSpUiUMOEaIQcd3G2yQitqPYbcPfs5zocTSjmTf5&#10;ZraDONEUeu80qEUCglzjTe9aDZ8fr3dPIEJEZ3DwjjT8UIBNcX2VY2b82b3TaRdbwSUuZKihi3HM&#10;pAxNRxbDwo/k2Dv4yWJkObXSTHjmcjvIZZKk0mLveKHDkbYdNd+7o9VQpVW1xLL+qst6W4ZHZd7i&#10;wWh9ezO/PIOINMf/MPzhMzoUzLT3R2eCGDSsVMroUcO9AsH+wzpZgdhzMFVrkEUuLx8UvwAAAP//&#10;AwBQSwECLQAUAAYACAAAACEAtoM4kv4AAADhAQAAEwAAAAAAAAAAAAAAAAAAAAAAW0NvbnRlbnRf&#10;VHlwZXNdLnhtbFBLAQItABQABgAIAAAAIQA4/SH/1gAAAJQBAAALAAAAAAAAAAAAAAAAAC8BAABf&#10;cmVscy8ucmVsc1BLAQItABQABgAIAAAAIQBWyiN8ZgIAABcFAAAOAAAAAAAAAAAAAAAAAC4CAABk&#10;cnMvZTJvRG9jLnhtbFBLAQItABQABgAIAAAAIQDzYhUX3wAAAAkBAAAPAAAAAAAAAAAAAAAAAMAE&#10;AABkcnMvZG93bnJldi54bWxQSwUGAAAAAAQABADzAAAAzAUAAAAA&#10;" fillcolor="white [3201]" strokecolor="#f79646 [3209]" strokeweight="2pt"/>
                  </w:pict>
                </mc:Fallback>
              </mc:AlternateContent>
            </w:r>
            <w:r>
              <w:rPr>
                <w:noProof/>
              </w:rPr>
              <mc:AlternateContent>
                <mc:Choice Requires="wps">
                  <w:drawing>
                    <wp:anchor distT="0" distB="0" distL="114300" distR="114300" simplePos="0" relativeHeight="251701248" behindDoc="0" locked="0" layoutInCell="1" allowOverlap="1" wp14:anchorId="38EC9257" wp14:editId="66B6D2FE">
                      <wp:simplePos x="0" y="0"/>
                      <wp:positionH relativeFrom="column">
                        <wp:posOffset>1406525</wp:posOffset>
                      </wp:positionH>
                      <wp:positionV relativeFrom="paragraph">
                        <wp:posOffset>26035</wp:posOffset>
                      </wp:positionV>
                      <wp:extent cx="1102360" cy="1008380"/>
                      <wp:effectExtent l="0" t="0" r="21590" b="20320"/>
                      <wp:wrapNone/>
                      <wp:docPr id="303" name="Rectangle 303"/>
                      <wp:cNvGraphicFramePr/>
                      <a:graphic xmlns:a="http://schemas.openxmlformats.org/drawingml/2006/main">
                        <a:graphicData uri="http://schemas.microsoft.com/office/word/2010/wordprocessingShape">
                          <wps:wsp>
                            <wps:cNvSpPr/>
                            <wps:spPr>
                              <a:xfrm>
                                <a:off x="0" y="0"/>
                                <a:ext cx="1102360" cy="10083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DAB7A0" id="Rectangle 303" o:spid="_x0000_s1026" style="position:absolute;margin-left:110.75pt;margin-top:2.05pt;width:86.8pt;height:79.4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waoaAIAABcFAAAOAAAAZHJzL2Uyb0RvYy54bWysVN9P2zAQfp+0/8Hy+0jSMgYVKapATJMQ&#10;IGDi2Th2G832eWe3affX7+ykgbE+TXtx7nz33Y8vdz6/2FrDNgpDC67m1VHJmXISmtYta/796frT&#10;KWchCtcIA07VfKcCv5h//HDe+ZmawApMo5BREBdmna/5KkY/K4ogV8qKcAReOTJqQCsiqbgsGhQd&#10;RbemmJTlSdEBNh5BqhDo9qo38nmOr7WS8U7roCIzNafaYj4xny/pLObnYrZE4VetHMoQ/1CFFa2j&#10;pGOoKxEFW2P7VyjbSoQAOh5JsAVo3UqVe6BuqvJdN48r4VXuhcgJfqQp/L+w8nZzj6xtaj4tp5w5&#10;YeknPRBtwi2NYumSKOp8mJHno7/HQQskpn63Gm36Uidsm2ndjbSqbWSSLquqnExPiH1JtqosT6en&#10;mfjiFe4xxK8KLEtCzZEKyHSKzU2IlJJc9y6kpHL6ArIUd0alGox7UJp6oZSTjM5TpC4Nso2g/y+k&#10;VC6epIYoXvZOMN0aMwKrQ0ATqwE0+CaYytM1AstDwD8zjoicFVwcwbZ1gIcCND/GzL3/vvu+59T+&#10;CzQ7+oUI/WwHL69bIvFGhHgvkIaZiKcFjXd0aANdzWGQOFsB/jp0n/xpxsjKWUfLUfPwcy1QcWa+&#10;OZq+s+r4OG1TVo4/f5mQgm8tL28tbm0vgfiv6CnwMovJP5q9qBHsM+3xImUlk3CSctdcRtwrl7Ff&#10;WnoJpFosshttkBfxxj16mYInVtOQPG2fBfphkiIN4S3sF0nM3g1U75uQDhbrCLrN0/bK68A3bV8e&#10;muGlSOv9Vs9er+/Z/DcAAAD//wMAUEsDBBQABgAIAAAAIQAYSjpD3wAAAAkBAAAPAAAAZHJzL2Rv&#10;d25yZXYueG1sTI/BToNAEIbvJr7DZky82QW02CJLY5p44ECMVdLrlN0CkZ0l7LbFt3c82dtM/i//&#10;fJNvZjuIs5l870hBvIhAGGqc7qlV8PX59rAC4QOSxsGRUfBjPGyK25scM+0u9GHOu9AKLiGfoYIu&#10;hDGT0jedsegXbjTE2dFNFgOvUyv1hBcut4NMoiiVFnviCx2OZtuZ5nt3sgqqtKoSLOt9Xdbb0j/H&#10;+j0ctVL3d/PrC4hg5vAPw58+q0PBTgd3Iu3FoCBJ4iWjCp5iEJw/rpc8HBhMkzXIIpfXHxS/AAAA&#10;//8DAFBLAQItABQABgAIAAAAIQC2gziS/gAAAOEBAAATAAAAAAAAAAAAAAAAAAAAAABbQ29udGVu&#10;dF9UeXBlc10ueG1sUEsBAi0AFAAGAAgAAAAhADj9If/WAAAAlAEAAAsAAAAAAAAAAAAAAAAALwEA&#10;AF9yZWxzLy5yZWxzUEsBAi0AFAAGAAgAAAAhAKXHBqhoAgAAFwUAAA4AAAAAAAAAAAAAAAAALgIA&#10;AGRycy9lMm9Eb2MueG1sUEsBAi0AFAAGAAgAAAAhABhKOkPfAAAACQEAAA8AAAAAAAAAAAAAAAAA&#10;wgQAAGRycy9kb3ducmV2LnhtbFBLBQYAAAAABAAEAPMAAADOBQAAAAA=&#10;" fillcolor="white [3201]" strokecolor="#f79646 [3209]" strokeweight="2pt"/>
                  </w:pict>
                </mc:Fallback>
              </mc:AlternateContent>
            </w:r>
            <w:r>
              <w:rPr>
                <w:noProof/>
              </w:rPr>
              <mc:AlternateContent>
                <mc:Choice Requires="wps">
                  <w:drawing>
                    <wp:anchor distT="0" distB="0" distL="114300" distR="114300" simplePos="0" relativeHeight="251699200" behindDoc="0" locked="0" layoutInCell="1" allowOverlap="1" wp14:anchorId="0EC94DBE" wp14:editId="5BB821FA">
                      <wp:simplePos x="0" y="0"/>
                      <wp:positionH relativeFrom="column">
                        <wp:posOffset>117475</wp:posOffset>
                      </wp:positionH>
                      <wp:positionV relativeFrom="paragraph">
                        <wp:posOffset>45085</wp:posOffset>
                      </wp:positionV>
                      <wp:extent cx="1102360" cy="1008380"/>
                      <wp:effectExtent l="0" t="0" r="21590" b="20320"/>
                      <wp:wrapNone/>
                      <wp:docPr id="304" name="Rectangle 304"/>
                      <wp:cNvGraphicFramePr/>
                      <a:graphic xmlns:a="http://schemas.openxmlformats.org/drawingml/2006/main">
                        <a:graphicData uri="http://schemas.microsoft.com/office/word/2010/wordprocessingShape">
                          <wps:wsp>
                            <wps:cNvSpPr/>
                            <wps:spPr>
                              <a:xfrm>
                                <a:off x="0" y="0"/>
                                <a:ext cx="1102360" cy="10083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64167A" id="Rectangle 304" o:spid="_x0000_s1026" style="position:absolute;margin-left:9.25pt;margin-top:3.55pt;width:86.8pt;height:79.4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rKIaAIAABcFAAAOAAAAZHJzL2Uyb0RvYy54bWysVN9P2zAQfp+0/8Hy+0hSOgYVKapATJMQ&#10;IGDi2Th2G832eWe3affX7+ykgbE+TXtx7nz33Y8vdz6/2FrDNgpDC67m1VHJmXISmtYta/796frT&#10;KWchCtcIA07VfKcCv5h//HDe+ZmawApMo5BREBdmna/5KkY/K4ogV8qKcAReOTJqQCsiqbgsGhQd&#10;RbemmJTlSdEBNh5BqhDo9qo38nmOr7WS8U7roCIzNafaYj4xny/pLObnYrZE4VetHMoQ/1CFFa2j&#10;pGOoKxEFW2P7VyjbSoQAOh5JsAVo3UqVe6BuqvJdN48r4VXuhcgJfqQp/L+w8nZzj6xtan5cTjlz&#10;wtJPeiDahFsaxdIlUdT5MCPPR3+PgxZITP1uNdr0pU7YNtO6G2lV28gkXVZVOTk+IfYl2aqyPD0+&#10;zcQXr3CPIX5VYFkSao5UQKZTbG5CpJTkunchJZXTF5CluDMq1WDcg9LUC6WcZHSeInVpkG0E/X8h&#10;pXLxJDVE8bJ3gunWmBFYHQKaWA2gwTfBVJ6uEVgeAv6ZcUTkrODiCLatAzwUoPkxZu799933Paf2&#10;X6DZ0S9E6Gc7eHndEok3IsR7gTTMRDwtaLyjQxvoag6DxNkK8Neh++RPM0ZWzjpajpqHn2uBijPz&#10;zdH0nVXTadqmrEw/f5mQgm8tL28tbm0vgfiv6CnwMovJP5q9qBHsM+3xImUlk3CSctdcRtwrl7Ff&#10;WnoJpFosshttkBfxxj16mYInVtOQPG2fBfphkiIN4S3sF0nM3g1U75uQDhbrCLrN0/bK68A3bV8e&#10;muGlSOv9Vs9er+/Z/DcAAAD//wMAUEsDBBQABgAIAAAAIQD9bjMd3QAAAAgBAAAPAAAAZHJzL2Rv&#10;d25yZXYueG1sTI9Ba4NAEIXvhf6HZQK9NatCTGJdQwn04EFK00qvG3eiEndW3E1i/30np/b2Hu/x&#10;5pt8N9tBXHHyvSMF8TICgdQ401Or4Ovz7XkDwgdNRg+OUMEPetgVjw+5zoy70QdeD6EVPEI+0wq6&#10;EMZMSt90aLVfuhGJs5ObrA5sp1aaSd943A4yiaJUWt0TX+j0iPsOm/PhYhVUaVUluqy/67Lel34d&#10;m/dwMko9LebXFxAB5/BXhjs+o0PBTEd3IePFwH6z4qaCdQziHm8TFkcW6WoLssjl/weKXwAAAP//&#10;AwBQSwECLQAUAAYACAAAACEAtoM4kv4AAADhAQAAEwAAAAAAAAAAAAAAAAAAAAAAW0NvbnRlbnRf&#10;VHlwZXNdLnhtbFBLAQItABQABgAIAAAAIQA4/SH/1gAAAJQBAAALAAAAAAAAAAAAAAAAAC8BAABf&#10;cmVscy8ucmVsc1BLAQItABQABgAIAAAAIQAo0rKIaAIAABcFAAAOAAAAAAAAAAAAAAAAAC4CAABk&#10;cnMvZTJvRG9jLnhtbFBLAQItABQABgAIAAAAIQD9bjMd3QAAAAgBAAAPAAAAAAAAAAAAAAAAAMIE&#10;AABkcnMvZG93bnJldi54bWxQSwUGAAAAAAQABADzAAAAzAUAAAAA&#10;" fillcolor="white [3201]" strokecolor="#f79646 [3209]" strokeweight="2pt"/>
                  </w:pict>
                </mc:Fallback>
              </mc:AlternateContent>
            </w:r>
          </w:p>
          <w:p w14:paraId="6C5B257C" w14:textId="77777777" w:rsidR="001D15A5" w:rsidRDefault="001D15A5" w:rsidP="001D15A5">
            <w:pPr>
              <w:rPr>
                <w:noProof/>
              </w:rPr>
            </w:pPr>
          </w:p>
          <w:p w14:paraId="7FB9F9BC" w14:textId="77777777" w:rsidR="001D15A5" w:rsidRDefault="001D15A5" w:rsidP="001D15A5">
            <w:pPr>
              <w:rPr>
                <w:noProof/>
              </w:rPr>
            </w:pPr>
          </w:p>
          <w:p w14:paraId="1CAE8C86" w14:textId="77777777" w:rsidR="001D15A5" w:rsidRPr="00692331" w:rsidRDefault="001D15A5" w:rsidP="001D15A5">
            <w:pPr>
              <w:rPr>
                <w:b/>
                <w:noProof/>
              </w:rPr>
            </w:pPr>
          </w:p>
          <w:p w14:paraId="6F51A175" w14:textId="77777777" w:rsidR="001D15A5" w:rsidRDefault="001D15A5" w:rsidP="001D15A5">
            <w:pPr>
              <w:rPr>
                <w:b/>
                <w:noProof/>
              </w:rPr>
            </w:pPr>
          </w:p>
          <w:p w14:paraId="29ABE8DC" w14:textId="77777777" w:rsidR="001D15A5" w:rsidRDefault="001D15A5" w:rsidP="001D15A5">
            <w:pPr>
              <w:rPr>
                <w:b/>
                <w:noProof/>
              </w:rPr>
            </w:pPr>
          </w:p>
          <w:p w14:paraId="4311145E" w14:textId="77777777" w:rsidR="001D15A5" w:rsidRDefault="001D15A5" w:rsidP="001D15A5">
            <w:pPr>
              <w:rPr>
                <w:b/>
                <w:noProof/>
              </w:rPr>
            </w:pPr>
            <w:r w:rsidRPr="0081712A">
              <w:rPr>
                <w:b/>
                <w:noProof/>
              </w:rPr>
              <mc:AlternateContent>
                <mc:Choice Requires="wps">
                  <w:drawing>
                    <wp:anchor distT="0" distB="0" distL="114300" distR="114300" simplePos="0" relativeHeight="251715584" behindDoc="0" locked="0" layoutInCell="1" allowOverlap="1" wp14:anchorId="41FC5740" wp14:editId="08AC0D84">
                      <wp:simplePos x="0" y="0"/>
                      <wp:positionH relativeFrom="column">
                        <wp:posOffset>-104775</wp:posOffset>
                      </wp:positionH>
                      <wp:positionV relativeFrom="paragraph">
                        <wp:posOffset>81915</wp:posOffset>
                      </wp:positionV>
                      <wp:extent cx="273050" cy="315595"/>
                      <wp:effectExtent l="0" t="0" r="12700" b="2730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315595"/>
                              </a:xfrm>
                              <a:prstGeom prst="rect">
                                <a:avLst/>
                              </a:prstGeom>
                              <a:solidFill>
                                <a:srgbClr val="FFFFFF"/>
                              </a:solidFill>
                              <a:ln w="9525">
                                <a:solidFill>
                                  <a:srgbClr val="000000"/>
                                </a:solidFill>
                                <a:miter lim="800000"/>
                                <a:headEnd/>
                                <a:tailEnd/>
                              </a:ln>
                            </wps:spPr>
                            <wps:txbx>
                              <w:txbxContent>
                                <w:p w14:paraId="15CFF738" w14:textId="77777777" w:rsidR="00F138B3" w:rsidRDefault="00F138B3" w:rsidP="001D15A5">
                                  <w:r>
                                    <w: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C5740" id="_x0000_s1041" type="#_x0000_t202" style="position:absolute;margin-left:-8.25pt;margin-top:6.45pt;width:21.5pt;height:24.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7PJgIAAE0EAAAOAAAAZHJzL2Uyb0RvYy54bWysVNtu2zAMfR+wfxD0vthx47Ux4hRdugwD&#10;ugvQ7gNkWY6FSaImKbG7rx8lp2l2exnmB0EUqaPDQ9Kr61ErchDOSzA1nc9ySoTh0Eqzq+mXh+2r&#10;K0p8YKZlCoyo6aPw9Hr98sVqsJUooAfVCkcQxPhqsDXtQ7BVlnneC838DKww6OzAaRbQdLusdWxA&#10;dK2yIs9fZwO41jrgwns8vZ2cdJ3wu07w8KnrvAhE1RS5hbS6tDZxzdYrVu0cs73kRxrsH1hoJg0+&#10;eoK6ZYGRvZO/QWnJHXjowoyDzqDrJBcpB8xmnv+SzX3PrEi5oDjenmTy/w+Wfzx8dkS2Nb3IS0oM&#10;01ikBzEG8gZGUkR9BusrDLu3GBhGPMY6p1y9vQP+1RMDm56ZnbhxDoZesBb5zePN7OzqhOMjSDN8&#10;gBafYfsACWjsnI7ioRwE0bFOj6faRCocD4tLJIgejq6LeVkuy/QCq54uW+fDOwGaxE1NHZY+gbPD&#10;nQ+RDKueQuJbHpRst1KpZLhds1GOHBi2yTZ9R/SfwpQhQ02XZVFO+f8VIk/fnyC0DNjvSuqaXp2C&#10;WBVVe2va1I2BSTXtkbIyRxmjcpOGYWzGVLF5kiBq3ED7iMI6mPob5xE3PbjvlAzY2zX13/bMCUrU&#10;e4PFWc4XizgMyViUlwUa7tzTnHuY4QhV00DJtN2ENEBROAM3WMROJoGfmRw5Y88m3Y/zFYfi3E5R&#10;z3+B9Q8AAAD//wMAUEsDBBQABgAIAAAAIQBuutjj3QAAAAgBAAAPAAAAZHJzL2Rvd25yZXYueG1s&#10;TI/BTsMwEETvSPyDtUhcUOs0QGhDnAohgeAGBcHVjbdJhL0OtpuGv2d7guNonmbfVuvJWTFiiL0n&#10;BYt5BgKp8aanVsH728NsCSImTUZbT6jgByOs69OTSpfGH+gVx01qBY9QLLWCLqWhlDI2HTod535A&#10;4m7ng9OJY2ilCfrA487KPMsK6XRPfKHTA9532Hxt9k7B8upp/IzPly8fTbGzq3RxMz5+B6XOz6a7&#10;WxAJp/QHw1Gf1aFmp63fk4nCKpgtimtGuchXIBjIj3mroMgLkHUl/z9Q/wIAAP//AwBQSwECLQAU&#10;AAYACAAAACEAtoM4kv4AAADhAQAAEwAAAAAAAAAAAAAAAAAAAAAAW0NvbnRlbnRfVHlwZXNdLnht&#10;bFBLAQItABQABgAIAAAAIQA4/SH/1gAAAJQBAAALAAAAAAAAAAAAAAAAAC8BAABfcmVscy8ucmVs&#10;c1BLAQItABQABgAIAAAAIQCOdC7PJgIAAE0EAAAOAAAAAAAAAAAAAAAAAC4CAABkcnMvZTJvRG9j&#10;LnhtbFBLAQItABQABgAIAAAAIQBuutjj3QAAAAgBAAAPAAAAAAAAAAAAAAAAAIAEAABkcnMvZG93&#10;bnJldi54bWxQSwUGAAAAAAQABADzAAAAigUAAAAA&#10;">
                      <v:textbox>
                        <w:txbxContent>
                          <w:p w14:paraId="15CFF738" w14:textId="77777777" w:rsidR="00F138B3" w:rsidRDefault="00F138B3" w:rsidP="001D15A5">
                            <w:r>
                              <w:t>V</w:t>
                            </w:r>
                          </w:p>
                        </w:txbxContent>
                      </v:textbox>
                    </v:shape>
                  </w:pict>
                </mc:Fallback>
              </mc:AlternateContent>
            </w:r>
          </w:p>
          <w:p w14:paraId="014728D4" w14:textId="77777777" w:rsidR="001D15A5" w:rsidRDefault="001D15A5" w:rsidP="001D15A5">
            <w:pPr>
              <w:rPr>
                <w:noProof/>
              </w:rPr>
            </w:pPr>
          </w:p>
          <w:p w14:paraId="21F5F5DB" w14:textId="77777777" w:rsidR="001D15A5" w:rsidRDefault="001D15A5" w:rsidP="001D15A5">
            <w:pPr>
              <w:rPr>
                <w:noProof/>
              </w:rPr>
            </w:pPr>
            <w:r w:rsidRPr="0081712A">
              <w:rPr>
                <w:b/>
                <w:noProof/>
              </w:rPr>
              <mc:AlternateContent>
                <mc:Choice Requires="wps">
                  <w:drawing>
                    <wp:anchor distT="0" distB="0" distL="114300" distR="114300" simplePos="0" relativeHeight="251716608" behindDoc="0" locked="0" layoutInCell="1" allowOverlap="1" wp14:anchorId="4B8F3D92" wp14:editId="5139E1DB">
                      <wp:simplePos x="0" y="0"/>
                      <wp:positionH relativeFrom="column">
                        <wp:posOffset>-104775</wp:posOffset>
                      </wp:positionH>
                      <wp:positionV relativeFrom="paragraph">
                        <wp:posOffset>56515</wp:posOffset>
                      </wp:positionV>
                      <wp:extent cx="273050" cy="315595"/>
                      <wp:effectExtent l="0" t="0" r="12700" b="2730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315595"/>
                              </a:xfrm>
                              <a:prstGeom prst="rect">
                                <a:avLst/>
                              </a:prstGeom>
                              <a:solidFill>
                                <a:srgbClr val="FFFFFF"/>
                              </a:solidFill>
                              <a:ln w="9525">
                                <a:solidFill>
                                  <a:srgbClr val="000000"/>
                                </a:solidFill>
                                <a:miter lim="800000"/>
                                <a:headEnd/>
                                <a:tailEnd/>
                              </a:ln>
                            </wps:spPr>
                            <wps:txbx>
                              <w:txbxContent>
                                <w:p w14:paraId="0930ADF1" w14:textId="77777777" w:rsidR="00F138B3" w:rsidRDefault="00F138B3" w:rsidP="001D15A5">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F3D92" id="_x0000_s1042" type="#_x0000_t202" style="position:absolute;margin-left:-8.25pt;margin-top:4.45pt;width:21.5pt;height:24.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MPZKAIAAE0EAAAOAAAAZHJzL2Uyb0RvYy54bWysVNtu2zAMfR+wfxD0vthx4rQx4hRdugwD&#10;ugvQ7gNkWY6FSaInKbGzry8lp2l2exnmB4EUqUPykPTqZtCKHIR1EkxJp5OUEmE41NLsSvr1cfvm&#10;mhLnmamZAiNKehSO3qxfv1r1XSEyaEHVwhIEMa7ou5K23ndFkjjeCs3cBDph0NiA1cyjandJbVmP&#10;6FolWZoukh5s3Vngwjm8vRuNdB3xm0Zw/7lpnPBElRRz8/G08azCmaxXrNhZ1rWSn9Jg/5CFZtJg&#10;0DPUHfOM7K38DUpLbsFB4yccdAJNI7mINWA10/SXah5a1olYC5LjujNN7v/B8k+HL5bIuqSzdEGJ&#10;YRqb9CgGT97CQLLAT9+5At0eOnT0A15jn2OtrrsH/s0RA5uWmZ24tRb6VrAa85uGl8nF0xHHBZCq&#10;/wg1hmF7DxFoaKwO5CEdBNGxT8dzb0IqHC+zq1mao4WjaTbN82UeI7Di+XFnnX8vQJMglNRi6yM4&#10;O9w7H5JhxbNLiOVAyXorlYqK3VUbZcmB4Zhs43dC/8lNGdKXdJln+Vj/XyHS+P0JQkuP866kLun1&#10;2YkVgbV3po7T6JlUo4wpK3OiMTA3cuiHaogdmy5ChMBxBfURibUwzjfuIwot2B+U9DjbJXXf98wK&#10;StQHg81ZTufzsAxRmedXGSr20lJdWpjhCFVST8kobnxcoECcgVtsYiMjwS+ZnHLGmY28n/YrLMWl&#10;Hr1e/gLrJwAAAP//AwBQSwMEFAAGAAgAAAAhAEKchCXcAAAABwEAAA8AAABkcnMvZG93bnJldi54&#10;bWxMjsFOwzAQRO9I/IO1SFxQ67TQkIY4FUIC0Ru0FVzdeJtExOtgu2n4e7YnOI5m9OYVq9F2YkAf&#10;WkcKZtMEBFLlTEu1gt32eZKBCFGT0Z0jVPCDAVbl5UWhc+NO9I7DJtaCIRRyraCJsc+lDFWDVoep&#10;65G4OzhvdeToa2m8PjHcdnKeJKm0uiV+aHSPTw1WX5ujVZDdvQ6fYX379lGlh24Zb+6Hl2+v1PXV&#10;+PgAIuIY/8Zw1md1KNlp745kgugUTGbpgqcMW4Lgfn6OewWLLAVZFvK/f/kLAAD//wMAUEsBAi0A&#10;FAAGAAgAAAAhALaDOJL+AAAA4QEAABMAAAAAAAAAAAAAAAAAAAAAAFtDb250ZW50X1R5cGVzXS54&#10;bWxQSwECLQAUAAYACAAAACEAOP0h/9YAAACUAQAACwAAAAAAAAAAAAAAAAAvAQAAX3JlbHMvLnJl&#10;bHNQSwECLQAUAAYACAAAACEAtlzD2SgCAABNBAAADgAAAAAAAAAAAAAAAAAuAgAAZHJzL2Uyb0Rv&#10;Yy54bWxQSwECLQAUAAYACAAAACEAQpyEJdwAAAAHAQAADwAAAAAAAAAAAAAAAACCBAAAZHJzL2Rv&#10;d25yZXYueG1sUEsFBgAAAAAEAAQA8wAAAIsFAAAAAA==&#10;">
                      <v:textbox>
                        <w:txbxContent>
                          <w:p w14:paraId="0930ADF1" w14:textId="77777777" w:rsidR="00F138B3" w:rsidRDefault="00F138B3" w:rsidP="001D15A5">
                            <w:r>
                              <w:t>A</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349A63E7" wp14:editId="21F76A7D">
                      <wp:simplePos x="0" y="0"/>
                      <wp:positionH relativeFrom="column">
                        <wp:posOffset>2651760</wp:posOffset>
                      </wp:positionH>
                      <wp:positionV relativeFrom="paragraph">
                        <wp:posOffset>5715</wp:posOffset>
                      </wp:positionV>
                      <wp:extent cx="1102360" cy="0"/>
                      <wp:effectExtent l="0" t="0" r="21590" b="19050"/>
                      <wp:wrapNone/>
                      <wp:docPr id="308" name="Straight Connector 308"/>
                      <wp:cNvGraphicFramePr/>
                      <a:graphic xmlns:a="http://schemas.openxmlformats.org/drawingml/2006/main">
                        <a:graphicData uri="http://schemas.microsoft.com/office/word/2010/wordprocessingShape">
                          <wps:wsp>
                            <wps:cNvCnPr/>
                            <wps:spPr>
                              <a:xfrm>
                                <a:off x="0" y="0"/>
                                <a:ext cx="11023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0FA213" id="Straight Connector 308"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208.8pt,.45pt" to="295.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KF0uAEAAMcDAAAOAAAAZHJzL2Uyb0RvYy54bWysU8GOEzEMvSPxD1HudGa60gqNOt1DV3BB&#10;ULHwAdmM04mUxJET2unf46TtLAIkBOKSiWM/2+/Zs3mYvRNHoGQxDLJbtVJA0DjacBjk1y/v3ryV&#10;ImUVRuUwwCDPkOTD9vWrzSn2sMYJ3QgkOElI/SkOcso59k2T9ARepRVGCOw0SF5lNunQjKROnN27&#10;Zt22980JaYyEGlLi18eLU25rfmNA50/GJMjCDZJ7y/Wkej6Xs9luVH8gFSerr22of+jCKxu46JLq&#10;UWUlvpH9JZW3mjChySuNvkFjrIbKgdl07U9sniYVoXJhcVJcZEr/L63+eNyTsOMg71oeVVCeh/SU&#10;SdnDlMUOQ2AJkUTxslanmHqG7MKerlaKeyrEZ0O+fJmSmKu+50VfmLPQ/Nh17frunsegb77mBRgp&#10;5feAXpTLIJ0Nhbrq1fFDylyMQ28hbJRGLqXrLZ8dlGAXPoNhOqVYRddFgp0jcVS8AkprCLkrVDhf&#10;jS4wY51bgO2fgdf4AoW6ZH8DXhC1Moa8gL0NSL+rnudby+YSf1PgwrtI8IzjuQ6lSsPbUhleN7us&#10;4492hb/8f9vvAAAA//8DAFBLAwQUAAYACAAAACEA2YZogd0AAAAFAQAADwAAAGRycy9kb3ducmV2&#10;LnhtbEyOwU7DMBBE70j8g7VIXBB1UjWlDXEqQKp6oAjR8AFuvCQR8TqKnTTl69me4Dia0ZuXbSbb&#10;ihF73zhSEM8iEEilMw1VCj6L7f0KhA+ajG4doYIzetjk11eZTo070QeOh1AJhpBPtYI6hC6V0pc1&#10;Wu1nrkPi7sv1VgeOfSVNr08Mt62cR9FSWt0QP9S6w5cay+/DYBXsts/4mpyHamGSXXE3Fvu3n/eV&#10;Urc309MjiIBT+BvDRZ/VIWenoxvIeNEqWMQPS54qWIPgOlnHcxDHS5R5Jv/b578AAAD//wMAUEsB&#10;Ai0AFAAGAAgAAAAhALaDOJL+AAAA4QEAABMAAAAAAAAAAAAAAAAAAAAAAFtDb250ZW50X1R5cGVz&#10;XS54bWxQSwECLQAUAAYACAAAACEAOP0h/9YAAACUAQAACwAAAAAAAAAAAAAAAAAvAQAAX3JlbHMv&#10;LnJlbHNQSwECLQAUAAYACAAAACEAFuyhdLgBAADHAwAADgAAAAAAAAAAAAAAAAAuAgAAZHJzL2Uy&#10;b0RvYy54bWxQSwECLQAUAAYACAAAACEA2YZogd0AAAAFAQAADwAAAAAAAAAAAAAAAAASBAAAZHJz&#10;L2Rvd25yZXYueG1sUEsFBgAAAAAEAAQA8wAAABwFAAAAAA==&#10;" strokecolor="#4579b8 [3044]"/>
                  </w:pict>
                </mc:Fallback>
              </mc:AlternateContent>
            </w:r>
            <w:r>
              <w:rPr>
                <w:noProof/>
              </w:rPr>
              <mc:AlternateContent>
                <mc:Choice Requires="wps">
                  <w:drawing>
                    <wp:anchor distT="0" distB="0" distL="114300" distR="114300" simplePos="0" relativeHeight="251708416" behindDoc="0" locked="0" layoutInCell="1" allowOverlap="1" wp14:anchorId="2BBD0186" wp14:editId="0CF0296E">
                      <wp:simplePos x="0" y="0"/>
                      <wp:positionH relativeFrom="column">
                        <wp:posOffset>119380</wp:posOffset>
                      </wp:positionH>
                      <wp:positionV relativeFrom="paragraph">
                        <wp:posOffset>3175</wp:posOffset>
                      </wp:positionV>
                      <wp:extent cx="1102360" cy="0"/>
                      <wp:effectExtent l="0" t="0" r="21590" b="19050"/>
                      <wp:wrapNone/>
                      <wp:docPr id="309" name="Straight Connector 309"/>
                      <wp:cNvGraphicFramePr/>
                      <a:graphic xmlns:a="http://schemas.openxmlformats.org/drawingml/2006/main">
                        <a:graphicData uri="http://schemas.microsoft.com/office/word/2010/wordprocessingShape">
                          <wps:wsp>
                            <wps:cNvCnPr/>
                            <wps:spPr>
                              <a:xfrm>
                                <a:off x="0" y="0"/>
                                <a:ext cx="11023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8A57B2" id="Straight Connector 309"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9.4pt,.25pt" to="96.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gmIuQEAAMcDAAAOAAAAZHJzL2Uyb0RvYy54bWysU8Fu2zAMvQ/YPwi6L3ZSoNiMOD2k6C7D&#10;FqzbB6gyFQuQRIHSEufvRymJO6wDhg290KLIR/I90eu7yTtxAEoWQy+Xi1YKCBoHG/a9/P7t4d17&#10;KVJWYVAOA/TyBEnebd6+WR9jBysc0Q1AgouE1B1jL8ecY9c0SY/gVVpghMBBg+RVZpf2zUDqyNW9&#10;a1Zte9sckYZIqCElvr0/B+Wm1jcGdP5iTIIsXC95tlwtVftUbLNZq25PKo5WX8ZQ/zGFVzZw07nU&#10;vcpK/CD7opS3mjChyQuNvkFjrIbKgdks29/YPI4qQuXC4qQ4y5Rer6z+fNiRsEMvb9oPUgTl+ZEe&#10;Mym7H7PYYggsIZIoUdbqGFPHkG3Y0cVLcUeF+GTIly9TElPV9zTrC1MWmi+Xy3Z1c8vPoK+x5hkY&#10;KeWPgF6UQy+dDYW66tThU8rcjFOvKeyUQc6t6ymfHJRkF76CYTqlWUXXRYKtI3FQvAJKawh5Wahw&#10;vZpdYMY6NwPbvwMv+QUKdcn+BTwjamcMeQZ7G5D+1D1P15HNOf+qwJl3keAJh1N9lCoNb0tleNns&#10;so6/+hX+/P9tfgIAAP//AwBQSwMEFAAGAAgAAAAhAD8OsWraAAAABAEAAA8AAABkcnMvZG93bnJl&#10;di54bWxMjsFKw0AURfeC/zA8wY3YiaWRNGZSVChdaBGbfsA080yCmTchM0lTv96XlS4P93LvyTaT&#10;bcWIvW8cKXhYRCCQSmcaqhQci+19AsIHTUa3jlDBBT1s8uurTKfGnekTx0OoBI+QT7WCOoQuldKX&#10;NVrtF65D4uzL9VYHxr6SptdnHretXEbRo7S6IX6odYevNZbfh8Eq2G1f8C2+DNXKxLvibize9z8f&#10;iVK3N9PzE4iAU/grw6zP6pCz08kNZLxomRM2DwpiEHO6Xq5AnGaUeSb/y+e/AAAA//8DAFBLAQIt&#10;ABQABgAIAAAAIQC2gziS/gAAAOEBAAATAAAAAAAAAAAAAAAAAAAAAABbQ29udGVudF9UeXBlc10u&#10;eG1sUEsBAi0AFAAGAAgAAAAhADj9If/WAAAAlAEAAAsAAAAAAAAAAAAAAAAALwEAAF9yZWxzLy5y&#10;ZWxzUEsBAi0AFAAGAAgAAAAhAFgKCYi5AQAAxwMAAA4AAAAAAAAAAAAAAAAALgIAAGRycy9lMm9E&#10;b2MueG1sUEsBAi0AFAAGAAgAAAAhAD8OsWraAAAABAEAAA8AAAAAAAAAAAAAAAAAEwQAAGRycy9k&#10;b3ducmV2LnhtbFBLBQYAAAAABAAEAPMAAAAaBQAAAAA=&#10;" strokecolor="#4579b8 [3044]"/>
                  </w:pict>
                </mc:Fallback>
              </mc:AlternateContent>
            </w:r>
            <w:r>
              <w:rPr>
                <w:noProof/>
              </w:rPr>
              <mc:AlternateContent>
                <mc:Choice Requires="wps">
                  <w:drawing>
                    <wp:anchor distT="0" distB="0" distL="114300" distR="114300" simplePos="0" relativeHeight="251709440" behindDoc="0" locked="0" layoutInCell="1" allowOverlap="1" wp14:anchorId="747219D4" wp14:editId="5855D50C">
                      <wp:simplePos x="0" y="0"/>
                      <wp:positionH relativeFrom="column">
                        <wp:posOffset>1407795</wp:posOffset>
                      </wp:positionH>
                      <wp:positionV relativeFrom="paragraph">
                        <wp:posOffset>1270</wp:posOffset>
                      </wp:positionV>
                      <wp:extent cx="1102360" cy="0"/>
                      <wp:effectExtent l="0" t="0" r="21590" b="19050"/>
                      <wp:wrapNone/>
                      <wp:docPr id="310" name="Straight Connector 310"/>
                      <wp:cNvGraphicFramePr/>
                      <a:graphic xmlns:a="http://schemas.openxmlformats.org/drawingml/2006/main">
                        <a:graphicData uri="http://schemas.microsoft.com/office/word/2010/wordprocessingShape">
                          <wps:wsp>
                            <wps:cNvCnPr/>
                            <wps:spPr>
                              <a:xfrm>
                                <a:off x="0" y="0"/>
                                <a:ext cx="11023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ABB684" id="Straight Connector 310"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110.85pt,.1pt" to="197.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7pttwEAAMcDAAAOAAAAZHJzL2Uyb0RvYy54bWysU8GOEzEMvSPxD1HudGa60gqNOt1DV3BB&#10;ULHwAdmM04mUxJET2unf46TtLAIkBOLiiWM/2+/Fs3mYvRNHoGQxDLJbtVJA0DjacBjk1y/v3ryV&#10;ImUVRuUwwCDPkOTD9vWrzSn2sMYJ3QgkuEhI/SkOcso59k2T9ARepRVGCBw0SF5ldunQjKROXN27&#10;Zt22980JaYyEGlLi28dLUG5rfWNA50/GJMjCDZJny9VStc/FNtuN6g+k4mT1dQz1D1N4ZQM3XUo9&#10;qqzEN7K/lPJWEyY0eaXRN2iM1VA5MJuu/YnN06QiVC4sToqLTOn/ldUfj3sSdhzkXcf6BOX5kZ4y&#10;KXuYsthhCCwhkihR1uoUU8+QXdjT1UtxT4X4bMiXL1MSc9X3vOgLcxaaL7uuXd/dcxt9izUvwEgp&#10;vwf0ohwG6Wwo1FWvjh9S5macekthpwxyaV1P+eygJLvwGQzTKc0qui4S7ByJo+IVUFpDyF2hwvVq&#10;doEZ69wCbP8MvOYXKNQl+xvwgqidMeQF7G1A+l33PN9GNpf8mwIX3kWCZxzP9VGqNLwtleF1s8s6&#10;/uhX+Mv/t/0OAAD//wMAUEsDBBQABgAIAAAAIQCqKV3w3QAAAAUBAAAPAAAAZHJzL2Rvd25yZXYu&#10;eG1sTI7BTsMwEETvSPyDtUhcUOs0JVBCnAqQqh4AoTZ8gBsvSUS8jmInTfl6tie4zWhGMy9bT7YV&#10;I/a+caRgMY9AIJXONFQp+Cw2sxUIHzQZ3TpCBSf0sM4vLzKdGnekHY77UAkeIZ9qBXUIXSqlL2u0&#10;2s9dh8TZl+utDmz7SppeH3nctjKOojtpdUP8UOsOX2osv/eDVbDdPONrchqqW5Nsi5uxeHv/+Vgp&#10;dX01PT2CCDiFvzKc8RkdcmY6uIGMF62COF7cc5UFCI6XD8kSxOFsZZ7J//T5LwAAAP//AwBQSwEC&#10;LQAUAAYACAAAACEAtoM4kv4AAADhAQAAEwAAAAAAAAAAAAAAAAAAAAAAW0NvbnRlbnRfVHlwZXNd&#10;LnhtbFBLAQItABQABgAIAAAAIQA4/SH/1gAAAJQBAAALAAAAAAAAAAAAAAAAAC8BAABfcmVscy8u&#10;cmVsc1BLAQItABQABgAIAAAAIQATA7pttwEAAMcDAAAOAAAAAAAAAAAAAAAAAC4CAABkcnMvZTJv&#10;RG9jLnhtbFBLAQItABQABgAIAAAAIQCqKV3w3QAAAAUBAAAPAAAAAAAAAAAAAAAAABEEAABkcnMv&#10;ZG93bnJldi54bWxQSwUGAAAAAAQABADzAAAAGwUAAAAA&#10;" strokecolor="#4579b8 [3044]"/>
                  </w:pict>
                </mc:Fallback>
              </mc:AlternateContent>
            </w:r>
          </w:p>
          <w:p w14:paraId="73E585CF" w14:textId="77777777" w:rsidR="001D15A5" w:rsidRDefault="001D15A5" w:rsidP="001D15A5">
            <w:pPr>
              <w:rPr>
                <w:noProof/>
              </w:rPr>
            </w:pPr>
            <w:r>
              <w:rPr>
                <w:noProof/>
              </w:rPr>
              <mc:AlternateContent>
                <mc:Choice Requires="wps">
                  <w:drawing>
                    <wp:anchor distT="0" distB="0" distL="114300" distR="114300" simplePos="0" relativeHeight="251713536" behindDoc="0" locked="0" layoutInCell="1" allowOverlap="1" wp14:anchorId="6FDB1116" wp14:editId="422B7021">
                      <wp:simplePos x="0" y="0"/>
                      <wp:positionH relativeFrom="column">
                        <wp:posOffset>2649855</wp:posOffset>
                      </wp:positionH>
                      <wp:positionV relativeFrom="paragraph">
                        <wp:posOffset>64770</wp:posOffset>
                      </wp:positionV>
                      <wp:extent cx="1102360" cy="0"/>
                      <wp:effectExtent l="0" t="0" r="21590" b="19050"/>
                      <wp:wrapNone/>
                      <wp:docPr id="311" name="Straight Connector 311"/>
                      <wp:cNvGraphicFramePr/>
                      <a:graphic xmlns:a="http://schemas.openxmlformats.org/drawingml/2006/main">
                        <a:graphicData uri="http://schemas.microsoft.com/office/word/2010/wordprocessingShape">
                          <wps:wsp>
                            <wps:cNvCnPr/>
                            <wps:spPr>
                              <a:xfrm>
                                <a:off x="0" y="0"/>
                                <a:ext cx="11023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20CFC1" id="Straight Connector 311"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208.65pt,5.1pt" to="295.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RKRtwEAAMcDAAAOAAAAZHJzL2Uyb0RvYy54bWysU8GOEzEMvSPxD1HudGa60gqNOt1DV3BB&#10;ULHwAdmM04mUxJET2unf46TtLAIkBOLiiWM/2+/Fs3mYvRNHoGQxDLJbtVJA0DjacBjk1y/v3ryV&#10;ImUVRuUwwCDPkOTD9vWrzSn2sMYJ3QgkuEhI/SkOcso59k2T9ARepRVGCBw0SF5ldunQjKROXN27&#10;Zt22980JaYyEGlLi28dLUG5rfWNA50/GJMjCDZJny9VStc/FNtuN6g+k4mT1dQz1D1N4ZQM3XUo9&#10;qqzEN7K/lPJWEyY0eaXRN2iM1VA5MJuu/YnN06QiVC4sToqLTOn/ldUfj3sSdhzkXddJEZTnR3rK&#10;pOxhymKHIbCESKJEWatTTD1DdmFPVy/FPRXisyFfvkxJzFXf86IvzFlovuy6dn13z8+gb7HmBRgp&#10;5feAXpTDIJ0Nhbrq1fFDytyMU28p7JRBLq3rKZ8dlGQXPoNhOqVZRddFgp0jcVS8AkprCLlS4Xo1&#10;u8CMdW4Btn8GXvMLFOqS/Q14QdTOGPIC9jYg/a57nm8jm0v+TYEL7yLBM47n+ihVGt6Wqth1s8s6&#10;/uhX+Mv/t/0OAAD//wMAUEsDBBQABgAIAAAAIQAHSxZ44AAAAAkBAAAPAAAAZHJzL2Rvd25yZXYu&#10;eG1sTI/BTsMwDIbvSLxDZCQuaEs31rGVphMgTTsMhFh5gKwxbUXjVE3adTw9RhzgaP+ffn9ON6Nt&#10;xICdrx0pmE0jEEiFMzWVCt7z7WQFwgdNRjeOUMEZPWyyy4tUJ8ad6A2HQygFl5BPtIIqhDaR0hcV&#10;Wu2nrkXi7MN1Vgceu1KaTp+43DZyHkVLaXVNfKHSLT5VWHweeqtgt33EfXzuy4WJd/nNkD+/fL2u&#10;lLq+Gh/uQQQcwx8MP/qsDhk7HV1PxotGwWJ2d8soB9EcBAPxOlqDOP4uZJbK/x9k3wAAAP//AwBQ&#10;SwECLQAUAAYACAAAACEAtoM4kv4AAADhAQAAEwAAAAAAAAAAAAAAAAAAAAAAW0NvbnRlbnRfVHlw&#10;ZXNdLnhtbFBLAQItABQABgAIAAAAIQA4/SH/1gAAAJQBAAALAAAAAAAAAAAAAAAAAC8BAABfcmVs&#10;cy8ucmVsc1BLAQItABQABgAIAAAAIQBd5RKRtwEAAMcDAAAOAAAAAAAAAAAAAAAAAC4CAABkcnMv&#10;ZTJvRG9jLnhtbFBLAQItABQABgAIAAAAIQAHSxZ44AAAAAkBAAAPAAAAAAAAAAAAAAAAABEEAABk&#10;cnMvZG93bnJldi54bWxQSwUGAAAAAAQABADzAAAAHgUAAAAA&#10;" strokecolor="#4579b8 [3044]"/>
                  </w:pict>
                </mc:Fallback>
              </mc:AlternateContent>
            </w:r>
            <w:r>
              <w:rPr>
                <w:noProof/>
              </w:rPr>
              <mc:AlternateContent>
                <mc:Choice Requires="wps">
                  <w:drawing>
                    <wp:anchor distT="0" distB="0" distL="114300" distR="114300" simplePos="0" relativeHeight="251711488" behindDoc="0" locked="0" layoutInCell="1" allowOverlap="1" wp14:anchorId="177974A3" wp14:editId="297C521B">
                      <wp:simplePos x="0" y="0"/>
                      <wp:positionH relativeFrom="column">
                        <wp:posOffset>1413510</wp:posOffset>
                      </wp:positionH>
                      <wp:positionV relativeFrom="paragraph">
                        <wp:posOffset>59055</wp:posOffset>
                      </wp:positionV>
                      <wp:extent cx="1102360" cy="0"/>
                      <wp:effectExtent l="0" t="0" r="21590" b="19050"/>
                      <wp:wrapNone/>
                      <wp:docPr id="312" name="Straight Connector 312"/>
                      <wp:cNvGraphicFramePr/>
                      <a:graphic xmlns:a="http://schemas.openxmlformats.org/drawingml/2006/main">
                        <a:graphicData uri="http://schemas.microsoft.com/office/word/2010/wordprocessingShape">
                          <wps:wsp>
                            <wps:cNvCnPr/>
                            <wps:spPr>
                              <a:xfrm>
                                <a:off x="0" y="0"/>
                                <a:ext cx="11023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FD1F22" id="Straight Connector 312"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111.3pt,4.65pt" to="198.1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ZpPuAEAAMcDAAAOAAAAZHJzL2Uyb0RvYy54bWysU8GOEzEMvSPxD1HudGa60gqNOt1DV3BB&#10;ULHwAdmM04mUxJET2unf46TtLAIkBOLiiWM/2+/Fs3mYvRNHoGQxDLJbtVJA0DjacBjk1y/v3ryV&#10;ImUVRuUwwCDPkOTD9vWrzSn2sMYJ3QgkuEhI/SkOcso59k2T9ARepRVGCBw0SF5ldunQjKROXN27&#10;Zt22980JaYyEGlLi28dLUG5rfWNA50/GJMjCDZJny9VStc/FNtuN6g+k4mT1dQz1D1N4ZQM3XUo9&#10;qqzEN7K/lPJWEyY0eaXRN2iM1VA5MJuu/YnN06QiVC4sToqLTOn/ldUfj3sSdhzkXbeWIijPj/SU&#10;SdnDlMUOQ2AJkUSJslanmHqG7MKerl6KeyrEZ0O+fJmSmKu+50VfmLPQfNl17frunp9B32LNCzBS&#10;yu8BvSiHQTobCnXVq+OHlLkZp95S2CmDXFrXUz47KMkufAbDdEqziq6LBDtH4qh4BZTWEHJXqHC9&#10;ml1gxjq3ANs/A6/5BQp1yf4GvCBqZwx5AXsbkH7XPc+3kc0l/6bAhXeR4BnHc32UKg1vS2V43eyy&#10;jj/6Ff7y/22/AwAA//8DAFBLAwQUAAYACAAAACEAhduWsN4AAAAHAQAADwAAAGRycy9kb3ducmV2&#10;LnhtbEyOUU/CMBSF3034D8018cVIZ5EFxjqiJoQHNUbGDyjrdVtYb5e1G8NfT/FFH0/OyXe+dD2a&#10;hg3YudqShMdpBAypsLqmUsI+3zwsgDmvSKvGEko4o4N1NrlJVaLtib5w2PmSBQi5REmovG8Tzl1R&#10;oVFualuk0H3bzigfYldy3alTgJuGiyiKuVE1hYdKtfhaYXHc9UbCdvOCb/NzXz7p+Ta/H/L3j5/P&#10;hZR3t+PzCpjH0f+N4aof1CELTgfbk3askSCEiMNUwnIGLPSzZSyAHX4zz1L+3z+7AAAA//8DAFBL&#10;AQItABQABgAIAAAAIQC2gziS/gAAAOEBAAATAAAAAAAAAAAAAAAAAAAAAABbQ29udGVudF9UeXBl&#10;c10ueG1sUEsBAi0AFAAGAAgAAAAhADj9If/WAAAAlAEAAAsAAAAAAAAAAAAAAAAALwEAAF9yZWxz&#10;Ly5yZWxzUEsBAi0AFAAGAAgAAAAhAM7Jmk+4AQAAxwMAAA4AAAAAAAAAAAAAAAAALgIAAGRycy9l&#10;Mm9Eb2MueG1sUEsBAi0AFAAGAAgAAAAhAIXblrDeAAAABwEAAA8AAAAAAAAAAAAAAAAAEgQAAGRy&#10;cy9kb3ducmV2LnhtbFBLBQYAAAAABAAEAPMAAAAdBQAAAAA=&#10;" strokecolor="#4579b8 [3044]"/>
                  </w:pict>
                </mc:Fallback>
              </mc:AlternateContent>
            </w:r>
            <w:r>
              <w:rPr>
                <w:noProof/>
              </w:rPr>
              <mc:AlternateContent>
                <mc:Choice Requires="wps">
                  <w:drawing>
                    <wp:anchor distT="0" distB="0" distL="114300" distR="114300" simplePos="0" relativeHeight="251710464" behindDoc="0" locked="0" layoutInCell="1" allowOverlap="1" wp14:anchorId="216694D3" wp14:editId="77683346">
                      <wp:simplePos x="0" y="0"/>
                      <wp:positionH relativeFrom="column">
                        <wp:posOffset>116205</wp:posOffset>
                      </wp:positionH>
                      <wp:positionV relativeFrom="paragraph">
                        <wp:posOffset>60325</wp:posOffset>
                      </wp:positionV>
                      <wp:extent cx="1102360" cy="0"/>
                      <wp:effectExtent l="0" t="0" r="21590" b="19050"/>
                      <wp:wrapNone/>
                      <wp:docPr id="313" name="Straight Connector 313"/>
                      <wp:cNvGraphicFramePr/>
                      <a:graphic xmlns:a="http://schemas.openxmlformats.org/drawingml/2006/main">
                        <a:graphicData uri="http://schemas.microsoft.com/office/word/2010/wordprocessingShape">
                          <wps:wsp>
                            <wps:cNvCnPr/>
                            <wps:spPr>
                              <a:xfrm>
                                <a:off x="0" y="0"/>
                                <a:ext cx="11023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399B34" id="Straight Connector 313"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9.15pt,4.75pt" to="95.9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zKzuQEAAMcDAAAOAAAAZHJzL2Uyb0RvYy54bWysU02PEzEMvSPxH6Lc6cy00gqNOt1DV+xl&#10;BRULPyCbcTqRkjhyQj/+PU7aziJAQiAunjj2s/1ePOv7k3fiAJQshkF2i1YKCBpHG/aD/Prlw7v3&#10;UqSswqgcBhjkGZK837x9sz7GHpY4oRuBBBcJqT/GQU45x75pkp7Aq7TACIGDBsmrzC7tm5HUkat7&#10;1yzb9q45Io2RUENKfPtwCcpNrW8M6PzJmARZuEHybLlaqval2GazVv2eVJysvo6h/mEKr2zgpnOp&#10;B5WV+Eb2l1LeasKEJi80+gaNsRoqB2bTtT+xeZ5UhMqFxUlxlin9v7L642FHwo6DXHUrKYLy/EjP&#10;mZTdT1lsMQSWEEmUKGt1jKlnyDbs6OqluKNC/GTIly9TEqeq73nWF05ZaL7suna5uuNn0LdY8wqM&#10;lPIjoBflMEhnQ6GuenV4SpmbceothZ0yyKV1PeWzg5LswmcwTKc0q+i6SLB1JA6KV0BpDSF3hQrX&#10;q9kFZqxzM7D9M/CaX6BQl+xvwDOidsaQZ7C3Ael33fPpNrK55N8UuPAuErzgeK6PUqXhbakMr5td&#10;1vFHv8Jf/7/NdwAAAP//AwBQSwMEFAAGAAgAAAAhAGQ54jnbAAAABgEAAA8AAABkcnMvZG93bnJl&#10;di54bWxMjsFOg0AURfcm/sPkmbgxdqiKAWRo1KTpwhpj8QNemScQmTeEGSj165260eXJvbn35KvZ&#10;dGKiwbWWFSwXEQjiyuqWawUf5fo6AeE8ssbOMik4koNVcX6WY6btgd9p2vlahBF2GSpovO8zKV3V&#10;kEG3sD1xyD7tYNAHHGqpBzyEcdPJmyi6lwZbDg8N9vTcUPW1G42CzfqJXuLjWN/peFNeTeX29fst&#10;UeryYn58AOFp9n9lOOkHdSiC096OrJ3oAie3oakgjUGc4nSZgtj/sixy+V+/+AEAAP//AwBQSwEC&#10;LQAUAAYACAAAACEAtoM4kv4AAADhAQAAEwAAAAAAAAAAAAAAAAAAAAAAW0NvbnRlbnRfVHlwZXNd&#10;LnhtbFBLAQItABQABgAIAAAAIQA4/SH/1gAAAJQBAAALAAAAAAAAAAAAAAAAAC8BAABfcmVscy8u&#10;cmVsc1BLAQItABQABgAIAAAAIQCALzKzuQEAAMcDAAAOAAAAAAAAAAAAAAAAAC4CAABkcnMvZTJv&#10;RG9jLnhtbFBLAQItABQABgAIAAAAIQBkOeI52wAAAAYBAAAPAAAAAAAAAAAAAAAAABMEAABkcnMv&#10;ZG93bnJldi54bWxQSwUGAAAAAAQABADzAAAAGwUAAAAA&#10;" strokecolor="#4579b8 [3044]"/>
                  </w:pict>
                </mc:Fallback>
              </mc:AlternateContent>
            </w:r>
          </w:p>
          <w:p w14:paraId="474B44D5" w14:textId="77777777" w:rsidR="001D15A5" w:rsidRDefault="001D15A5" w:rsidP="001D15A5">
            <w:pPr>
              <w:rPr>
                <w:b/>
                <w:noProof/>
              </w:rPr>
            </w:pPr>
          </w:p>
          <w:p w14:paraId="2D9C6D88" w14:textId="77777777" w:rsidR="001D15A5" w:rsidRDefault="001D15A5" w:rsidP="001D15A5">
            <w:pPr>
              <w:rPr>
                <w:b/>
                <w:noProof/>
              </w:rPr>
            </w:pPr>
          </w:p>
          <w:p w14:paraId="6522BF30" w14:textId="77777777" w:rsidR="001D15A5" w:rsidRPr="00692331" w:rsidRDefault="001D15A5" w:rsidP="001D15A5">
            <w:pPr>
              <w:rPr>
                <w:b/>
                <w:noProof/>
              </w:rPr>
            </w:pPr>
          </w:p>
        </w:tc>
      </w:tr>
    </w:tbl>
    <w:p w14:paraId="413B631D" w14:textId="77777777" w:rsidR="00460183" w:rsidRDefault="00460183">
      <w:r>
        <w:br w:type="page"/>
      </w:r>
    </w:p>
    <w:tbl>
      <w:tblPr>
        <w:tblStyle w:val="TableGrid"/>
        <w:tblW w:w="9350" w:type="dxa"/>
        <w:tblCellMar>
          <w:top w:w="43" w:type="dxa"/>
          <w:left w:w="115" w:type="dxa"/>
          <w:bottom w:w="43" w:type="dxa"/>
          <w:right w:w="115" w:type="dxa"/>
        </w:tblCellMar>
        <w:tblLook w:val="04A0" w:firstRow="1" w:lastRow="0" w:firstColumn="1" w:lastColumn="0" w:noHBand="0" w:noVBand="1"/>
      </w:tblPr>
      <w:tblGrid>
        <w:gridCol w:w="1819"/>
        <w:gridCol w:w="7531"/>
      </w:tblGrid>
      <w:tr w:rsidR="001D15A5" w:rsidRPr="00692331" w14:paraId="3E80BE83" w14:textId="77777777" w:rsidTr="001D15A5">
        <w:trPr>
          <w:trHeight w:val="2197"/>
        </w:trPr>
        <w:tc>
          <w:tcPr>
            <w:tcW w:w="3055" w:type="dxa"/>
            <w:tcBorders>
              <w:top w:val="single" w:sz="4" w:space="0" w:color="auto"/>
              <w:left w:val="single" w:sz="4" w:space="0" w:color="auto"/>
              <w:bottom w:val="single" w:sz="4" w:space="0" w:color="auto"/>
              <w:right w:val="single" w:sz="4" w:space="0" w:color="auto"/>
            </w:tcBorders>
            <w:hideMark/>
          </w:tcPr>
          <w:p w14:paraId="7F967A0F" w14:textId="1953DC69" w:rsidR="001D15A5" w:rsidRPr="00692331" w:rsidRDefault="001D15A5" w:rsidP="001D15A5">
            <w:pPr>
              <w:contextualSpacing/>
              <w:rPr>
                <w:rFonts w:cs="Times New Roman"/>
                <w:b/>
              </w:rPr>
            </w:pPr>
            <w:r w:rsidRPr="00692331">
              <w:rPr>
                <w:rFonts w:cs="Times New Roman"/>
                <w:b/>
              </w:rPr>
              <w:lastRenderedPageBreak/>
              <w:t>General Scoring Guide</w:t>
            </w:r>
          </w:p>
          <w:p w14:paraId="4AD58FDB" w14:textId="77777777" w:rsidR="001D15A5" w:rsidRDefault="001D15A5" w:rsidP="001D15A5">
            <w:pPr>
              <w:rPr>
                <w:rFonts w:cs="Times New Roman"/>
                <w:b/>
              </w:rPr>
            </w:pPr>
          </w:p>
        </w:tc>
        <w:tc>
          <w:tcPr>
            <w:tcW w:w="6295" w:type="dxa"/>
            <w:tcBorders>
              <w:top w:val="single" w:sz="4" w:space="0" w:color="auto"/>
              <w:left w:val="single" w:sz="4" w:space="0" w:color="auto"/>
              <w:bottom w:val="single" w:sz="4" w:space="0" w:color="auto"/>
              <w:right w:val="single" w:sz="4" w:space="0" w:color="auto"/>
            </w:tcBorders>
            <w:hideMark/>
          </w:tcPr>
          <w:tbl>
            <w:tblPr>
              <w:tblStyle w:val="TableGrid"/>
              <w:tblW w:w="0" w:type="auto"/>
              <w:tblLook w:val="04A0" w:firstRow="1" w:lastRow="0" w:firstColumn="1" w:lastColumn="0" w:noHBand="0" w:noVBand="1"/>
            </w:tblPr>
            <w:tblGrid>
              <w:gridCol w:w="7291"/>
            </w:tblGrid>
            <w:tr w:rsidR="00304DD3" w14:paraId="6BE7BE5F" w14:textId="77777777" w:rsidTr="001B4C68">
              <w:tc>
                <w:tcPr>
                  <w:tcW w:w="11268" w:type="dxa"/>
                </w:tcPr>
                <w:p w14:paraId="4A2CC772" w14:textId="77777777" w:rsidR="00304DD3" w:rsidRPr="008423E1" w:rsidRDefault="00304DD3" w:rsidP="00304DD3">
                  <w:pPr>
                    <w:rPr>
                      <w:sz w:val="24"/>
                      <w:szCs w:val="24"/>
                    </w:rPr>
                  </w:pPr>
                  <w:r w:rsidRPr="008423E1">
                    <w:rPr>
                      <w:b/>
                      <w:sz w:val="24"/>
                      <w:szCs w:val="24"/>
                    </w:rPr>
                    <w:t>4 Points</w:t>
                  </w:r>
                  <w:r w:rsidRPr="008423E1">
                    <w:rPr>
                      <w:sz w:val="24"/>
                      <w:szCs w:val="24"/>
                    </w:rPr>
                    <w:t xml:space="preserve">: </w:t>
                  </w:r>
                </w:p>
                <w:p w14:paraId="32EC3D07" w14:textId="77777777" w:rsidR="00304DD3" w:rsidRDefault="00304DD3" w:rsidP="00304DD3">
                  <w:pPr>
                    <w:pStyle w:val="ListParagraph"/>
                    <w:numPr>
                      <w:ilvl w:val="0"/>
                      <w:numId w:val="10"/>
                    </w:numPr>
                    <w:ind w:left="540"/>
                    <w:rPr>
                      <w:sz w:val="24"/>
                      <w:szCs w:val="24"/>
                    </w:rPr>
                  </w:pPr>
                  <w:r>
                    <w:rPr>
                      <w:sz w:val="24"/>
                      <w:szCs w:val="24"/>
                    </w:rPr>
                    <w:t xml:space="preserve">The response indicates that the student has a </w:t>
                  </w:r>
                  <w:r>
                    <w:rPr>
                      <w:b/>
                      <w:sz w:val="24"/>
                      <w:szCs w:val="24"/>
                    </w:rPr>
                    <w:t>thorough understanding</w:t>
                  </w:r>
                  <w:r>
                    <w:rPr>
                      <w:sz w:val="24"/>
                      <w:szCs w:val="24"/>
                    </w:rPr>
                    <w:t xml:space="preserve"> of the concept embodied in the task. </w:t>
                  </w:r>
                </w:p>
                <w:p w14:paraId="2BEDFC80" w14:textId="77777777" w:rsidR="00304DD3" w:rsidRDefault="00304DD3" w:rsidP="00304DD3">
                  <w:pPr>
                    <w:pStyle w:val="ListParagraph"/>
                    <w:numPr>
                      <w:ilvl w:val="0"/>
                      <w:numId w:val="10"/>
                    </w:numPr>
                    <w:ind w:left="540"/>
                    <w:rPr>
                      <w:sz w:val="24"/>
                      <w:szCs w:val="24"/>
                    </w:rPr>
                  </w:pPr>
                  <w:r>
                    <w:rPr>
                      <w:sz w:val="24"/>
                      <w:szCs w:val="24"/>
                    </w:rPr>
                    <w:t xml:space="preserve">The student has provided a response that is accurate, complete, and fulfills all the requirements of the task. </w:t>
                  </w:r>
                </w:p>
                <w:p w14:paraId="63FC94DD" w14:textId="77777777" w:rsidR="00304DD3" w:rsidRPr="000D5322" w:rsidRDefault="00304DD3" w:rsidP="00304DD3">
                  <w:pPr>
                    <w:pStyle w:val="ListParagraph"/>
                    <w:numPr>
                      <w:ilvl w:val="0"/>
                      <w:numId w:val="10"/>
                    </w:numPr>
                    <w:ind w:left="540"/>
                    <w:rPr>
                      <w:sz w:val="24"/>
                      <w:szCs w:val="24"/>
                    </w:rPr>
                  </w:pPr>
                  <w:r>
                    <w:rPr>
                      <w:sz w:val="24"/>
                      <w:szCs w:val="24"/>
                    </w:rPr>
                    <w:t>Necessary support and/or examples are included, and the information is clearly text-based.</w:t>
                  </w:r>
                </w:p>
              </w:tc>
            </w:tr>
            <w:tr w:rsidR="00304DD3" w14:paraId="6AC875E5" w14:textId="77777777" w:rsidTr="001B4C68">
              <w:tc>
                <w:tcPr>
                  <w:tcW w:w="11268" w:type="dxa"/>
                </w:tcPr>
                <w:p w14:paraId="347F256B" w14:textId="77777777" w:rsidR="00304DD3" w:rsidRDefault="00304DD3" w:rsidP="00304DD3">
                  <w:pPr>
                    <w:rPr>
                      <w:b/>
                      <w:sz w:val="24"/>
                      <w:szCs w:val="24"/>
                    </w:rPr>
                  </w:pPr>
                  <w:r>
                    <w:rPr>
                      <w:b/>
                      <w:sz w:val="24"/>
                      <w:szCs w:val="24"/>
                    </w:rPr>
                    <w:t>3</w:t>
                  </w:r>
                  <w:r w:rsidRPr="00AA45EA">
                    <w:rPr>
                      <w:b/>
                      <w:sz w:val="24"/>
                      <w:szCs w:val="24"/>
                    </w:rPr>
                    <w:t xml:space="preserve"> Points</w:t>
                  </w:r>
                  <w:r>
                    <w:rPr>
                      <w:b/>
                      <w:sz w:val="24"/>
                      <w:szCs w:val="24"/>
                    </w:rPr>
                    <w:t>:</w:t>
                  </w:r>
                </w:p>
                <w:p w14:paraId="0CCB4AB9" w14:textId="77777777" w:rsidR="00304DD3" w:rsidRDefault="00304DD3" w:rsidP="00304DD3">
                  <w:pPr>
                    <w:pStyle w:val="ListParagraph"/>
                    <w:numPr>
                      <w:ilvl w:val="0"/>
                      <w:numId w:val="10"/>
                    </w:numPr>
                    <w:ind w:left="540"/>
                    <w:rPr>
                      <w:sz w:val="24"/>
                      <w:szCs w:val="24"/>
                    </w:rPr>
                  </w:pPr>
                  <w:r>
                    <w:rPr>
                      <w:sz w:val="24"/>
                      <w:szCs w:val="24"/>
                    </w:rPr>
                    <w:t xml:space="preserve">The response indicates that the student has an </w:t>
                  </w:r>
                  <w:r>
                    <w:rPr>
                      <w:b/>
                      <w:sz w:val="24"/>
                      <w:szCs w:val="24"/>
                    </w:rPr>
                    <w:t>understanding</w:t>
                  </w:r>
                  <w:r>
                    <w:rPr>
                      <w:sz w:val="24"/>
                      <w:szCs w:val="24"/>
                    </w:rPr>
                    <w:t xml:space="preserve"> of the concept embodied in the task.</w:t>
                  </w:r>
                </w:p>
                <w:p w14:paraId="6DFE4E4E" w14:textId="77777777" w:rsidR="00304DD3" w:rsidRDefault="00304DD3" w:rsidP="00304DD3">
                  <w:pPr>
                    <w:pStyle w:val="ListParagraph"/>
                    <w:numPr>
                      <w:ilvl w:val="0"/>
                      <w:numId w:val="10"/>
                    </w:numPr>
                    <w:ind w:left="540"/>
                    <w:rPr>
                      <w:sz w:val="24"/>
                      <w:szCs w:val="24"/>
                    </w:rPr>
                  </w:pPr>
                  <w:r>
                    <w:rPr>
                      <w:sz w:val="24"/>
                      <w:szCs w:val="24"/>
                    </w:rPr>
                    <w:t>The student response has provided a response that is accurate and fulfills all the requirements of the task.</w:t>
                  </w:r>
                </w:p>
                <w:p w14:paraId="500F01E4" w14:textId="77777777" w:rsidR="00304DD3" w:rsidRPr="000D5322" w:rsidRDefault="00304DD3" w:rsidP="00304DD3">
                  <w:pPr>
                    <w:pStyle w:val="ListParagraph"/>
                    <w:numPr>
                      <w:ilvl w:val="0"/>
                      <w:numId w:val="10"/>
                    </w:numPr>
                    <w:ind w:left="540"/>
                    <w:rPr>
                      <w:sz w:val="24"/>
                      <w:szCs w:val="24"/>
                    </w:rPr>
                  </w:pPr>
                  <w:r>
                    <w:rPr>
                      <w:sz w:val="24"/>
                      <w:szCs w:val="24"/>
                    </w:rPr>
                    <w:t xml:space="preserve">The required support and/or details are not complete or clearly text-based. </w:t>
                  </w:r>
                </w:p>
              </w:tc>
            </w:tr>
            <w:tr w:rsidR="00304DD3" w14:paraId="09AC8521" w14:textId="77777777" w:rsidTr="001B4C68">
              <w:tc>
                <w:tcPr>
                  <w:tcW w:w="11268" w:type="dxa"/>
                </w:tcPr>
                <w:p w14:paraId="275FCBE0" w14:textId="77777777" w:rsidR="00304DD3" w:rsidRDefault="00304DD3" w:rsidP="00304DD3">
                  <w:pPr>
                    <w:rPr>
                      <w:b/>
                      <w:sz w:val="24"/>
                      <w:szCs w:val="24"/>
                    </w:rPr>
                  </w:pPr>
                  <w:r w:rsidRPr="00AA45EA">
                    <w:rPr>
                      <w:b/>
                      <w:sz w:val="24"/>
                      <w:szCs w:val="24"/>
                    </w:rPr>
                    <w:t>2 Points</w:t>
                  </w:r>
                  <w:r>
                    <w:rPr>
                      <w:b/>
                      <w:sz w:val="24"/>
                      <w:szCs w:val="24"/>
                    </w:rPr>
                    <w:t>:</w:t>
                  </w:r>
                </w:p>
                <w:p w14:paraId="211D299E" w14:textId="77777777" w:rsidR="00304DD3" w:rsidRDefault="00304DD3" w:rsidP="00304DD3">
                  <w:pPr>
                    <w:pStyle w:val="ListParagraph"/>
                    <w:numPr>
                      <w:ilvl w:val="0"/>
                      <w:numId w:val="10"/>
                    </w:numPr>
                    <w:ind w:left="540"/>
                    <w:rPr>
                      <w:sz w:val="24"/>
                      <w:szCs w:val="24"/>
                    </w:rPr>
                  </w:pPr>
                  <w:r>
                    <w:rPr>
                      <w:sz w:val="24"/>
                      <w:szCs w:val="24"/>
                    </w:rPr>
                    <w:t xml:space="preserve">The response indicates that the student has a </w:t>
                  </w:r>
                  <w:r w:rsidRPr="000D5322">
                    <w:rPr>
                      <w:b/>
                      <w:sz w:val="24"/>
                      <w:szCs w:val="24"/>
                    </w:rPr>
                    <w:t>partial understanding</w:t>
                  </w:r>
                  <w:r>
                    <w:rPr>
                      <w:sz w:val="24"/>
                      <w:szCs w:val="24"/>
                    </w:rPr>
                    <w:t xml:space="preserve"> of the concept embodied in the task.</w:t>
                  </w:r>
                </w:p>
                <w:p w14:paraId="76D252AF" w14:textId="77777777" w:rsidR="00304DD3" w:rsidRDefault="00304DD3" w:rsidP="00304DD3">
                  <w:pPr>
                    <w:pStyle w:val="ListParagraph"/>
                    <w:numPr>
                      <w:ilvl w:val="0"/>
                      <w:numId w:val="10"/>
                    </w:numPr>
                    <w:ind w:left="540"/>
                    <w:rPr>
                      <w:sz w:val="24"/>
                      <w:szCs w:val="24"/>
                    </w:rPr>
                  </w:pPr>
                  <w:r>
                    <w:rPr>
                      <w:sz w:val="24"/>
                      <w:szCs w:val="24"/>
                    </w:rPr>
                    <w:t>The student has provided a response that includes information that is essentially correct and text-based, but the information is too general or too simplistic.</w:t>
                  </w:r>
                </w:p>
                <w:p w14:paraId="7DBAFDEE" w14:textId="77777777" w:rsidR="00304DD3" w:rsidRPr="000D5322" w:rsidRDefault="00304DD3" w:rsidP="00304DD3">
                  <w:pPr>
                    <w:pStyle w:val="ListParagraph"/>
                    <w:numPr>
                      <w:ilvl w:val="0"/>
                      <w:numId w:val="10"/>
                    </w:numPr>
                    <w:ind w:left="540"/>
                    <w:rPr>
                      <w:sz w:val="24"/>
                      <w:szCs w:val="24"/>
                    </w:rPr>
                  </w:pPr>
                  <w:r>
                    <w:rPr>
                      <w:sz w:val="24"/>
                      <w:szCs w:val="24"/>
                    </w:rPr>
                    <w:t>Some of the support and/or examples and requirements of the task may be incomplete or omitted.</w:t>
                  </w:r>
                </w:p>
              </w:tc>
            </w:tr>
            <w:tr w:rsidR="00304DD3" w14:paraId="2D4B5D1B" w14:textId="77777777" w:rsidTr="001B4C68">
              <w:tc>
                <w:tcPr>
                  <w:tcW w:w="11268" w:type="dxa"/>
                </w:tcPr>
                <w:p w14:paraId="3A7C0B98" w14:textId="77777777" w:rsidR="00304DD3" w:rsidRDefault="00304DD3" w:rsidP="00304DD3">
                  <w:pPr>
                    <w:rPr>
                      <w:b/>
                      <w:sz w:val="24"/>
                      <w:szCs w:val="24"/>
                    </w:rPr>
                  </w:pPr>
                  <w:r>
                    <w:rPr>
                      <w:b/>
                      <w:sz w:val="24"/>
                      <w:szCs w:val="24"/>
                    </w:rPr>
                    <w:t>1</w:t>
                  </w:r>
                  <w:r w:rsidRPr="00AA45EA">
                    <w:rPr>
                      <w:b/>
                      <w:sz w:val="24"/>
                      <w:szCs w:val="24"/>
                    </w:rPr>
                    <w:t xml:space="preserve"> Point</w:t>
                  </w:r>
                  <w:r>
                    <w:rPr>
                      <w:b/>
                      <w:sz w:val="24"/>
                      <w:szCs w:val="24"/>
                    </w:rPr>
                    <w:t>:</w:t>
                  </w:r>
                </w:p>
                <w:p w14:paraId="43D5A06F" w14:textId="77777777" w:rsidR="00304DD3" w:rsidRDefault="00304DD3" w:rsidP="00304DD3">
                  <w:pPr>
                    <w:pStyle w:val="ListParagraph"/>
                    <w:numPr>
                      <w:ilvl w:val="0"/>
                      <w:numId w:val="10"/>
                    </w:numPr>
                    <w:ind w:left="540"/>
                    <w:rPr>
                      <w:sz w:val="24"/>
                      <w:szCs w:val="24"/>
                    </w:rPr>
                  </w:pPr>
                  <w:r>
                    <w:rPr>
                      <w:sz w:val="24"/>
                      <w:szCs w:val="24"/>
                    </w:rPr>
                    <w:t xml:space="preserve">The response indicates that the student has a </w:t>
                  </w:r>
                  <w:r>
                    <w:rPr>
                      <w:b/>
                      <w:sz w:val="24"/>
                      <w:szCs w:val="24"/>
                    </w:rPr>
                    <w:t>very limited understanding</w:t>
                  </w:r>
                  <w:r>
                    <w:rPr>
                      <w:sz w:val="24"/>
                      <w:szCs w:val="24"/>
                    </w:rPr>
                    <w:t xml:space="preserve"> of the concept embodied in the task.</w:t>
                  </w:r>
                </w:p>
                <w:p w14:paraId="75789079" w14:textId="77777777" w:rsidR="00304DD3" w:rsidRPr="00531A85" w:rsidRDefault="00304DD3" w:rsidP="00304DD3">
                  <w:pPr>
                    <w:pStyle w:val="ListParagraph"/>
                    <w:numPr>
                      <w:ilvl w:val="0"/>
                      <w:numId w:val="10"/>
                    </w:numPr>
                    <w:ind w:left="540"/>
                    <w:rPr>
                      <w:sz w:val="24"/>
                      <w:szCs w:val="24"/>
                    </w:rPr>
                  </w:pPr>
                  <w:r>
                    <w:rPr>
                      <w:sz w:val="24"/>
                      <w:szCs w:val="24"/>
                    </w:rPr>
                    <w:t>The response is incomplete, may exhibit many flaws, and may not address all requirements of the task.</w:t>
                  </w:r>
                </w:p>
              </w:tc>
            </w:tr>
            <w:tr w:rsidR="00304DD3" w14:paraId="49EAFEFD" w14:textId="77777777" w:rsidTr="001B4C68">
              <w:trPr>
                <w:trHeight w:val="1907"/>
              </w:trPr>
              <w:tc>
                <w:tcPr>
                  <w:tcW w:w="11268" w:type="dxa"/>
                </w:tcPr>
                <w:p w14:paraId="3F3FA50F" w14:textId="77777777" w:rsidR="00304DD3" w:rsidRDefault="00304DD3" w:rsidP="00304DD3">
                  <w:pPr>
                    <w:rPr>
                      <w:b/>
                      <w:sz w:val="24"/>
                      <w:szCs w:val="24"/>
                    </w:rPr>
                  </w:pPr>
                  <w:r>
                    <w:rPr>
                      <w:b/>
                      <w:sz w:val="24"/>
                      <w:szCs w:val="24"/>
                    </w:rPr>
                    <w:t>0</w:t>
                  </w:r>
                  <w:r w:rsidRPr="00AA45EA">
                    <w:rPr>
                      <w:b/>
                      <w:sz w:val="24"/>
                      <w:szCs w:val="24"/>
                    </w:rPr>
                    <w:t xml:space="preserve"> Points</w:t>
                  </w:r>
                  <w:r>
                    <w:rPr>
                      <w:b/>
                      <w:sz w:val="24"/>
                      <w:szCs w:val="24"/>
                    </w:rPr>
                    <w:t xml:space="preserve">: </w:t>
                  </w:r>
                </w:p>
                <w:p w14:paraId="07ABF889" w14:textId="77777777" w:rsidR="00304DD3" w:rsidRDefault="00304DD3" w:rsidP="00304DD3">
                  <w:pPr>
                    <w:pStyle w:val="ListParagraph"/>
                    <w:numPr>
                      <w:ilvl w:val="0"/>
                      <w:numId w:val="10"/>
                    </w:numPr>
                    <w:ind w:left="540"/>
                    <w:rPr>
                      <w:sz w:val="24"/>
                      <w:szCs w:val="24"/>
                    </w:rPr>
                  </w:pPr>
                  <w:r>
                    <w:rPr>
                      <w:sz w:val="24"/>
                      <w:szCs w:val="24"/>
                    </w:rPr>
                    <w:t xml:space="preserve">The response indicates that the student </w:t>
                  </w:r>
                  <w:r>
                    <w:rPr>
                      <w:b/>
                      <w:sz w:val="24"/>
                      <w:szCs w:val="24"/>
                    </w:rPr>
                    <w:t>does not demonstrate an understanding</w:t>
                  </w:r>
                  <w:r>
                    <w:rPr>
                      <w:sz w:val="24"/>
                      <w:szCs w:val="24"/>
                    </w:rPr>
                    <w:t xml:space="preserve"> of the concept embodied in the task. </w:t>
                  </w:r>
                </w:p>
                <w:p w14:paraId="6B6A4934" w14:textId="77777777" w:rsidR="00304DD3" w:rsidRDefault="00304DD3" w:rsidP="00304DD3">
                  <w:pPr>
                    <w:pStyle w:val="ListParagraph"/>
                    <w:numPr>
                      <w:ilvl w:val="0"/>
                      <w:numId w:val="10"/>
                    </w:numPr>
                    <w:ind w:left="540"/>
                    <w:rPr>
                      <w:sz w:val="24"/>
                      <w:szCs w:val="24"/>
                    </w:rPr>
                  </w:pPr>
                  <w:r>
                    <w:rPr>
                      <w:sz w:val="24"/>
                      <w:szCs w:val="24"/>
                    </w:rPr>
                    <w:t>The student has provided a response that is inaccurate or contains only irrelevant text-based information.</w:t>
                  </w:r>
                </w:p>
                <w:p w14:paraId="67873AE3" w14:textId="77777777" w:rsidR="00304DD3" w:rsidRPr="000D5322" w:rsidRDefault="00304DD3" w:rsidP="00304DD3">
                  <w:pPr>
                    <w:pStyle w:val="ListParagraph"/>
                    <w:numPr>
                      <w:ilvl w:val="0"/>
                      <w:numId w:val="10"/>
                    </w:numPr>
                    <w:ind w:left="540"/>
                    <w:rPr>
                      <w:sz w:val="24"/>
                      <w:szCs w:val="24"/>
                    </w:rPr>
                  </w:pPr>
                  <w:r>
                    <w:rPr>
                      <w:sz w:val="24"/>
                      <w:szCs w:val="24"/>
                    </w:rPr>
                    <w:t xml:space="preserve">The response has insufficient amount of information to determine the student’s understanding of the task or the student has failed to respond to the task. </w:t>
                  </w:r>
                </w:p>
              </w:tc>
            </w:tr>
          </w:tbl>
          <w:p w14:paraId="06F6A0BA" w14:textId="77777777" w:rsidR="001D15A5" w:rsidRPr="00EC314D" w:rsidRDefault="001D15A5" w:rsidP="001D15A5">
            <w:pPr>
              <w:tabs>
                <w:tab w:val="left" w:pos="1080"/>
              </w:tabs>
              <w:ind w:left="360"/>
              <w:rPr>
                <w:rFonts w:cs="Times New Roman"/>
              </w:rPr>
            </w:pPr>
          </w:p>
        </w:tc>
      </w:tr>
      <w:tr w:rsidR="001D15A5" w:rsidRPr="00692331" w14:paraId="0319BC89" w14:textId="77777777" w:rsidTr="00460183">
        <w:trPr>
          <w:trHeight w:val="829"/>
        </w:trPr>
        <w:tc>
          <w:tcPr>
            <w:tcW w:w="3055" w:type="dxa"/>
            <w:tcBorders>
              <w:top w:val="single" w:sz="4" w:space="0" w:color="auto"/>
              <w:left w:val="single" w:sz="4" w:space="0" w:color="auto"/>
              <w:bottom w:val="single" w:sz="4" w:space="0" w:color="auto"/>
              <w:right w:val="single" w:sz="4" w:space="0" w:color="auto"/>
            </w:tcBorders>
            <w:hideMark/>
          </w:tcPr>
          <w:p w14:paraId="6C19713E" w14:textId="77777777" w:rsidR="001D15A5" w:rsidRPr="00EC314D" w:rsidRDefault="001D15A5" w:rsidP="001D15A5">
            <w:pPr>
              <w:rPr>
                <w:b/>
                <w:bCs/>
              </w:rPr>
            </w:pPr>
            <w:r>
              <w:rPr>
                <w:rFonts w:cs="Times New Roman"/>
                <w:b/>
              </w:rPr>
              <w:lastRenderedPageBreak/>
              <w:t>Exemplar</w:t>
            </w:r>
            <w:r w:rsidRPr="00EC314D">
              <w:rPr>
                <w:rFonts w:cs="Times New Roman"/>
                <w:b/>
              </w:rPr>
              <w:t>:</w:t>
            </w:r>
            <w:r w:rsidRPr="00EC314D">
              <w:rPr>
                <w:rFonts w:cs="Times New Roman"/>
              </w:rPr>
              <w:t xml:space="preserve">  </w:t>
            </w:r>
          </w:p>
        </w:tc>
        <w:tc>
          <w:tcPr>
            <w:tcW w:w="6295" w:type="dxa"/>
            <w:tcBorders>
              <w:top w:val="single" w:sz="4" w:space="0" w:color="auto"/>
              <w:left w:val="single" w:sz="4" w:space="0" w:color="auto"/>
              <w:bottom w:val="single" w:sz="4" w:space="0" w:color="auto"/>
              <w:right w:val="single" w:sz="4" w:space="0" w:color="auto"/>
            </w:tcBorders>
            <w:hideMark/>
          </w:tcPr>
          <w:p w14:paraId="36120A02" w14:textId="6708440A" w:rsidR="001D15A5" w:rsidRDefault="00304DD3" w:rsidP="001D15A5">
            <w:r>
              <w:rPr>
                <w:noProof/>
              </w:rPr>
              <w:drawing>
                <wp:inline distT="0" distB="0" distL="0" distR="0" wp14:anchorId="432713C4" wp14:editId="0FA07806">
                  <wp:extent cx="4636222" cy="604393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7865" cy="6046072"/>
                          </a:xfrm>
                          <a:prstGeom prst="rect">
                            <a:avLst/>
                          </a:prstGeom>
                          <a:noFill/>
                          <a:ln>
                            <a:noFill/>
                          </a:ln>
                        </pic:spPr>
                      </pic:pic>
                    </a:graphicData>
                  </a:graphic>
                </wp:inline>
              </w:drawing>
            </w:r>
          </w:p>
          <w:p w14:paraId="6D16C6B1" w14:textId="77777777" w:rsidR="001D15A5" w:rsidRDefault="001D15A5" w:rsidP="001D15A5"/>
          <w:p w14:paraId="1DD15795" w14:textId="77777777" w:rsidR="001D15A5" w:rsidRPr="0081712A" w:rsidRDefault="001D15A5" w:rsidP="001D15A5">
            <w:pPr>
              <w:tabs>
                <w:tab w:val="left" w:pos="1938"/>
              </w:tabs>
            </w:pPr>
            <w:r w:rsidRPr="00A161BA">
              <w:rPr>
                <w:color w:val="FF0000"/>
              </w:rPr>
              <w:tab/>
            </w:r>
          </w:p>
        </w:tc>
      </w:tr>
    </w:tbl>
    <w:p w14:paraId="0D62793D" w14:textId="77777777" w:rsidR="001D15A5" w:rsidRPr="00692331" w:rsidRDefault="001D15A5" w:rsidP="001D15A5"/>
    <w:p w14:paraId="15D1C5BF" w14:textId="77777777" w:rsidR="001D15A5" w:rsidRDefault="001D15A5" w:rsidP="001D15A5"/>
    <w:p w14:paraId="2B9BFDCA" w14:textId="77777777" w:rsidR="001D15A5" w:rsidRDefault="001D15A5" w:rsidP="001D15A5"/>
    <w:p w14:paraId="21133700" w14:textId="05DB3569" w:rsidR="00E71FDF" w:rsidRDefault="00E71FDF" w:rsidP="001D15A5"/>
    <w:p w14:paraId="7931BEE2" w14:textId="77777777" w:rsidR="00E71FDF" w:rsidRDefault="00E71FDF" w:rsidP="001D15A5"/>
    <w:tbl>
      <w:tblPr>
        <w:tblStyle w:val="TableGrid"/>
        <w:tblW w:w="9350" w:type="dxa"/>
        <w:tblCellMar>
          <w:top w:w="43" w:type="dxa"/>
          <w:left w:w="115" w:type="dxa"/>
          <w:bottom w:w="43" w:type="dxa"/>
          <w:right w:w="115" w:type="dxa"/>
        </w:tblCellMar>
        <w:tblLook w:val="04A0" w:firstRow="1" w:lastRow="0" w:firstColumn="1" w:lastColumn="0" w:noHBand="0" w:noVBand="1"/>
      </w:tblPr>
      <w:tblGrid>
        <w:gridCol w:w="3055"/>
        <w:gridCol w:w="6295"/>
      </w:tblGrid>
      <w:tr w:rsidR="001D15A5" w:rsidRPr="00692331" w14:paraId="10E932CC" w14:textId="77777777" w:rsidTr="001D15A5">
        <w:trPr>
          <w:trHeight w:val="360"/>
        </w:trPr>
        <w:tc>
          <w:tcPr>
            <w:tcW w:w="9350" w:type="dxa"/>
            <w:gridSpan w:val="2"/>
            <w:tcBorders>
              <w:top w:val="single" w:sz="4" w:space="0" w:color="auto"/>
              <w:left w:val="single" w:sz="4" w:space="0" w:color="auto"/>
              <w:bottom w:val="single" w:sz="4" w:space="0" w:color="auto"/>
              <w:right w:val="single" w:sz="4" w:space="0" w:color="auto"/>
            </w:tcBorders>
          </w:tcPr>
          <w:p w14:paraId="0474D3AC" w14:textId="77777777" w:rsidR="001D15A5" w:rsidRPr="00692331" w:rsidRDefault="001D15A5" w:rsidP="001D15A5">
            <w:pPr>
              <w:rPr>
                <w:b/>
                <w:noProof/>
              </w:rPr>
            </w:pPr>
            <w:r>
              <w:rPr>
                <w:rFonts w:cs="Times New Roman"/>
                <w:b/>
              </w:rPr>
              <w:lastRenderedPageBreak/>
              <w:t>Television Production 2</w:t>
            </w:r>
            <w:r w:rsidRPr="00692331">
              <w:rPr>
                <w:rFonts w:cs="Times New Roman"/>
                <w:b/>
              </w:rPr>
              <w:t xml:space="preserve"> Item Specifications</w:t>
            </w:r>
          </w:p>
        </w:tc>
      </w:tr>
      <w:tr w:rsidR="001D15A5" w:rsidRPr="00692331" w14:paraId="102FA0AB"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5D4E7042" w14:textId="77777777" w:rsidR="001D15A5" w:rsidRPr="00692331" w:rsidRDefault="001D15A5" w:rsidP="001D15A5">
            <w:pPr>
              <w:rPr>
                <w:b/>
              </w:rPr>
            </w:pPr>
            <w:r w:rsidRPr="00692331">
              <w:rPr>
                <w:b/>
              </w:rPr>
              <w:t>Benchmark Number</w:t>
            </w:r>
          </w:p>
        </w:tc>
        <w:tc>
          <w:tcPr>
            <w:tcW w:w="6295" w:type="dxa"/>
            <w:tcBorders>
              <w:top w:val="single" w:sz="4" w:space="0" w:color="auto"/>
              <w:left w:val="single" w:sz="4" w:space="0" w:color="auto"/>
              <w:bottom w:val="single" w:sz="4" w:space="0" w:color="auto"/>
              <w:right w:val="single" w:sz="4" w:space="0" w:color="auto"/>
            </w:tcBorders>
          </w:tcPr>
          <w:p w14:paraId="25357E01" w14:textId="77777777" w:rsidR="001D15A5" w:rsidRPr="002A30A1" w:rsidRDefault="001D15A5" w:rsidP="001D15A5">
            <w:r w:rsidRPr="002A30A1">
              <w:rPr>
                <w:rFonts w:ascii="Calibri" w:hAnsi="Calibri"/>
                <w:color w:val="000000"/>
              </w:rPr>
              <w:t>16.02</w:t>
            </w:r>
          </w:p>
        </w:tc>
      </w:tr>
      <w:tr w:rsidR="001D15A5" w:rsidRPr="00692331" w14:paraId="57CE8F48"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0E336B5C" w14:textId="77777777" w:rsidR="001D15A5" w:rsidRPr="00692331" w:rsidRDefault="001D15A5" w:rsidP="001D15A5">
            <w:pPr>
              <w:rPr>
                <w:b/>
              </w:rPr>
            </w:pPr>
            <w:r w:rsidRPr="00692331">
              <w:rPr>
                <w:b/>
              </w:rPr>
              <w:t>Standard</w:t>
            </w:r>
          </w:p>
        </w:tc>
        <w:tc>
          <w:tcPr>
            <w:tcW w:w="6295" w:type="dxa"/>
            <w:tcBorders>
              <w:top w:val="single" w:sz="4" w:space="0" w:color="auto"/>
              <w:left w:val="single" w:sz="4" w:space="0" w:color="auto"/>
              <w:bottom w:val="single" w:sz="4" w:space="0" w:color="auto"/>
              <w:right w:val="single" w:sz="4" w:space="0" w:color="auto"/>
            </w:tcBorders>
            <w:hideMark/>
          </w:tcPr>
          <w:p w14:paraId="65AA547A" w14:textId="77777777" w:rsidR="001D15A5" w:rsidRPr="002A30A1" w:rsidRDefault="001D15A5" w:rsidP="001D15A5">
            <w:pPr>
              <w:rPr>
                <w:rFonts w:ascii="Calibri" w:hAnsi="Calibri"/>
                <w:color w:val="000000"/>
              </w:rPr>
            </w:pPr>
            <w:r w:rsidRPr="002A30A1">
              <w:rPr>
                <w:rFonts w:ascii="Calibri" w:hAnsi="Calibri"/>
                <w:color w:val="000000"/>
              </w:rPr>
              <w:t>Write a broadcast style script</w:t>
            </w:r>
          </w:p>
          <w:p w14:paraId="5277C507" w14:textId="77777777" w:rsidR="001D15A5" w:rsidRPr="002A30A1" w:rsidRDefault="001D15A5" w:rsidP="001D15A5"/>
        </w:tc>
      </w:tr>
      <w:tr w:rsidR="001D15A5" w:rsidRPr="00692331" w14:paraId="7198926A"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2A5BB305" w14:textId="77777777" w:rsidR="001D15A5" w:rsidRPr="00692331" w:rsidRDefault="001D15A5" w:rsidP="001D15A5">
            <w:pPr>
              <w:rPr>
                <w:b/>
              </w:rPr>
            </w:pPr>
            <w:r w:rsidRPr="00692331">
              <w:rPr>
                <w:b/>
              </w:rPr>
              <w:t>Benchmark</w:t>
            </w:r>
          </w:p>
        </w:tc>
        <w:tc>
          <w:tcPr>
            <w:tcW w:w="6295" w:type="dxa"/>
            <w:tcBorders>
              <w:top w:val="single" w:sz="4" w:space="0" w:color="auto"/>
              <w:left w:val="single" w:sz="4" w:space="0" w:color="auto"/>
              <w:bottom w:val="single" w:sz="4" w:space="0" w:color="auto"/>
              <w:right w:val="single" w:sz="4" w:space="0" w:color="auto"/>
            </w:tcBorders>
            <w:hideMark/>
          </w:tcPr>
          <w:p w14:paraId="1AEF95F1" w14:textId="247F2FA6" w:rsidR="001D15A5" w:rsidRPr="002A30A1" w:rsidRDefault="001D15A5" w:rsidP="001D15A5">
            <w:pPr>
              <w:rPr>
                <w:rFonts w:ascii="Calibri" w:hAnsi="Calibri"/>
                <w:color w:val="000000"/>
              </w:rPr>
            </w:pPr>
            <w:r w:rsidRPr="002A30A1">
              <w:rPr>
                <w:rFonts w:ascii="Calibri" w:hAnsi="Calibri"/>
                <w:color w:val="000000"/>
              </w:rPr>
              <w:t>Specify ste</w:t>
            </w:r>
            <w:r w:rsidR="000D62DE">
              <w:rPr>
                <w:rFonts w:ascii="Calibri" w:hAnsi="Calibri"/>
                <w:color w:val="000000"/>
              </w:rPr>
              <w:t>ps leading to broadcast scripts</w:t>
            </w:r>
          </w:p>
          <w:p w14:paraId="74581132" w14:textId="77777777" w:rsidR="001D15A5" w:rsidRPr="002A30A1" w:rsidRDefault="001D15A5" w:rsidP="001D15A5"/>
        </w:tc>
      </w:tr>
      <w:tr w:rsidR="001D15A5" w:rsidRPr="00692331" w14:paraId="0CCF6492"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0535D20A" w14:textId="77777777" w:rsidR="001D15A5" w:rsidRPr="00692331" w:rsidRDefault="001D15A5" w:rsidP="001D15A5">
            <w:pPr>
              <w:rPr>
                <w:b/>
              </w:rPr>
            </w:pPr>
            <w:r w:rsidRPr="00692331">
              <w:rPr>
                <w:b/>
              </w:rPr>
              <w:t>Also Assesses</w:t>
            </w:r>
          </w:p>
        </w:tc>
        <w:tc>
          <w:tcPr>
            <w:tcW w:w="6295" w:type="dxa"/>
            <w:tcBorders>
              <w:top w:val="single" w:sz="4" w:space="0" w:color="auto"/>
              <w:left w:val="single" w:sz="4" w:space="0" w:color="auto"/>
              <w:bottom w:val="single" w:sz="4" w:space="0" w:color="auto"/>
              <w:right w:val="single" w:sz="4" w:space="0" w:color="auto"/>
            </w:tcBorders>
            <w:hideMark/>
          </w:tcPr>
          <w:p w14:paraId="7CC781E7" w14:textId="77777777" w:rsidR="001D15A5" w:rsidRPr="00821B6F" w:rsidRDefault="001D15A5" w:rsidP="001D15A5">
            <w:r w:rsidRPr="00821B6F">
              <w:rPr>
                <w:rFonts w:cs="Times New Roman"/>
              </w:rPr>
              <w:t>Not Applicable</w:t>
            </w:r>
          </w:p>
        </w:tc>
      </w:tr>
      <w:tr w:rsidR="001D15A5" w:rsidRPr="00692331" w14:paraId="271CB259"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0B51ED04" w14:textId="77777777" w:rsidR="001D15A5" w:rsidRPr="00692331" w:rsidRDefault="001D15A5" w:rsidP="001D15A5">
            <w:pPr>
              <w:rPr>
                <w:b/>
              </w:rPr>
            </w:pPr>
            <w:r w:rsidRPr="00692331">
              <w:rPr>
                <w:b/>
              </w:rPr>
              <w:t>(K)nowledge (P)erformance or (B)oth</w:t>
            </w:r>
          </w:p>
        </w:tc>
        <w:tc>
          <w:tcPr>
            <w:tcW w:w="6295" w:type="dxa"/>
            <w:tcBorders>
              <w:top w:val="single" w:sz="4" w:space="0" w:color="auto"/>
              <w:left w:val="single" w:sz="4" w:space="0" w:color="auto"/>
              <w:bottom w:val="single" w:sz="4" w:space="0" w:color="auto"/>
              <w:right w:val="single" w:sz="4" w:space="0" w:color="auto"/>
            </w:tcBorders>
            <w:hideMark/>
          </w:tcPr>
          <w:p w14:paraId="60FE59DD" w14:textId="77777777" w:rsidR="001D15A5" w:rsidRDefault="001D15A5" w:rsidP="001D15A5">
            <w:pPr>
              <w:rPr>
                <w:noProof/>
              </w:rPr>
            </w:pPr>
            <w:r>
              <w:rPr>
                <w:noProof/>
              </w:rPr>
              <w:t>Knowledge</w:t>
            </w:r>
          </w:p>
          <w:p w14:paraId="18CA61F5" w14:textId="77777777" w:rsidR="001D15A5" w:rsidRPr="00692331" w:rsidRDefault="001D15A5" w:rsidP="001D15A5"/>
        </w:tc>
      </w:tr>
      <w:tr w:rsidR="001D15A5" w:rsidRPr="00692331" w14:paraId="0C1583A0"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12F2B89B" w14:textId="77777777" w:rsidR="001D15A5" w:rsidRPr="00692331" w:rsidRDefault="001D15A5" w:rsidP="001D15A5">
            <w:pPr>
              <w:rPr>
                <w:b/>
              </w:rPr>
            </w:pPr>
            <w:r w:rsidRPr="00692331">
              <w:rPr>
                <w:b/>
              </w:rPr>
              <w:t>Item Types</w:t>
            </w:r>
          </w:p>
        </w:tc>
        <w:tc>
          <w:tcPr>
            <w:tcW w:w="6295" w:type="dxa"/>
            <w:tcBorders>
              <w:top w:val="single" w:sz="4" w:space="0" w:color="auto"/>
              <w:left w:val="single" w:sz="4" w:space="0" w:color="auto"/>
              <w:bottom w:val="single" w:sz="4" w:space="0" w:color="auto"/>
              <w:right w:val="single" w:sz="4" w:space="0" w:color="auto"/>
            </w:tcBorders>
            <w:hideMark/>
          </w:tcPr>
          <w:p w14:paraId="04A0D599" w14:textId="77777777" w:rsidR="001D15A5" w:rsidRPr="001F6E7B" w:rsidRDefault="001D15A5" w:rsidP="001D15A5">
            <w:pPr>
              <w:rPr>
                <w:rFonts w:ascii="Calibri" w:hAnsi="Calibri"/>
                <w:color w:val="000000"/>
              </w:rPr>
            </w:pPr>
            <w:r w:rsidRPr="002A65F8">
              <w:rPr>
                <w:rFonts w:ascii="Calibri" w:hAnsi="Calibri"/>
                <w:noProof/>
                <w:color w:val="000000"/>
              </w:rPr>
              <w:t xml:space="preserve">Constructed Response: Short Answer  </w:t>
            </w:r>
          </w:p>
          <w:p w14:paraId="292F0668" w14:textId="77777777" w:rsidR="001D15A5" w:rsidRPr="00692331" w:rsidRDefault="001D15A5" w:rsidP="001D15A5">
            <w:pPr>
              <w:tabs>
                <w:tab w:val="left" w:pos="1080"/>
              </w:tabs>
              <w:ind w:left="360"/>
            </w:pPr>
          </w:p>
        </w:tc>
      </w:tr>
      <w:tr w:rsidR="001D15A5" w:rsidRPr="00692331" w14:paraId="5B59D158"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30673B50" w14:textId="77777777" w:rsidR="001D15A5" w:rsidRPr="00692331" w:rsidRDefault="001D15A5" w:rsidP="001D15A5">
            <w:pPr>
              <w:rPr>
                <w:b/>
              </w:rPr>
            </w:pPr>
            <w:r w:rsidRPr="00692331">
              <w:rPr>
                <w:b/>
              </w:rPr>
              <w:t>Ideal Cognitive Complexity Level</w:t>
            </w:r>
          </w:p>
        </w:tc>
        <w:tc>
          <w:tcPr>
            <w:tcW w:w="6295" w:type="dxa"/>
            <w:tcBorders>
              <w:top w:val="single" w:sz="4" w:space="0" w:color="auto"/>
              <w:left w:val="single" w:sz="4" w:space="0" w:color="auto"/>
              <w:bottom w:val="single" w:sz="4" w:space="0" w:color="auto"/>
              <w:right w:val="single" w:sz="4" w:space="0" w:color="auto"/>
            </w:tcBorders>
            <w:hideMark/>
          </w:tcPr>
          <w:p w14:paraId="035B29A8" w14:textId="77777777" w:rsidR="001D15A5" w:rsidRPr="00692331" w:rsidRDefault="001D15A5" w:rsidP="001D15A5">
            <w:pPr>
              <w:rPr>
                <w:noProof/>
              </w:rPr>
            </w:pPr>
            <w:r w:rsidRPr="00692331">
              <w:rPr>
                <w:noProof/>
              </w:rPr>
              <w:t>Low</w:t>
            </w:r>
          </w:p>
        </w:tc>
      </w:tr>
      <w:tr w:rsidR="001D15A5" w:rsidRPr="00692331" w14:paraId="2C7B272E" w14:textId="77777777" w:rsidTr="001D15A5">
        <w:trPr>
          <w:trHeight w:val="460"/>
        </w:trPr>
        <w:tc>
          <w:tcPr>
            <w:tcW w:w="3055" w:type="dxa"/>
            <w:tcBorders>
              <w:top w:val="single" w:sz="4" w:space="0" w:color="auto"/>
              <w:left w:val="single" w:sz="4" w:space="0" w:color="auto"/>
              <w:bottom w:val="single" w:sz="4" w:space="0" w:color="auto"/>
              <w:right w:val="single" w:sz="4" w:space="0" w:color="auto"/>
            </w:tcBorders>
            <w:hideMark/>
          </w:tcPr>
          <w:p w14:paraId="1FC10978" w14:textId="77777777" w:rsidR="001D15A5" w:rsidRPr="00692331" w:rsidRDefault="001D15A5" w:rsidP="001D15A5">
            <w:pPr>
              <w:rPr>
                <w:b/>
              </w:rPr>
            </w:pPr>
            <w:r w:rsidRPr="00692331">
              <w:rPr>
                <w:b/>
              </w:rPr>
              <w:t>Benchmark Clarification</w:t>
            </w:r>
          </w:p>
        </w:tc>
        <w:tc>
          <w:tcPr>
            <w:tcW w:w="6295" w:type="dxa"/>
            <w:tcBorders>
              <w:top w:val="single" w:sz="4" w:space="0" w:color="auto"/>
              <w:left w:val="single" w:sz="4" w:space="0" w:color="auto"/>
              <w:bottom w:val="single" w:sz="4" w:space="0" w:color="auto"/>
              <w:right w:val="single" w:sz="4" w:space="0" w:color="auto"/>
            </w:tcBorders>
            <w:hideMark/>
          </w:tcPr>
          <w:p w14:paraId="4B94F4AB" w14:textId="77777777" w:rsidR="001D15A5" w:rsidRPr="00692331" w:rsidRDefault="001D15A5" w:rsidP="001D15A5">
            <w:r w:rsidRPr="00692331">
              <w:rPr>
                <w:noProof/>
              </w:rPr>
              <w:t>Student will be able to</w:t>
            </w:r>
            <w:r>
              <w:rPr>
                <w:noProof/>
              </w:rPr>
              <w:t xml:space="preserve"> determine the value of story topics, research, gather story elements and combine elements into a complete scripts.</w:t>
            </w:r>
          </w:p>
        </w:tc>
      </w:tr>
      <w:tr w:rsidR="001D15A5" w:rsidRPr="00692331" w14:paraId="72ED38EB"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0B9AC823" w14:textId="77777777" w:rsidR="001D15A5" w:rsidRPr="00793768" w:rsidRDefault="001D15A5" w:rsidP="001D15A5">
            <w:pPr>
              <w:rPr>
                <w:b/>
              </w:rPr>
            </w:pPr>
            <w:r w:rsidRPr="00793768">
              <w:rPr>
                <w:b/>
              </w:rPr>
              <w:t>Content Focus</w:t>
            </w:r>
          </w:p>
          <w:p w14:paraId="4BFC9193" w14:textId="77777777" w:rsidR="001D15A5" w:rsidRPr="00793768" w:rsidRDefault="001D15A5" w:rsidP="001D15A5">
            <w:pPr>
              <w:rPr>
                <w:b/>
              </w:rPr>
            </w:pPr>
          </w:p>
        </w:tc>
        <w:tc>
          <w:tcPr>
            <w:tcW w:w="6295" w:type="dxa"/>
            <w:tcBorders>
              <w:top w:val="single" w:sz="4" w:space="0" w:color="auto"/>
              <w:left w:val="single" w:sz="4" w:space="0" w:color="auto"/>
              <w:bottom w:val="single" w:sz="4" w:space="0" w:color="auto"/>
              <w:right w:val="single" w:sz="4" w:space="0" w:color="auto"/>
            </w:tcBorders>
            <w:hideMark/>
          </w:tcPr>
          <w:p w14:paraId="33698A59" w14:textId="77777777" w:rsidR="001D15A5" w:rsidRPr="00793768" w:rsidRDefault="001D15A5" w:rsidP="001D15A5">
            <w:pPr>
              <w:rPr>
                <w:rFonts w:cs="Times New Roman"/>
              </w:rPr>
            </w:pPr>
            <w:r w:rsidRPr="00793768">
              <w:rPr>
                <w:noProof/>
              </w:rPr>
              <w:t>Items will focus on the students’ ability to</w:t>
            </w:r>
            <w:r>
              <w:rPr>
                <w:noProof/>
              </w:rPr>
              <w:t xml:space="preserve"> identify preproduction elements such as research, interview selection, rough draft writing, logging sots, and creative writing. </w:t>
            </w:r>
          </w:p>
        </w:tc>
      </w:tr>
      <w:tr w:rsidR="001D15A5" w:rsidRPr="00692331" w14:paraId="6FD381FF"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11AD7F3E" w14:textId="77777777" w:rsidR="001D15A5" w:rsidRPr="00793768" w:rsidRDefault="001D15A5" w:rsidP="001D15A5">
            <w:pPr>
              <w:rPr>
                <w:b/>
              </w:rPr>
            </w:pPr>
            <w:r w:rsidRPr="00793768">
              <w:rPr>
                <w:b/>
              </w:rPr>
              <w:t>Content Limits</w:t>
            </w:r>
          </w:p>
        </w:tc>
        <w:tc>
          <w:tcPr>
            <w:tcW w:w="6295" w:type="dxa"/>
            <w:tcBorders>
              <w:top w:val="single" w:sz="4" w:space="0" w:color="auto"/>
              <w:left w:val="single" w:sz="4" w:space="0" w:color="auto"/>
              <w:bottom w:val="single" w:sz="4" w:space="0" w:color="auto"/>
              <w:right w:val="single" w:sz="4" w:space="0" w:color="auto"/>
            </w:tcBorders>
            <w:hideMark/>
          </w:tcPr>
          <w:p w14:paraId="47F72858" w14:textId="3AE33A75" w:rsidR="001D15A5" w:rsidRPr="00793768" w:rsidRDefault="002A30A1" w:rsidP="001D15A5">
            <w:pPr>
              <w:rPr>
                <w:rFonts w:cs="Times New Roman"/>
              </w:rPr>
            </w:pPr>
            <w:r>
              <w:rPr>
                <w:noProof/>
              </w:rPr>
              <w:t>None Specified</w:t>
            </w:r>
          </w:p>
        </w:tc>
      </w:tr>
      <w:tr w:rsidR="001D15A5" w:rsidRPr="00692331" w14:paraId="440320A9"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202EFF29" w14:textId="77777777" w:rsidR="001D15A5" w:rsidRPr="00EC314D" w:rsidRDefault="001D15A5" w:rsidP="001D15A5">
            <w:pPr>
              <w:rPr>
                <w:b/>
              </w:rPr>
            </w:pPr>
            <w:r w:rsidRPr="00EC314D">
              <w:rPr>
                <w:b/>
              </w:rPr>
              <w:t>Text Attributes</w:t>
            </w:r>
          </w:p>
        </w:tc>
        <w:tc>
          <w:tcPr>
            <w:tcW w:w="6295" w:type="dxa"/>
            <w:tcBorders>
              <w:top w:val="single" w:sz="4" w:space="0" w:color="auto"/>
              <w:left w:val="single" w:sz="4" w:space="0" w:color="auto"/>
              <w:bottom w:val="single" w:sz="4" w:space="0" w:color="auto"/>
              <w:right w:val="single" w:sz="4" w:space="0" w:color="auto"/>
            </w:tcBorders>
            <w:hideMark/>
          </w:tcPr>
          <w:p w14:paraId="0CCD88BB" w14:textId="3A466C1A" w:rsidR="001D15A5" w:rsidRPr="00EC314D" w:rsidRDefault="001D15A5" w:rsidP="001D15A5">
            <w:pPr>
              <w:tabs>
                <w:tab w:val="left" w:pos="1080"/>
              </w:tabs>
              <w:contextualSpacing/>
              <w:rPr>
                <w:rFonts w:cs="Times New Roman"/>
                <w:noProof/>
              </w:rPr>
            </w:pPr>
            <w:r w:rsidRPr="00EC314D">
              <w:rPr>
                <w:rFonts w:cs="Times New Roman"/>
                <w:noProof/>
              </w:rPr>
              <w:t>Text should be tw</w:t>
            </w:r>
            <w:r>
              <w:rPr>
                <w:rFonts w:cs="Times New Roman"/>
                <w:noProof/>
              </w:rPr>
              <w:t>o column broadcast stype script or  film/documentary style script</w:t>
            </w:r>
            <w:r w:rsidRPr="00EC314D">
              <w:rPr>
                <w:rFonts w:cs="Times New Roman"/>
                <w:noProof/>
              </w:rPr>
              <w:t xml:space="preserve">.  Text must be grade level appropriate.  Text may be literary or informational.   </w:t>
            </w:r>
          </w:p>
        </w:tc>
      </w:tr>
      <w:tr w:rsidR="001D15A5" w:rsidRPr="00692331" w14:paraId="60AB6ABB"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4708CC1C" w14:textId="77777777" w:rsidR="001D15A5" w:rsidRPr="00EC314D" w:rsidRDefault="001D15A5" w:rsidP="001D15A5">
            <w:pPr>
              <w:rPr>
                <w:b/>
              </w:rPr>
            </w:pPr>
            <w:r w:rsidRPr="00EC314D">
              <w:rPr>
                <w:b/>
              </w:rPr>
              <w:t>Distractor Attributes</w:t>
            </w:r>
          </w:p>
        </w:tc>
        <w:tc>
          <w:tcPr>
            <w:tcW w:w="6295" w:type="dxa"/>
            <w:tcBorders>
              <w:top w:val="single" w:sz="4" w:space="0" w:color="auto"/>
              <w:left w:val="single" w:sz="4" w:space="0" w:color="auto"/>
              <w:bottom w:val="single" w:sz="4" w:space="0" w:color="auto"/>
              <w:right w:val="single" w:sz="4" w:space="0" w:color="auto"/>
            </w:tcBorders>
            <w:hideMark/>
          </w:tcPr>
          <w:p w14:paraId="378B2A69" w14:textId="77777777" w:rsidR="001D15A5" w:rsidRPr="00EC314D" w:rsidRDefault="001D15A5" w:rsidP="001D15A5">
            <w:pPr>
              <w:tabs>
                <w:tab w:val="left" w:pos="1080"/>
              </w:tabs>
              <w:contextualSpacing/>
              <w:rPr>
                <w:rFonts w:eastAsia="Times New Roman" w:cs="Times New Roman"/>
              </w:rPr>
            </w:pPr>
            <w:r w:rsidRPr="00EC314D">
              <w:rPr>
                <w:rFonts w:cs="Times New Roman"/>
                <w:noProof/>
              </w:rPr>
              <w:t xml:space="preserve">Distractors should be plausible.  They should represent common misconceptions </w:t>
            </w:r>
            <w:r w:rsidRPr="00EC314D">
              <w:rPr>
                <w:rFonts w:cs="Times New Roman"/>
                <w:sz w:val="24"/>
                <w:szCs w:val="24"/>
              </w:rPr>
              <w:t xml:space="preserve">including common student errors </w:t>
            </w:r>
            <w:r w:rsidRPr="00EC314D">
              <w:rPr>
                <w:rFonts w:cs="Times New Roman"/>
                <w:noProof/>
              </w:rPr>
              <w:t xml:space="preserve">and </w:t>
            </w:r>
            <w:r w:rsidRPr="00EC314D">
              <w:rPr>
                <w:rFonts w:eastAsia="Times New Roman" w:cs="Times New Roman"/>
              </w:rPr>
              <w:t>should</w:t>
            </w:r>
            <w:r w:rsidRPr="00EC314D">
              <w:rPr>
                <w:rFonts w:eastAsia="Times New Roman" w:cs="Times New Roman"/>
                <w:spacing w:val="6"/>
              </w:rPr>
              <w:t xml:space="preserve"> </w:t>
            </w:r>
            <w:r w:rsidRPr="00EC314D">
              <w:rPr>
                <w:rFonts w:eastAsia="Times New Roman" w:cs="Times New Roman"/>
              </w:rPr>
              <w:t>relate</w:t>
            </w:r>
            <w:r w:rsidRPr="00EC314D">
              <w:rPr>
                <w:rFonts w:eastAsia="Times New Roman" w:cs="Times New Roman"/>
                <w:spacing w:val="6"/>
              </w:rPr>
              <w:t xml:space="preserve"> </w:t>
            </w:r>
            <w:r w:rsidRPr="00EC314D">
              <w:rPr>
                <w:rFonts w:eastAsia="Times New Roman" w:cs="Times New Roman"/>
              </w:rPr>
              <w:t>to</w:t>
            </w:r>
            <w:r w:rsidRPr="00EC314D">
              <w:rPr>
                <w:rFonts w:eastAsia="Times New Roman" w:cs="Times New Roman"/>
                <w:spacing w:val="6"/>
              </w:rPr>
              <w:t xml:space="preserve"> </w:t>
            </w:r>
            <w:r w:rsidRPr="00EC314D">
              <w:rPr>
                <w:rFonts w:eastAsia="Times New Roman" w:cs="Times New Roman"/>
              </w:rPr>
              <w:t>the</w:t>
            </w:r>
            <w:r w:rsidRPr="00EC314D">
              <w:rPr>
                <w:rFonts w:eastAsia="Times New Roman" w:cs="Times New Roman"/>
                <w:spacing w:val="6"/>
              </w:rPr>
              <w:t xml:space="preserve"> </w:t>
            </w:r>
            <w:r w:rsidRPr="00EC314D">
              <w:rPr>
                <w:rFonts w:eastAsia="Times New Roman" w:cs="Times New Roman"/>
              </w:rPr>
              <w:t>cont</w:t>
            </w:r>
            <w:r w:rsidRPr="00EC314D">
              <w:rPr>
                <w:rFonts w:eastAsia="Times New Roman" w:cs="Times New Roman"/>
                <w:spacing w:val="-4"/>
              </w:rPr>
              <w:t>e</w:t>
            </w:r>
            <w:r w:rsidRPr="00EC314D">
              <w:rPr>
                <w:rFonts w:eastAsia="Times New Roman" w:cs="Times New Roman"/>
              </w:rPr>
              <w:t>xt</w:t>
            </w:r>
            <w:r w:rsidRPr="00EC314D">
              <w:rPr>
                <w:rFonts w:eastAsia="Times New Roman" w:cs="Times New Roman"/>
                <w:spacing w:val="6"/>
              </w:rPr>
              <w:t xml:space="preserve"> </w:t>
            </w:r>
            <w:r w:rsidRPr="00EC314D">
              <w:rPr>
                <w:rFonts w:eastAsia="Times New Roman" w:cs="Times New Roman"/>
              </w:rPr>
              <w:t>of</w:t>
            </w:r>
            <w:r w:rsidRPr="00EC314D">
              <w:rPr>
                <w:rFonts w:eastAsia="Times New Roman" w:cs="Times New Roman"/>
                <w:spacing w:val="6"/>
              </w:rPr>
              <w:t xml:space="preserve"> the item stem</w:t>
            </w:r>
            <w:r w:rsidRPr="00EC314D">
              <w:rPr>
                <w:rFonts w:eastAsia="Times New Roman" w:cs="Times New Roman"/>
              </w:rPr>
              <w:t xml:space="preserve">. </w:t>
            </w:r>
          </w:p>
          <w:p w14:paraId="70E6C89F" w14:textId="77777777" w:rsidR="001D15A5" w:rsidRPr="00EC314D" w:rsidRDefault="001D15A5" w:rsidP="001D15A5">
            <w:pPr>
              <w:tabs>
                <w:tab w:val="left" w:pos="1080"/>
              </w:tabs>
              <w:contextualSpacing/>
            </w:pPr>
          </w:p>
        </w:tc>
      </w:tr>
      <w:tr w:rsidR="001D15A5" w:rsidRPr="00692331" w14:paraId="61066D35" w14:textId="77777777" w:rsidTr="001D15A5">
        <w:trPr>
          <w:trHeight w:val="27"/>
        </w:trPr>
        <w:tc>
          <w:tcPr>
            <w:tcW w:w="3055" w:type="dxa"/>
            <w:tcBorders>
              <w:top w:val="single" w:sz="4" w:space="0" w:color="auto"/>
              <w:left w:val="single" w:sz="4" w:space="0" w:color="auto"/>
              <w:bottom w:val="single" w:sz="4" w:space="0" w:color="auto"/>
              <w:right w:val="single" w:sz="4" w:space="0" w:color="auto"/>
            </w:tcBorders>
            <w:hideMark/>
          </w:tcPr>
          <w:p w14:paraId="2B2A6239" w14:textId="77777777" w:rsidR="001D15A5" w:rsidRPr="00692331" w:rsidRDefault="001D15A5" w:rsidP="001D15A5">
            <w:pPr>
              <w:rPr>
                <w:b/>
                <w:bCs/>
              </w:rPr>
            </w:pPr>
            <w:r w:rsidRPr="00692331">
              <w:rPr>
                <w:b/>
                <w:bCs/>
              </w:rPr>
              <w:t>Sample Item</w:t>
            </w:r>
          </w:p>
        </w:tc>
        <w:tc>
          <w:tcPr>
            <w:tcW w:w="6295" w:type="dxa"/>
            <w:tcBorders>
              <w:top w:val="single" w:sz="4" w:space="0" w:color="auto"/>
              <w:left w:val="single" w:sz="4" w:space="0" w:color="auto"/>
              <w:bottom w:val="single" w:sz="4" w:space="0" w:color="auto"/>
              <w:right w:val="single" w:sz="4" w:space="0" w:color="auto"/>
            </w:tcBorders>
            <w:hideMark/>
          </w:tcPr>
          <w:p w14:paraId="53F45A30" w14:textId="4A7629E7" w:rsidR="001D15A5" w:rsidRPr="005071BA" w:rsidRDefault="005071BA" w:rsidP="001D15A5">
            <w:pPr>
              <w:rPr>
                <w:noProof/>
              </w:rPr>
            </w:pPr>
            <w:r>
              <w:rPr>
                <w:noProof/>
              </w:rPr>
              <w:t xml:space="preserve">Gabriel is writing a public service announcement for script and he is searching for a fact about childhood obesity.  While doing research he searched wikipedia and the U.S. Department of Health and Human Services for information.  Which source is </w:t>
            </w:r>
            <w:r>
              <w:rPr>
                <w:b/>
                <w:noProof/>
              </w:rPr>
              <w:t>more</w:t>
            </w:r>
            <w:r>
              <w:rPr>
                <w:noProof/>
              </w:rPr>
              <w:t xml:space="preserve"> reliable and why?</w:t>
            </w:r>
          </w:p>
          <w:p w14:paraId="6034B4BC" w14:textId="323265F9" w:rsidR="001D15A5" w:rsidRPr="00692331" w:rsidRDefault="001D15A5" w:rsidP="001D15A5">
            <w:pPr>
              <w:rPr>
                <w:b/>
                <w:noProof/>
              </w:rPr>
            </w:pPr>
          </w:p>
        </w:tc>
      </w:tr>
    </w:tbl>
    <w:p w14:paraId="69A4CD7D" w14:textId="77777777" w:rsidR="002A30A1" w:rsidRDefault="002A30A1">
      <w:r>
        <w:br w:type="page"/>
      </w:r>
    </w:p>
    <w:tbl>
      <w:tblPr>
        <w:tblStyle w:val="TableGrid"/>
        <w:tblW w:w="9350" w:type="dxa"/>
        <w:tblCellMar>
          <w:top w:w="43" w:type="dxa"/>
          <w:left w:w="115" w:type="dxa"/>
          <w:bottom w:w="43" w:type="dxa"/>
          <w:right w:w="115" w:type="dxa"/>
        </w:tblCellMar>
        <w:tblLook w:val="04A0" w:firstRow="1" w:lastRow="0" w:firstColumn="1" w:lastColumn="0" w:noHBand="0" w:noVBand="1"/>
      </w:tblPr>
      <w:tblGrid>
        <w:gridCol w:w="3055"/>
        <w:gridCol w:w="6295"/>
      </w:tblGrid>
      <w:tr w:rsidR="005071BA" w:rsidRPr="00692331" w14:paraId="4EE94AAF" w14:textId="77777777" w:rsidTr="005071BA">
        <w:trPr>
          <w:trHeight w:val="2197"/>
        </w:trPr>
        <w:tc>
          <w:tcPr>
            <w:tcW w:w="3055" w:type="dxa"/>
            <w:tcBorders>
              <w:top w:val="single" w:sz="4" w:space="0" w:color="auto"/>
              <w:left w:val="single" w:sz="4" w:space="0" w:color="auto"/>
              <w:bottom w:val="single" w:sz="4" w:space="0" w:color="auto"/>
              <w:right w:val="single" w:sz="4" w:space="0" w:color="auto"/>
            </w:tcBorders>
            <w:hideMark/>
          </w:tcPr>
          <w:p w14:paraId="60EC61C2" w14:textId="4D023B2B" w:rsidR="005071BA" w:rsidRPr="00692331" w:rsidRDefault="005071BA" w:rsidP="005071BA">
            <w:pPr>
              <w:contextualSpacing/>
              <w:rPr>
                <w:rFonts w:cs="Times New Roman"/>
                <w:b/>
              </w:rPr>
            </w:pPr>
            <w:r w:rsidRPr="00692331">
              <w:rPr>
                <w:rFonts w:cs="Times New Roman"/>
                <w:b/>
              </w:rPr>
              <w:lastRenderedPageBreak/>
              <w:t>General Scoring Guide</w:t>
            </w:r>
          </w:p>
          <w:p w14:paraId="676F397F" w14:textId="77777777" w:rsidR="005071BA" w:rsidRDefault="005071BA" w:rsidP="005071BA">
            <w:pPr>
              <w:rPr>
                <w:rFonts w:cs="Times New Roman"/>
                <w:b/>
              </w:rPr>
            </w:pPr>
          </w:p>
        </w:tc>
        <w:tc>
          <w:tcPr>
            <w:tcW w:w="6295" w:type="dxa"/>
            <w:tcBorders>
              <w:top w:val="single" w:sz="4" w:space="0" w:color="auto"/>
              <w:left w:val="single" w:sz="4" w:space="0" w:color="auto"/>
              <w:bottom w:val="single" w:sz="4" w:space="0" w:color="auto"/>
              <w:right w:val="single" w:sz="4" w:space="0" w:color="auto"/>
            </w:tcBorders>
            <w:hideMark/>
          </w:tcPr>
          <w:p w14:paraId="30FDBE2A" w14:textId="77777777" w:rsidR="005071BA" w:rsidRPr="00692331" w:rsidRDefault="005071BA" w:rsidP="005071BA">
            <w:pPr>
              <w:rPr>
                <w:b/>
              </w:rPr>
            </w:pPr>
            <w:r w:rsidRPr="00692331">
              <w:rPr>
                <w:b/>
              </w:rPr>
              <w:t xml:space="preserve">2 Points: </w:t>
            </w:r>
          </w:p>
          <w:p w14:paraId="117522DC" w14:textId="77777777" w:rsidR="005071BA" w:rsidRPr="00692331" w:rsidRDefault="005071BA" w:rsidP="001A4EB9">
            <w:pPr>
              <w:pStyle w:val="ListParagraph"/>
              <w:numPr>
                <w:ilvl w:val="0"/>
                <w:numId w:val="3"/>
              </w:numPr>
              <w:ind w:left="540"/>
              <w:contextualSpacing w:val="0"/>
            </w:pPr>
            <w:r w:rsidRPr="00692331">
              <w:t xml:space="preserve">The response indicates that the student has a </w:t>
            </w:r>
            <w:r w:rsidRPr="00692331">
              <w:rPr>
                <w:b/>
              </w:rPr>
              <w:t>complete understanding</w:t>
            </w:r>
            <w:r w:rsidRPr="00692331">
              <w:t xml:space="preserve"> of the concept embodied in the task.</w:t>
            </w:r>
          </w:p>
          <w:p w14:paraId="55C6FDFB" w14:textId="77777777" w:rsidR="005071BA" w:rsidRPr="00692331" w:rsidRDefault="005071BA" w:rsidP="001A4EB9">
            <w:pPr>
              <w:pStyle w:val="ListParagraph"/>
              <w:numPr>
                <w:ilvl w:val="0"/>
                <w:numId w:val="3"/>
              </w:numPr>
              <w:ind w:left="540"/>
              <w:contextualSpacing w:val="0"/>
            </w:pPr>
            <w:r w:rsidRPr="00692331">
              <w:t>The student has provided a response that is accurate, complete, and fulfills all the requirements of the task.</w:t>
            </w:r>
          </w:p>
          <w:p w14:paraId="4E0A5887" w14:textId="77777777" w:rsidR="005071BA" w:rsidRPr="00692331" w:rsidRDefault="005071BA" w:rsidP="001A4EB9">
            <w:pPr>
              <w:pStyle w:val="ListParagraph"/>
              <w:numPr>
                <w:ilvl w:val="0"/>
                <w:numId w:val="3"/>
              </w:numPr>
              <w:ind w:left="540"/>
              <w:contextualSpacing w:val="0"/>
            </w:pPr>
            <w:r w:rsidRPr="00692331">
              <w:t>Necessary support and/or examples are included.</w:t>
            </w:r>
          </w:p>
          <w:p w14:paraId="7DF324C8" w14:textId="77777777" w:rsidR="005071BA" w:rsidRPr="00692331" w:rsidRDefault="005071BA" w:rsidP="005071BA">
            <w:pPr>
              <w:pStyle w:val="NormalWeb"/>
              <w:shd w:val="clear" w:color="auto" w:fill="FFFFFF"/>
              <w:spacing w:line="320" w:lineRule="atLeast"/>
              <w:rPr>
                <w:rFonts w:asciiTheme="minorHAnsi" w:hAnsiTheme="minorHAnsi"/>
                <w:sz w:val="22"/>
                <w:szCs w:val="22"/>
              </w:rPr>
            </w:pPr>
          </w:p>
          <w:p w14:paraId="73D70284" w14:textId="77777777" w:rsidR="005071BA" w:rsidRPr="00692331" w:rsidRDefault="005071BA" w:rsidP="005071BA">
            <w:pPr>
              <w:rPr>
                <w:b/>
              </w:rPr>
            </w:pPr>
            <w:r w:rsidRPr="00692331">
              <w:rPr>
                <w:b/>
              </w:rPr>
              <w:t xml:space="preserve">1 Point: </w:t>
            </w:r>
          </w:p>
          <w:p w14:paraId="1A887785" w14:textId="77777777" w:rsidR="005071BA" w:rsidRPr="00692331" w:rsidRDefault="005071BA" w:rsidP="001A4EB9">
            <w:pPr>
              <w:pStyle w:val="ListParagraph"/>
              <w:numPr>
                <w:ilvl w:val="0"/>
                <w:numId w:val="4"/>
              </w:numPr>
              <w:ind w:left="540"/>
              <w:contextualSpacing w:val="0"/>
            </w:pPr>
            <w:r w:rsidRPr="00692331">
              <w:t xml:space="preserve">The response indicates that the student has a </w:t>
            </w:r>
            <w:r w:rsidRPr="00692331">
              <w:rPr>
                <w:b/>
              </w:rPr>
              <w:t>partial understanding</w:t>
            </w:r>
            <w:r w:rsidRPr="00692331">
              <w:t xml:space="preserve"> of the concept embodied in the task.</w:t>
            </w:r>
          </w:p>
          <w:p w14:paraId="005DDCA6" w14:textId="77777777" w:rsidR="005071BA" w:rsidRPr="00692331" w:rsidRDefault="005071BA" w:rsidP="001A4EB9">
            <w:pPr>
              <w:pStyle w:val="ListParagraph"/>
              <w:numPr>
                <w:ilvl w:val="0"/>
                <w:numId w:val="4"/>
              </w:numPr>
              <w:ind w:left="540"/>
              <w:contextualSpacing w:val="0"/>
            </w:pPr>
            <w:r w:rsidRPr="00692331">
              <w:t>The student has provided a response that includes information that is essentially correct and text-based but the information is too general or too simplistic.</w:t>
            </w:r>
          </w:p>
          <w:p w14:paraId="2BE669AE" w14:textId="77777777" w:rsidR="005071BA" w:rsidRPr="00692331" w:rsidRDefault="005071BA" w:rsidP="001A4EB9">
            <w:pPr>
              <w:pStyle w:val="ListParagraph"/>
              <w:numPr>
                <w:ilvl w:val="0"/>
                <w:numId w:val="4"/>
              </w:numPr>
              <w:ind w:left="540"/>
              <w:contextualSpacing w:val="0"/>
            </w:pPr>
            <w:r w:rsidRPr="00692331">
              <w:t>Some of the support and/or examples may be incomplete or omitted.</w:t>
            </w:r>
          </w:p>
          <w:p w14:paraId="4170F37B" w14:textId="77777777" w:rsidR="005071BA" w:rsidRPr="00692331" w:rsidRDefault="005071BA" w:rsidP="005071BA">
            <w:pPr>
              <w:pStyle w:val="NormalWeb"/>
              <w:shd w:val="clear" w:color="auto" w:fill="FFFFFF"/>
              <w:spacing w:line="320" w:lineRule="atLeast"/>
              <w:rPr>
                <w:rFonts w:asciiTheme="minorHAnsi" w:hAnsiTheme="minorHAnsi"/>
                <w:sz w:val="22"/>
                <w:szCs w:val="22"/>
              </w:rPr>
            </w:pPr>
          </w:p>
          <w:p w14:paraId="2539918C" w14:textId="77777777" w:rsidR="005071BA" w:rsidRPr="00692331" w:rsidRDefault="005071BA" w:rsidP="005071BA">
            <w:pPr>
              <w:rPr>
                <w:b/>
              </w:rPr>
            </w:pPr>
            <w:r w:rsidRPr="00692331">
              <w:rPr>
                <w:b/>
              </w:rPr>
              <w:t xml:space="preserve">0 Points: </w:t>
            </w:r>
          </w:p>
          <w:p w14:paraId="2C9175DC" w14:textId="77777777" w:rsidR="005071BA" w:rsidRPr="00692331" w:rsidRDefault="005071BA" w:rsidP="001A4EB9">
            <w:pPr>
              <w:pStyle w:val="ListParagraph"/>
              <w:numPr>
                <w:ilvl w:val="0"/>
                <w:numId w:val="4"/>
              </w:numPr>
              <w:ind w:left="540"/>
              <w:contextualSpacing w:val="0"/>
            </w:pPr>
            <w:r w:rsidRPr="00692331">
              <w:t xml:space="preserve">The response indicates that the student </w:t>
            </w:r>
            <w:r w:rsidRPr="00692331">
              <w:rPr>
                <w:b/>
              </w:rPr>
              <w:t>does not demonstrate</w:t>
            </w:r>
            <w:r w:rsidRPr="00692331">
              <w:t xml:space="preserve"> understanding of the concept embodied in the task. </w:t>
            </w:r>
          </w:p>
          <w:p w14:paraId="63635621" w14:textId="77777777" w:rsidR="005071BA" w:rsidRPr="00692331" w:rsidRDefault="005071BA" w:rsidP="001A4EB9">
            <w:pPr>
              <w:pStyle w:val="ListParagraph"/>
              <w:numPr>
                <w:ilvl w:val="0"/>
                <w:numId w:val="4"/>
              </w:numPr>
              <w:ind w:left="540"/>
              <w:contextualSpacing w:val="0"/>
            </w:pPr>
            <w:r w:rsidRPr="00692331">
              <w:t>The student has provided a response that is inaccurate or contains only irrelevant information.</w:t>
            </w:r>
          </w:p>
          <w:p w14:paraId="74EC2EB0" w14:textId="77777777" w:rsidR="005071BA" w:rsidRPr="00692331" w:rsidRDefault="005071BA" w:rsidP="001A4EB9">
            <w:pPr>
              <w:pStyle w:val="ListParagraph"/>
              <w:numPr>
                <w:ilvl w:val="0"/>
                <w:numId w:val="4"/>
              </w:numPr>
              <w:ind w:left="540"/>
              <w:contextualSpacing w:val="0"/>
            </w:pPr>
            <w:r w:rsidRPr="00692331">
              <w:t>The response has an insufficient amount of information to determine the student’s understanding of the task or the student has failed to respond to the task.</w:t>
            </w:r>
          </w:p>
          <w:p w14:paraId="23C81C10" w14:textId="77777777" w:rsidR="005071BA" w:rsidRPr="00EC314D" w:rsidRDefault="005071BA" w:rsidP="005071BA">
            <w:pPr>
              <w:tabs>
                <w:tab w:val="left" w:pos="1080"/>
              </w:tabs>
              <w:ind w:left="360"/>
              <w:rPr>
                <w:rFonts w:cs="Times New Roman"/>
              </w:rPr>
            </w:pPr>
          </w:p>
        </w:tc>
      </w:tr>
      <w:tr w:rsidR="005071BA" w:rsidRPr="00692331" w14:paraId="2EDBC96F" w14:textId="77777777" w:rsidTr="005071BA">
        <w:trPr>
          <w:trHeight w:val="2197"/>
        </w:trPr>
        <w:tc>
          <w:tcPr>
            <w:tcW w:w="3055" w:type="dxa"/>
            <w:tcBorders>
              <w:top w:val="single" w:sz="4" w:space="0" w:color="auto"/>
              <w:left w:val="single" w:sz="4" w:space="0" w:color="auto"/>
              <w:bottom w:val="single" w:sz="4" w:space="0" w:color="auto"/>
              <w:right w:val="single" w:sz="4" w:space="0" w:color="auto"/>
            </w:tcBorders>
            <w:hideMark/>
          </w:tcPr>
          <w:p w14:paraId="41DFC28C" w14:textId="77777777" w:rsidR="005071BA" w:rsidRPr="00EC314D" w:rsidRDefault="005071BA" w:rsidP="005071BA">
            <w:pPr>
              <w:rPr>
                <w:b/>
                <w:bCs/>
              </w:rPr>
            </w:pPr>
            <w:r>
              <w:rPr>
                <w:rFonts w:cs="Times New Roman"/>
                <w:b/>
              </w:rPr>
              <w:t>Exemplar</w:t>
            </w:r>
            <w:r w:rsidRPr="00EC314D">
              <w:rPr>
                <w:rFonts w:cs="Times New Roman"/>
                <w:b/>
              </w:rPr>
              <w:t>:</w:t>
            </w:r>
            <w:r w:rsidRPr="00EC314D">
              <w:rPr>
                <w:rFonts w:cs="Times New Roman"/>
              </w:rPr>
              <w:t xml:space="preserve">  </w:t>
            </w:r>
          </w:p>
        </w:tc>
        <w:tc>
          <w:tcPr>
            <w:tcW w:w="6295" w:type="dxa"/>
            <w:tcBorders>
              <w:top w:val="single" w:sz="4" w:space="0" w:color="auto"/>
              <w:left w:val="single" w:sz="4" w:space="0" w:color="auto"/>
              <w:bottom w:val="single" w:sz="4" w:space="0" w:color="auto"/>
              <w:right w:val="single" w:sz="4" w:space="0" w:color="auto"/>
            </w:tcBorders>
            <w:hideMark/>
          </w:tcPr>
          <w:p w14:paraId="26629430" w14:textId="3BBB21C0" w:rsidR="005071BA" w:rsidRPr="00EC314D" w:rsidRDefault="002C1B44" w:rsidP="002C1B44">
            <w:pPr>
              <w:tabs>
                <w:tab w:val="left" w:pos="1080"/>
              </w:tabs>
              <w:ind w:left="360"/>
              <w:rPr>
                <w:noProof/>
              </w:rPr>
            </w:pPr>
            <w:r>
              <w:rPr>
                <w:rFonts w:cs="Times New Roman"/>
              </w:rPr>
              <w:t>The U.S. Department of Health and Human Services is a more reliable source.  Wikipedia may be used are a reference tool; however</w:t>
            </w:r>
            <w:r w:rsidR="002A30A1">
              <w:rPr>
                <w:rFonts w:cs="Times New Roman"/>
              </w:rPr>
              <w:t>, to</w:t>
            </w:r>
            <w:r>
              <w:rPr>
                <w:rFonts w:cs="Times New Roman"/>
              </w:rPr>
              <w:t xml:space="preserve"> attribute facts for a production, a .gov source is more reliable. </w:t>
            </w:r>
          </w:p>
        </w:tc>
      </w:tr>
    </w:tbl>
    <w:p w14:paraId="4E986D15" w14:textId="77777777" w:rsidR="001D15A5" w:rsidRDefault="001D15A5" w:rsidP="001D15A5"/>
    <w:p w14:paraId="40CB728D" w14:textId="77777777" w:rsidR="005071BA" w:rsidRDefault="005071BA" w:rsidP="001D15A5"/>
    <w:p w14:paraId="57F67326" w14:textId="77777777" w:rsidR="005071BA" w:rsidRDefault="005071BA" w:rsidP="001D15A5"/>
    <w:p w14:paraId="018C79E3" w14:textId="2A8C27F4" w:rsidR="005071BA" w:rsidRDefault="005071BA" w:rsidP="001D15A5"/>
    <w:p w14:paraId="5DE58AC3" w14:textId="77777777" w:rsidR="002A30A1" w:rsidRDefault="002A30A1" w:rsidP="001D15A5"/>
    <w:p w14:paraId="489DAEDF" w14:textId="77777777" w:rsidR="001D15A5" w:rsidRDefault="001D15A5" w:rsidP="001D15A5"/>
    <w:tbl>
      <w:tblPr>
        <w:tblStyle w:val="TableGrid"/>
        <w:tblW w:w="9350" w:type="dxa"/>
        <w:tblCellMar>
          <w:top w:w="43" w:type="dxa"/>
          <w:left w:w="115" w:type="dxa"/>
          <w:bottom w:w="43" w:type="dxa"/>
          <w:right w:w="115" w:type="dxa"/>
        </w:tblCellMar>
        <w:tblLook w:val="04A0" w:firstRow="1" w:lastRow="0" w:firstColumn="1" w:lastColumn="0" w:noHBand="0" w:noVBand="1"/>
      </w:tblPr>
      <w:tblGrid>
        <w:gridCol w:w="3055"/>
        <w:gridCol w:w="6295"/>
      </w:tblGrid>
      <w:tr w:rsidR="001D15A5" w:rsidRPr="000D64FE" w14:paraId="18E78867" w14:textId="77777777" w:rsidTr="001D15A5">
        <w:trPr>
          <w:trHeight w:val="360"/>
        </w:trPr>
        <w:tc>
          <w:tcPr>
            <w:tcW w:w="9350" w:type="dxa"/>
            <w:gridSpan w:val="2"/>
            <w:tcBorders>
              <w:top w:val="single" w:sz="4" w:space="0" w:color="auto"/>
              <w:left w:val="single" w:sz="4" w:space="0" w:color="auto"/>
              <w:bottom w:val="single" w:sz="4" w:space="0" w:color="auto"/>
              <w:right w:val="single" w:sz="4" w:space="0" w:color="auto"/>
            </w:tcBorders>
          </w:tcPr>
          <w:p w14:paraId="644A7E98" w14:textId="77777777" w:rsidR="001D15A5" w:rsidRPr="000D64FE" w:rsidRDefault="001D15A5" w:rsidP="001D15A5">
            <w:pPr>
              <w:rPr>
                <w:b/>
                <w:noProof/>
              </w:rPr>
            </w:pPr>
            <w:r w:rsidRPr="000D64FE">
              <w:rPr>
                <w:rFonts w:cs="Times New Roman"/>
                <w:b/>
              </w:rPr>
              <w:lastRenderedPageBreak/>
              <w:t>Television Production 2 Item Specifications</w:t>
            </w:r>
          </w:p>
        </w:tc>
      </w:tr>
      <w:tr w:rsidR="001D15A5" w:rsidRPr="000D64FE" w14:paraId="7C3A611F"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0568A293" w14:textId="77777777" w:rsidR="001D15A5" w:rsidRPr="000D64FE" w:rsidRDefault="001D15A5" w:rsidP="001D15A5">
            <w:pPr>
              <w:rPr>
                <w:b/>
              </w:rPr>
            </w:pPr>
            <w:r w:rsidRPr="000D64FE">
              <w:rPr>
                <w:b/>
              </w:rPr>
              <w:t>Benchmark Number</w:t>
            </w:r>
          </w:p>
        </w:tc>
        <w:tc>
          <w:tcPr>
            <w:tcW w:w="6295" w:type="dxa"/>
            <w:tcBorders>
              <w:top w:val="single" w:sz="4" w:space="0" w:color="auto"/>
              <w:left w:val="single" w:sz="4" w:space="0" w:color="auto"/>
              <w:bottom w:val="single" w:sz="4" w:space="0" w:color="auto"/>
              <w:right w:val="single" w:sz="4" w:space="0" w:color="auto"/>
            </w:tcBorders>
          </w:tcPr>
          <w:p w14:paraId="1A319C00" w14:textId="77777777" w:rsidR="001D15A5" w:rsidRPr="000D64FE" w:rsidRDefault="001D15A5" w:rsidP="001D15A5">
            <w:r w:rsidRPr="000D64FE">
              <w:rPr>
                <w:color w:val="000000"/>
              </w:rPr>
              <w:t>17.03</w:t>
            </w:r>
          </w:p>
        </w:tc>
      </w:tr>
      <w:tr w:rsidR="001D15A5" w:rsidRPr="000D64FE" w14:paraId="3678D96B"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66ACDA25" w14:textId="77777777" w:rsidR="001D15A5" w:rsidRPr="000D64FE" w:rsidRDefault="001D15A5" w:rsidP="001D15A5">
            <w:pPr>
              <w:rPr>
                <w:b/>
              </w:rPr>
            </w:pPr>
            <w:r w:rsidRPr="000D64FE">
              <w:rPr>
                <w:b/>
              </w:rPr>
              <w:t>Standard</w:t>
            </w:r>
          </w:p>
        </w:tc>
        <w:tc>
          <w:tcPr>
            <w:tcW w:w="6295" w:type="dxa"/>
            <w:tcBorders>
              <w:top w:val="single" w:sz="4" w:space="0" w:color="auto"/>
              <w:left w:val="single" w:sz="4" w:space="0" w:color="auto"/>
              <w:bottom w:val="single" w:sz="4" w:space="0" w:color="auto"/>
              <w:right w:val="single" w:sz="4" w:space="0" w:color="auto"/>
            </w:tcBorders>
            <w:hideMark/>
          </w:tcPr>
          <w:p w14:paraId="1039AF43" w14:textId="77777777" w:rsidR="001D15A5" w:rsidRPr="000D64FE" w:rsidRDefault="001D15A5" w:rsidP="001D15A5">
            <w:pPr>
              <w:rPr>
                <w:color w:val="000000"/>
              </w:rPr>
            </w:pPr>
            <w:r w:rsidRPr="000D64FE">
              <w:rPr>
                <w:color w:val="000000"/>
              </w:rPr>
              <w:t>Perform character generation (CG)</w:t>
            </w:r>
          </w:p>
          <w:p w14:paraId="10054D72" w14:textId="77777777" w:rsidR="001D15A5" w:rsidRPr="000D64FE" w:rsidRDefault="001D15A5" w:rsidP="001D15A5"/>
        </w:tc>
      </w:tr>
      <w:tr w:rsidR="001D15A5" w:rsidRPr="000D64FE" w14:paraId="5EB57FB4"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5539B0E4" w14:textId="77777777" w:rsidR="001D15A5" w:rsidRPr="000D64FE" w:rsidRDefault="001D15A5" w:rsidP="001D15A5">
            <w:pPr>
              <w:rPr>
                <w:b/>
              </w:rPr>
            </w:pPr>
            <w:r w:rsidRPr="000D64FE">
              <w:rPr>
                <w:b/>
              </w:rPr>
              <w:t>Benchmark</w:t>
            </w:r>
          </w:p>
        </w:tc>
        <w:tc>
          <w:tcPr>
            <w:tcW w:w="6295" w:type="dxa"/>
            <w:tcBorders>
              <w:top w:val="single" w:sz="4" w:space="0" w:color="auto"/>
              <w:left w:val="single" w:sz="4" w:space="0" w:color="auto"/>
              <w:bottom w:val="single" w:sz="4" w:space="0" w:color="auto"/>
              <w:right w:val="single" w:sz="4" w:space="0" w:color="auto"/>
            </w:tcBorders>
            <w:hideMark/>
          </w:tcPr>
          <w:p w14:paraId="2143FE8F" w14:textId="07C40641" w:rsidR="001D15A5" w:rsidRPr="000D64FE" w:rsidRDefault="001D15A5" w:rsidP="001D15A5">
            <w:pPr>
              <w:rPr>
                <w:color w:val="000000"/>
              </w:rPr>
            </w:pPr>
            <w:r w:rsidRPr="000D64FE">
              <w:rPr>
                <w:color w:val="000000"/>
              </w:rPr>
              <w:t>Understand television gra</w:t>
            </w:r>
            <w:r w:rsidR="001E460D">
              <w:rPr>
                <w:color w:val="000000"/>
              </w:rPr>
              <w:t>phic safe zone and color design</w:t>
            </w:r>
          </w:p>
          <w:p w14:paraId="488984B9" w14:textId="77777777" w:rsidR="001D15A5" w:rsidRPr="000D64FE" w:rsidRDefault="001D15A5" w:rsidP="001D15A5"/>
        </w:tc>
      </w:tr>
      <w:tr w:rsidR="001D15A5" w:rsidRPr="000D64FE" w14:paraId="1CE78B0A"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73F0F5B4" w14:textId="77777777" w:rsidR="001D15A5" w:rsidRPr="000D64FE" w:rsidRDefault="001D15A5" w:rsidP="001D15A5">
            <w:pPr>
              <w:rPr>
                <w:b/>
              </w:rPr>
            </w:pPr>
            <w:r w:rsidRPr="000D64FE">
              <w:rPr>
                <w:b/>
              </w:rPr>
              <w:t>Also Assesses</w:t>
            </w:r>
          </w:p>
        </w:tc>
        <w:tc>
          <w:tcPr>
            <w:tcW w:w="6295" w:type="dxa"/>
            <w:tcBorders>
              <w:top w:val="single" w:sz="4" w:space="0" w:color="auto"/>
              <w:left w:val="single" w:sz="4" w:space="0" w:color="auto"/>
              <w:bottom w:val="single" w:sz="4" w:space="0" w:color="auto"/>
              <w:right w:val="single" w:sz="4" w:space="0" w:color="auto"/>
            </w:tcBorders>
            <w:hideMark/>
          </w:tcPr>
          <w:p w14:paraId="7E0EE802" w14:textId="77777777" w:rsidR="001D15A5" w:rsidRPr="000D64FE" w:rsidRDefault="001D15A5" w:rsidP="001D15A5">
            <w:r>
              <w:rPr>
                <w:rFonts w:cs="Times New Roman"/>
              </w:rPr>
              <w:t>17.02, 17.04</w:t>
            </w:r>
          </w:p>
        </w:tc>
      </w:tr>
      <w:tr w:rsidR="001D15A5" w:rsidRPr="000D64FE" w14:paraId="6373AA3D"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79CDD147" w14:textId="77777777" w:rsidR="001D15A5" w:rsidRPr="000D64FE" w:rsidRDefault="001D15A5" w:rsidP="001D15A5">
            <w:pPr>
              <w:rPr>
                <w:b/>
              </w:rPr>
            </w:pPr>
            <w:r w:rsidRPr="000D64FE">
              <w:rPr>
                <w:b/>
              </w:rPr>
              <w:t>(K)nowledge (P)erformance or (B)oth</w:t>
            </w:r>
          </w:p>
        </w:tc>
        <w:tc>
          <w:tcPr>
            <w:tcW w:w="6295" w:type="dxa"/>
            <w:tcBorders>
              <w:top w:val="single" w:sz="4" w:space="0" w:color="auto"/>
              <w:left w:val="single" w:sz="4" w:space="0" w:color="auto"/>
              <w:bottom w:val="single" w:sz="4" w:space="0" w:color="auto"/>
              <w:right w:val="single" w:sz="4" w:space="0" w:color="auto"/>
            </w:tcBorders>
            <w:hideMark/>
          </w:tcPr>
          <w:p w14:paraId="67E2780B" w14:textId="77777777" w:rsidR="001D15A5" w:rsidRPr="000D64FE" w:rsidRDefault="001D15A5" w:rsidP="001D15A5">
            <w:pPr>
              <w:rPr>
                <w:noProof/>
              </w:rPr>
            </w:pPr>
            <w:r w:rsidRPr="000D64FE">
              <w:rPr>
                <w:noProof/>
              </w:rPr>
              <w:t>Knowledge</w:t>
            </w:r>
          </w:p>
          <w:p w14:paraId="76242385" w14:textId="77777777" w:rsidR="001D15A5" w:rsidRPr="000D64FE" w:rsidRDefault="001D15A5" w:rsidP="001D15A5"/>
        </w:tc>
      </w:tr>
      <w:tr w:rsidR="001D15A5" w:rsidRPr="000D64FE" w14:paraId="6CA493EE"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6756C8FD" w14:textId="77777777" w:rsidR="001D15A5" w:rsidRPr="000D64FE" w:rsidRDefault="001D15A5" w:rsidP="001D15A5">
            <w:pPr>
              <w:rPr>
                <w:b/>
              </w:rPr>
            </w:pPr>
            <w:r w:rsidRPr="000D64FE">
              <w:rPr>
                <w:b/>
              </w:rPr>
              <w:t>Item Types</w:t>
            </w:r>
          </w:p>
        </w:tc>
        <w:tc>
          <w:tcPr>
            <w:tcW w:w="6295" w:type="dxa"/>
            <w:tcBorders>
              <w:top w:val="single" w:sz="4" w:space="0" w:color="auto"/>
              <w:left w:val="single" w:sz="4" w:space="0" w:color="auto"/>
              <w:bottom w:val="single" w:sz="4" w:space="0" w:color="auto"/>
              <w:right w:val="single" w:sz="4" w:space="0" w:color="auto"/>
            </w:tcBorders>
            <w:hideMark/>
          </w:tcPr>
          <w:p w14:paraId="07698228" w14:textId="77777777" w:rsidR="001D15A5" w:rsidRPr="000D64FE" w:rsidRDefault="001D15A5" w:rsidP="001D15A5">
            <w:pPr>
              <w:rPr>
                <w:color w:val="000000"/>
              </w:rPr>
            </w:pPr>
            <w:r w:rsidRPr="000D64FE">
              <w:rPr>
                <w:noProof/>
                <w:color w:val="000000"/>
              </w:rPr>
              <w:t xml:space="preserve">Selected Response </w:t>
            </w:r>
          </w:p>
          <w:p w14:paraId="75B2EFC0" w14:textId="77777777" w:rsidR="001D15A5" w:rsidRPr="000D64FE" w:rsidRDefault="001D15A5" w:rsidP="001D15A5">
            <w:pPr>
              <w:tabs>
                <w:tab w:val="left" w:pos="1080"/>
              </w:tabs>
              <w:ind w:left="360"/>
            </w:pPr>
          </w:p>
        </w:tc>
      </w:tr>
      <w:tr w:rsidR="001D15A5" w:rsidRPr="000D64FE" w14:paraId="3108BAA7"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00CC02FB" w14:textId="77777777" w:rsidR="001D15A5" w:rsidRPr="000D64FE" w:rsidRDefault="001D15A5" w:rsidP="001D15A5">
            <w:pPr>
              <w:rPr>
                <w:b/>
              </w:rPr>
            </w:pPr>
            <w:r w:rsidRPr="000D64FE">
              <w:rPr>
                <w:b/>
              </w:rPr>
              <w:t>Ideal Cognitive Complexity Level</w:t>
            </w:r>
          </w:p>
        </w:tc>
        <w:tc>
          <w:tcPr>
            <w:tcW w:w="6295" w:type="dxa"/>
            <w:tcBorders>
              <w:top w:val="single" w:sz="4" w:space="0" w:color="auto"/>
              <w:left w:val="single" w:sz="4" w:space="0" w:color="auto"/>
              <w:bottom w:val="single" w:sz="4" w:space="0" w:color="auto"/>
              <w:right w:val="single" w:sz="4" w:space="0" w:color="auto"/>
            </w:tcBorders>
            <w:hideMark/>
          </w:tcPr>
          <w:p w14:paraId="2D9B11DB" w14:textId="77777777" w:rsidR="001D15A5" w:rsidRPr="000D64FE" w:rsidRDefault="001D15A5" w:rsidP="001D15A5">
            <w:pPr>
              <w:rPr>
                <w:noProof/>
              </w:rPr>
            </w:pPr>
            <w:r>
              <w:rPr>
                <w:noProof/>
              </w:rPr>
              <w:t>Low</w:t>
            </w:r>
          </w:p>
        </w:tc>
      </w:tr>
      <w:tr w:rsidR="001D15A5" w:rsidRPr="000D64FE" w14:paraId="5A5B4346" w14:textId="77777777" w:rsidTr="001D15A5">
        <w:trPr>
          <w:trHeight w:val="460"/>
        </w:trPr>
        <w:tc>
          <w:tcPr>
            <w:tcW w:w="3055" w:type="dxa"/>
            <w:tcBorders>
              <w:top w:val="single" w:sz="4" w:space="0" w:color="auto"/>
              <w:left w:val="single" w:sz="4" w:space="0" w:color="auto"/>
              <w:bottom w:val="single" w:sz="4" w:space="0" w:color="auto"/>
              <w:right w:val="single" w:sz="4" w:space="0" w:color="auto"/>
            </w:tcBorders>
            <w:hideMark/>
          </w:tcPr>
          <w:p w14:paraId="36ED7192" w14:textId="77777777" w:rsidR="001D15A5" w:rsidRPr="000D64FE" w:rsidRDefault="001D15A5" w:rsidP="001D15A5">
            <w:pPr>
              <w:rPr>
                <w:b/>
              </w:rPr>
            </w:pPr>
            <w:r w:rsidRPr="000D64FE">
              <w:rPr>
                <w:b/>
              </w:rPr>
              <w:t>Benchmark Clarification</w:t>
            </w:r>
          </w:p>
        </w:tc>
        <w:tc>
          <w:tcPr>
            <w:tcW w:w="6295" w:type="dxa"/>
            <w:tcBorders>
              <w:top w:val="single" w:sz="4" w:space="0" w:color="auto"/>
              <w:left w:val="single" w:sz="4" w:space="0" w:color="auto"/>
              <w:bottom w:val="single" w:sz="4" w:space="0" w:color="auto"/>
              <w:right w:val="single" w:sz="4" w:space="0" w:color="auto"/>
            </w:tcBorders>
            <w:hideMark/>
          </w:tcPr>
          <w:p w14:paraId="4E2AC884" w14:textId="77777777" w:rsidR="001D15A5" w:rsidRPr="000D64FE" w:rsidRDefault="001D15A5" w:rsidP="001D15A5">
            <w:r w:rsidRPr="000D64FE">
              <w:rPr>
                <w:noProof/>
              </w:rPr>
              <w:t>Student will be able to</w:t>
            </w:r>
            <w:r>
              <w:rPr>
                <w:noProof/>
              </w:rPr>
              <w:t xml:space="preserve"> identify the graphic safe zone and determine the quality of a graphic based on the title safe zone, font style and color. </w:t>
            </w:r>
          </w:p>
        </w:tc>
      </w:tr>
      <w:tr w:rsidR="001D15A5" w:rsidRPr="000D64FE" w14:paraId="05C8C912"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7A30ADAB" w14:textId="77777777" w:rsidR="001D15A5" w:rsidRPr="000D64FE" w:rsidRDefault="001D15A5" w:rsidP="001D15A5">
            <w:pPr>
              <w:rPr>
                <w:b/>
              </w:rPr>
            </w:pPr>
            <w:r w:rsidRPr="000D64FE">
              <w:rPr>
                <w:b/>
              </w:rPr>
              <w:t>Content Focus</w:t>
            </w:r>
          </w:p>
          <w:p w14:paraId="38835FC6" w14:textId="77777777" w:rsidR="001D15A5" w:rsidRPr="000D64FE" w:rsidRDefault="001D15A5" w:rsidP="001D15A5">
            <w:pPr>
              <w:rPr>
                <w:b/>
              </w:rPr>
            </w:pPr>
          </w:p>
        </w:tc>
        <w:tc>
          <w:tcPr>
            <w:tcW w:w="6295" w:type="dxa"/>
            <w:tcBorders>
              <w:top w:val="single" w:sz="4" w:space="0" w:color="auto"/>
              <w:left w:val="single" w:sz="4" w:space="0" w:color="auto"/>
              <w:bottom w:val="single" w:sz="4" w:space="0" w:color="auto"/>
              <w:right w:val="single" w:sz="4" w:space="0" w:color="auto"/>
            </w:tcBorders>
            <w:hideMark/>
          </w:tcPr>
          <w:p w14:paraId="22FE0314" w14:textId="77777777" w:rsidR="001D15A5" w:rsidRPr="000D64FE" w:rsidRDefault="001D15A5" w:rsidP="001D15A5">
            <w:pPr>
              <w:rPr>
                <w:rFonts w:cs="Times New Roman"/>
              </w:rPr>
            </w:pPr>
            <w:r w:rsidRPr="000D64FE">
              <w:rPr>
                <w:noProof/>
              </w:rPr>
              <w:t>Items will focus on the students’ ability to</w:t>
            </w:r>
            <w:r>
              <w:rPr>
                <w:noProof/>
              </w:rPr>
              <w:t xml:space="preserve"> determine the quality of graphics based on the graphic safe zone and color design principals such as contrast and luminance.</w:t>
            </w:r>
          </w:p>
        </w:tc>
      </w:tr>
      <w:tr w:rsidR="001D15A5" w:rsidRPr="000D64FE" w14:paraId="62A0CA7D"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02D670DD" w14:textId="77777777" w:rsidR="001D15A5" w:rsidRPr="000D64FE" w:rsidRDefault="001D15A5" w:rsidP="001D15A5">
            <w:pPr>
              <w:rPr>
                <w:b/>
              </w:rPr>
            </w:pPr>
            <w:r w:rsidRPr="000D64FE">
              <w:rPr>
                <w:b/>
              </w:rPr>
              <w:t>Content Limits</w:t>
            </w:r>
          </w:p>
        </w:tc>
        <w:tc>
          <w:tcPr>
            <w:tcW w:w="6295" w:type="dxa"/>
            <w:tcBorders>
              <w:top w:val="single" w:sz="4" w:space="0" w:color="auto"/>
              <w:left w:val="single" w:sz="4" w:space="0" w:color="auto"/>
              <w:bottom w:val="single" w:sz="4" w:space="0" w:color="auto"/>
              <w:right w:val="single" w:sz="4" w:space="0" w:color="auto"/>
            </w:tcBorders>
            <w:hideMark/>
          </w:tcPr>
          <w:p w14:paraId="77B48009" w14:textId="112BF45A" w:rsidR="001D15A5" w:rsidRPr="000D64FE" w:rsidRDefault="001D15A5" w:rsidP="001D15A5">
            <w:pPr>
              <w:rPr>
                <w:rFonts w:cs="Times New Roman"/>
              </w:rPr>
            </w:pPr>
            <w:r w:rsidRPr="000D64FE">
              <w:rPr>
                <w:noProof/>
              </w:rPr>
              <w:t>Items will be limit</w:t>
            </w:r>
            <w:r>
              <w:rPr>
                <w:noProof/>
              </w:rPr>
              <w:t>ed to the students’ ability to determine the appropriateness of character generate</w:t>
            </w:r>
            <w:r w:rsidR="001E460D">
              <w:rPr>
                <w:noProof/>
              </w:rPr>
              <w:t xml:space="preserve">d titles.  The student will not </w:t>
            </w:r>
            <w:r>
              <w:rPr>
                <w:noProof/>
              </w:rPr>
              <w:t>be asked to evalute computer generated images (CGI).</w:t>
            </w:r>
          </w:p>
        </w:tc>
      </w:tr>
      <w:tr w:rsidR="001D15A5" w:rsidRPr="000D64FE" w14:paraId="02C556D9"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4D84F97F" w14:textId="77777777" w:rsidR="001D15A5" w:rsidRPr="000D64FE" w:rsidRDefault="001D15A5" w:rsidP="001D15A5">
            <w:pPr>
              <w:rPr>
                <w:b/>
              </w:rPr>
            </w:pPr>
            <w:r w:rsidRPr="000D64FE">
              <w:rPr>
                <w:b/>
              </w:rPr>
              <w:t>Text Attributes</w:t>
            </w:r>
          </w:p>
        </w:tc>
        <w:tc>
          <w:tcPr>
            <w:tcW w:w="6295" w:type="dxa"/>
            <w:tcBorders>
              <w:top w:val="single" w:sz="4" w:space="0" w:color="auto"/>
              <w:left w:val="single" w:sz="4" w:space="0" w:color="auto"/>
              <w:bottom w:val="single" w:sz="4" w:space="0" w:color="auto"/>
              <w:right w:val="single" w:sz="4" w:space="0" w:color="auto"/>
            </w:tcBorders>
            <w:hideMark/>
          </w:tcPr>
          <w:p w14:paraId="0164600C" w14:textId="77777777" w:rsidR="001D15A5" w:rsidRPr="000D64FE" w:rsidRDefault="001D15A5" w:rsidP="001D15A5">
            <w:pPr>
              <w:tabs>
                <w:tab w:val="left" w:pos="1080"/>
              </w:tabs>
              <w:contextualSpacing/>
              <w:rPr>
                <w:rFonts w:cs="Times New Roman"/>
                <w:noProof/>
              </w:rPr>
            </w:pPr>
            <w:r w:rsidRPr="000D64FE">
              <w:rPr>
                <w:rFonts w:cs="Times New Roman"/>
                <w:noProof/>
              </w:rPr>
              <w:t xml:space="preserve">Text must be grade level appropriate.  Text may be literary or informational.   </w:t>
            </w:r>
          </w:p>
        </w:tc>
      </w:tr>
      <w:tr w:rsidR="001D15A5" w:rsidRPr="000D64FE" w14:paraId="432927FC"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67A175EF" w14:textId="77777777" w:rsidR="001D15A5" w:rsidRPr="000D64FE" w:rsidRDefault="001D15A5" w:rsidP="001D15A5">
            <w:pPr>
              <w:rPr>
                <w:b/>
              </w:rPr>
            </w:pPr>
            <w:r w:rsidRPr="000D64FE">
              <w:rPr>
                <w:b/>
              </w:rPr>
              <w:t>Distractor Attributes</w:t>
            </w:r>
          </w:p>
        </w:tc>
        <w:tc>
          <w:tcPr>
            <w:tcW w:w="6295" w:type="dxa"/>
            <w:tcBorders>
              <w:top w:val="single" w:sz="4" w:space="0" w:color="auto"/>
              <w:left w:val="single" w:sz="4" w:space="0" w:color="auto"/>
              <w:bottom w:val="single" w:sz="4" w:space="0" w:color="auto"/>
              <w:right w:val="single" w:sz="4" w:space="0" w:color="auto"/>
            </w:tcBorders>
            <w:hideMark/>
          </w:tcPr>
          <w:p w14:paraId="38363285" w14:textId="77777777" w:rsidR="001D15A5" w:rsidRPr="000D64FE" w:rsidRDefault="001D15A5" w:rsidP="001D15A5">
            <w:pPr>
              <w:tabs>
                <w:tab w:val="left" w:pos="1080"/>
              </w:tabs>
              <w:contextualSpacing/>
              <w:rPr>
                <w:rFonts w:eastAsia="Times New Roman" w:cs="Times New Roman"/>
              </w:rPr>
            </w:pPr>
            <w:r w:rsidRPr="000D64FE">
              <w:rPr>
                <w:rFonts w:cs="Times New Roman"/>
                <w:noProof/>
              </w:rPr>
              <w:t xml:space="preserve">Distractors should be plausible.  They should represent common misconceptions </w:t>
            </w:r>
            <w:r w:rsidRPr="000D64FE">
              <w:rPr>
                <w:rFonts w:cs="Times New Roman"/>
              </w:rPr>
              <w:t xml:space="preserve">including common student errors </w:t>
            </w:r>
            <w:r w:rsidRPr="000D64FE">
              <w:rPr>
                <w:rFonts w:cs="Times New Roman"/>
                <w:noProof/>
              </w:rPr>
              <w:t xml:space="preserve">and </w:t>
            </w:r>
            <w:r w:rsidRPr="000D64FE">
              <w:rPr>
                <w:rFonts w:eastAsia="Times New Roman" w:cs="Times New Roman"/>
              </w:rPr>
              <w:t>should</w:t>
            </w:r>
            <w:r w:rsidRPr="000D64FE">
              <w:rPr>
                <w:rFonts w:eastAsia="Times New Roman" w:cs="Times New Roman"/>
                <w:spacing w:val="6"/>
              </w:rPr>
              <w:t xml:space="preserve"> </w:t>
            </w:r>
            <w:r w:rsidRPr="000D64FE">
              <w:rPr>
                <w:rFonts w:eastAsia="Times New Roman" w:cs="Times New Roman"/>
              </w:rPr>
              <w:t>relate</w:t>
            </w:r>
            <w:r w:rsidRPr="000D64FE">
              <w:rPr>
                <w:rFonts w:eastAsia="Times New Roman" w:cs="Times New Roman"/>
                <w:spacing w:val="6"/>
              </w:rPr>
              <w:t xml:space="preserve"> </w:t>
            </w:r>
            <w:r w:rsidRPr="000D64FE">
              <w:rPr>
                <w:rFonts w:eastAsia="Times New Roman" w:cs="Times New Roman"/>
              </w:rPr>
              <w:t>to</w:t>
            </w:r>
            <w:r w:rsidRPr="000D64FE">
              <w:rPr>
                <w:rFonts w:eastAsia="Times New Roman" w:cs="Times New Roman"/>
                <w:spacing w:val="6"/>
              </w:rPr>
              <w:t xml:space="preserve"> </w:t>
            </w:r>
            <w:r w:rsidRPr="000D64FE">
              <w:rPr>
                <w:rFonts w:eastAsia="Times New Roman" w:cs="Times New Roman"/>
              </w:rPr>
              <w:t>the</w:t>
            </w:r>
            <w:r w:rsidRPr="000D64FE">
              <w:rPr>
                <w:rFonts w:eastAsia="Times New Roman" w:cs="Times New Roman"/>
                <w:spacing w:val="6"/>
              </w:rPr>
              <w:t xml:space="preserve"> </w:t>
            </w:r>
            <w:r w:rsidRPr="000D64FE">
              <w:rPr>
                <w:rFonts w:eastAsia="Times New Roman" w:cs="Times New Roman"/>
              </w:rPr>
              <w:t>cont</w:t>
            </w:r>
            <w:r w:rsidRPr="000D64FE">
              <w:rPr>
                <w:rFonts w:eastAsia="Times New Roman" w:cs="Times New Roman"/>
                <w:spacing w:val="-4"/>
              </w:rPr>
              <w:t>e</w:t>
            </w:r>
            <w:r w:rsidRPr="000D64FE">
              <w:rPr>
                <w:rFonts w:eastAsia="Times New Roman" w:cs="Times New Roman"/>
              </w:rPr>
              <w:t>xt</w:t>
            </w:r>
            <w:r w:rsidRPr="000D64FE">
              <w:rPr>
                <w:rFonts w:eastAsia="Times New Roman" w:cs="Times New Roman"/>
                <w:spacing w:val="6"/>
              </w:rPr>
              <w:t xml:space="preserve"> </w:t>
            </w:r>
            <w:r w:rsidRPr="000D64FE">
              <w:rPr>
                <w:rFonts w:eastAsia="Times New Roman" w:cs="Times New Roman"/>
              </w:rPr>
              <w:t>of</w:t>
            </w:r>
            <w:r w:rsidRPr="000D64FE">
              <w:rPr>
                <w:rFonts w:eastAsia="Times New Roman" w:cs="Times New Roman"/>
                <w:spacing w:val="6"/>
              </w:rPr>
              <w:t xml:space="preserve"> the item stem</w:t>
            </w:r>
            <w:r w:rsidRPr="000D64FE">
              <w:rPr>
                <w:rFonts w:eastAsia="Times New Roman" w:cs="Times New Roman"/>
              </w:rPr>
              <w:t xml:space="preserve">. </w:t>
            </w:r>
          </w:p>
          <w:p w14:paraId="123CD7A2" w14:textId="77777777" w:rsidR="001D15A5" w:rsidRPr="000D64FE" w:rsidRDefault="001D15A5" w:rsidP="001D15A5">
            <w:pPr>
              <w:tabs>
                <w:tab w:val="left" w:pos="1080"/>
              </w:tabs>
              <w:contextualSpacing/>
            </w:pPr>
          </w:p>
        </w:tc>
      </w:tr>
      <w:tr w:rsidR="001D15A5" w:rsidRPr="000D64FE" w14:paraId="40EEE58C" w14:textId="77777777" w:rsidTr="001D15A5">
        <w:trPr>
          <w:trHeight w:val="12187"/>
        </w:trPr>
        <w:tc>
          <w:tcPr>
            <w:tcW w:w="3055" w:type="dxa"/>
            <w:tcBorders>
              <w:top w:val="single" w:sz="4" w:space="0" w:color="auto"/>
              <w:left w:val="single" w:sz="4" w:space="0" w:color="auto"/>
              <w:bottom w:val="single" w:sz="4" w:space="0" w:color="auto"/>
              <w:right w:val="single" w:sz="4" w:space="0" w:color="auto"/>
            </w:tcBorders>
            <w:hideMark/>
          </w:tcPr>
          <w:p w14:paraId="1CEFC8FD" w14:textId="77777777" w:rsidR="001D15A5" w:rsidRPr="000D64FE" w:rsidRDefault="001D15A5" w:rsidP="001D15A5">
            <w:pPr>
              <w:rPr>
                <w:b/>
                <w:bCs/>
              </w:rPr>
            </w:pPr>
            <w:r w:rsidRPr="000D64FE">
              <w:rPr>
                <w:b/>
                <w:bCs/>
              </w:rPr>
              <w:lastRenderedPageBreak/>
              <w:t>Sample Item</w:t>
            </w:r>
          </w:p>
        </w:tc>
        <w:tc>
          <w:tcPr>
            <w:tcW w:w="6295" w:type="dxa"/>
            <w:tcBorders>
              <w:top w:val="single" w:sz="4" w:space="0" w:color="auto"/>
              <w:left w:val="single" w:sz="4" w:space="0" w:color="auto"/>
              <w:bottom w:val="single" w:sz="4" w:space="0" w:color="auto"/>
              <w:right w:val="single" w:sz="4" w:space="0" w:color="auto"/>
            </w:tcBorders>
            <w:hideMark/>
          </w:tcPr>
          <w:p w14:paraId="35FE4E9A" w14:textId="77777777" w:rsidR="001D15A5" w:rsidRPr="000D64FE" w:rsidRDefault="001D15A5" w:rsidP="001D15A5">
            <w:pPr>
              <w:rPr>
                <w:noProof/>
              </w:rPr>
            </w:pPr>
            <w:r>
              <w:rPr>
                <w:noProof/>
              </w:rPr>
              <w:t>Which graphic example falls within the title safe zone</w:t>
            </w:r>
            <w:r w:rsidRPr="000D64FE">
              <w:rPr>
                <w:noProof/>
              </w:rPr>
              <w:t>?</w:t>
            </w:r>
          </w:p>
          <w:p w14:paraId="781A48BA" w14:textId="77777777" w:rsidR="001D15A5" w:rsidRPr="000D64FE" w:rsidRDefault="001D15A5" w:rsidP="001D15A5">
            <w:pPr>
              <w:rPr>
                <w:noProof/>
              </w:rPr>
            </w:pPr>
          </w:p>
          <w:p w14:paraId="2364FF28" w14:textId="77777777" w:rsidR="001D15A5" w:rsidRPr="000D64FE" w:rsidRDefault="001D15A5" w:rsidP="001D15A5">
            <w:pPr>
              <w:rPr>
                <w:noProof/>
              </w:rPr>
            </w:pPr>
            <w:r w:rsidRPr="000D64FE">
              <w:rPr>
                <w:b/>
                <w:noProof/>
              </w:rPr>
              <mc:AlternateContent>
                <mc:Choice Requires="wps">
                  <w:drawing>
                    <wp:anchor distT="0" distB="0" distL="114300" distR="114300" simplePos="0" relativeHeight="251722752" behindDoc="0" locked="0" layoutInCell="1" allowOverlap="1" wp14:anchorId="48AB3111" wp14:editId="6A8632F0">
                      <wp:simplePos x="0" y="0"/>
                      <wp:positionH relativeFrom="column">
                        <wp:posOffset>431800</wp:posOffset>
                      </wp:positionH>
                      <wp:positionV relativeFrom="paragraph">
                        <wp:posOffset>130174</wp:posOffset>
                      </wp:positionV>
                      <wp:extent cx="2374265" cy="1609725"/>
                      <wp:effectExtent l="0" t="0" r="22860" b="2857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09725"/>
                              </a:xfrm>
                              <a:prstGeom prst="rect">
                                <a:avLst/>
                              </a:prstGeom>
                              <a:solidFill>
                                <a:srgbClr val="FFFFFF"/>
                              </a:solidFill>
                              <a:ln w="9525">
                                <a:solidFill>
                                  <a:srgbClr val="000000"/>
                                </a:solidFill>
                                <a:miter lim="800000"/>
                                <a:headEnd/>
                                <a:tailEnd/>
                              </a:ln>
                            </wps:spPr>
                            <wps:txbx>
                              <w:txbxContent>
                                <w:p w14:paraId="77168550" w14:textId="77777777" w:rsidR="00F138B3" w:rsidRPr="00E6599F" w:rsidRDefault="00F138B3" w:rsidP="001D15A5">
                                  <w:pPr>
                                    <w:jc w:val="center"/>
                                    <w:rPr>
                                      <w:sz w:val="44"/>
                                      <w:szCs w:val="44"/>
                                      <w:u w:val="single"/>
                                    </w:rPr>
                                  </w:pPr>
                                  <w:r w:rsidRPr="00E6599F">
                                    <w:rPr>
                                      <w:sz w:val="44"/>
                                      <w:szCs w:val="44"/>
                                      <w:u w:val="single"/>
                                    </w:rPr>
                                    <w:t>Key Club Meeting</w:t>
                                  </w:r>
                                </w:p>
                                <w:p w14:paraId="360540A1" w14:textId="77777777" w:rsidR="00F138B3" w:rsidRPr="00E6599F" w:rsidRDefault="00F138B3" w:rsidP="001D15A5">
                                  <w:pPr>
                                    <w:jc w:val="center"/>
                                    <w:rPr>
                                      <w:sz w:val="44"/>
                                      <w:szCs w:val="44"/>
                                    </w:rPr>
                                  </w:pPr>
                                  <w:r w:rsidRPr="00E6599F">
                                    <w:rPr>
                                      <w:sz w:val="44"/>
                                      <w:szCs w:val="44"/>
                                    </w:rPr>
                                    <w:t>At 4:00 p.m.</w:t>
                                  </w:r>
                                </w:p>
                                <w:p w14:paraId="028D2FFE" w14:textId="77777777" w:rsidR="00F138B3" w:rsidRPr="00E6599F" w:rsidRDefault="00F138B3" w:rsidP="001D15A5">
                                  <w:pPr>
                                    <w:jc w:val="center"/>
                                    <w:rPr>
                                      <w:sz w:val="44"/>
                                      <w:szCs w:val="44"/>
                                    </w:rPr>
                                  </w:pPr>
                                  <w:r w:rsidRPr="00E6599F">
                                    <w:rPr>
                                      <w:sz w:val="44"/>
                                      <w:szCs w:val="44"/>
                                    </w:rPr>
                                    <w:t>In the auditorium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8AB3111" id="_x0000_s1043" type="#_x0000_t202" style="position:absolute;margin-left:34pt;margin-top:10.25pt;width:186.95pt;height:126.75pt;z-index:2517227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lSjKAIAAE8EAAAOAAAAZHJzL2Uyb0RvYy54bWysVNtu2zAMfR+wfxD0vvjSXBojTtGlyzCg&#10;uwDtPkCW5ViYJHqSEjv7+lJymmYX7GGYHwRSpA7JQ9Krm0ErchDWSTAlzSYpJcJwqKXZlfTr4/bN&#10;NSXOM1MzBUaU9CgcvVm/frXqu0Lk0IKqhSUIYlzRdyVtve+KJHG8FZq5CXTCoLEBq5lH1e6S2rIe&#10;0bVK8jSdJz3YurPAhXN4ezca6TriN43g/nPTOOGJKinm5uNp41mFM1mvWLGzrGslP6XB/iELzaTB&#10;oGeoO+YZ2Vv5G5SW3IKDxk846ASaRnIRa8BqsvSXah5a1olYC5LjujNN7v/B8k+HL5bIuqRX2ZQS&#10;wzQ26VEMnryFgeSBn75zBbo9dOjoB7zGPsdaXXcP/JsjBjYtMztxay30rWA15peFl8nF0xHHBZCq&#10;/wg1hmF7DxFoaKwO5CEdBNGxT8dzb0IqHC/zq8U0n88o4WjL5ulykc9iDFY8P++s8+8FaBKEklps&#10;foRnh3vnQzqseHYJ0RwoWW+lUlGxu2qjLDkwHJRt/E7oP7kpQ/qSLmcY++8Qafz+BKGlx4lXUpf0&#10;+uzEisDbO1PHefRMqlHGlJU5ERm4G1n0QzXEnmWLECGwXEF9RGotjBOOG4lCC/YHJT1Od0nd9z2z&#10;ghL1wWB7ltl0GtYhKtPZIkfFXlqqSwszHKFK6ikZxY2PKxQoMHCLbWxkJPglk1POOLWR99OGhbW4&#10;1KPXy39g/QQAAP//AwBQSwMEFAAGAAgAAAAhAPOvP/HfAAAACQEAAA8AAABkcnMvZG93bnJldi54&#10;bWxMj8FuwjAQRO+V+g/WIvVW7KBAaYiDKiQu3JqilqOJt7EhtqPYQPj7bk/tcXZWM2/K9eg6dsUh&#10;2uAlZFMBDH0TtPWthP3H9nkJLCblteqCRwl3jLCuHh9KVehw8+94rVPLKMTHQkkwKfUF57Ex6FSc&#10;hh49ed9hcCqRHFquB3WjcNfxmRAL7pT11GBUjxuDzbm+OAnxnG3nX+G0N4fd3dSng/20u42UT5Px&#10;bQUs4Zj+nuEXn9ChIqZjuHgdWSdhsaQpScJMzIGRn+fZK7AjHV5yAbwq+f8F1Q8AAAD//wMAUEsB&#10;Ai0AFAAGAAgAAAAhALaDOJL+AAAA4QEAABMAAAAAAAAAAAAAAAAAAAAAAFtDb250ZW50X1R5cGVz&#10;XS54bWxQSwECLQAUAAYACAAAACEAOP0h/9YAAACUAQAACwAAAAAAAAAAAAAAAAAvAQAAX3JlbHMv&#10;LnJlbHNQSwECLQAUAAYACAAAACEAYlZUoygCAABPBAAADgAAAAAAAAAAAAAAAAAuAgAAZHJzL2Uy&#10;b0RvYy54bWxQSwECLQAUAAYACAAAACEA868/8d8AAAAJAQAADwAAAAAAAAAAAAAAAACCBAAAZHJz&#10;L2Rvd25yZXYueG1sUEsFBgAAAAAEAAQA8wAAAI4FAAAAAA==&#10;">
                      <v:textbox>
                        <w:txbxContent>
                          <w:p w14:paraId="77168550" w14:textId="77777777" w:rsidR="00F138B3" w:rsidRPr="00E6599F" w:rsidRDefault="00F138B3" w:rsidP="001D15A5">
                            <w:pPr>
                              <w:jc w:val="center"/>
                              <w:rPr>
                                <w:sz w:val="44"/>
                                <w:szCs w:val="44"/>
                                <w:u w:val="single"/>
                              </w:rPr>
                            </w:pPr>
                            <w:r w:rsidRPr="00E6599F">
                              <w:rPr>
                                <w:sz w:val="44"/>
                                <w:szCs w:val="44"/>
                                <w:u w:val="single"/>
                              </w:rPr>
                              <w:t>Key Club Meeting</w:t>
                            </w:r>
                          </w:p>
                          <w:p w14:paraId="360540A1" w14:textId="77777777" w:rsidR="00F138B3" w:rsidRPr="00E6599F" w:rsidRDefault="00F138B3" w:rsidP="001D15A5">
                            <w:pPr>
                              <w:jc w:val="center"/>
                              <w:rPr>
                                <w:sz w:val="44"/>
                                <w:szCs w:val="44"/>
                              </w:rPr>
                            </w:pPr>
                            <w:r w:rsidRPr="00E6599F">
                              <w:rPr>
                                <w:sz w:val="44"/>
                                <w:szCs w:val="44"/>
                              </w:rPr>
                              <w:t>At 4:00 p.m.</w:t>
                            </w:r>
                          </w:p>
                          <w:p w14:paraId="028D2FFE" w14:textId="77777777" w:rsidR="00F138B3" w:rsidRPr="00E6599F" w:rsidRDefault="00F138B3" w:rsidP="001D15A5">
                            <w:pPr>
                              <w:jc w:val="center"/>
                              <w:rPr>
                                <w:sz w:val="44"/>
                                <w:szCs w:val="44"/>
                              </w:rPr>
                            </w:pPr>
                            <w:r w:rsidRPr="00E6599F">
                              <w:rPr>
                                <w:sz w:val="44"/>
                                <w:szCs w:val="44"/>
                              </w:rPr>
                              <w:t>In the auditorium</w:t>
                            </w:r>
                          </w:p>
                        </w:txbxContent>
                      </v:textbox>
                    </v:shape>
                  </w:pict>
                </mc:Fallback>
              </mc:AlternateContent>
            </w:r>
          </w:p>
          <w:p w14:paraId="749D7779" w14:textId="77777777" w:rsidR="001D15A5" w:rsidRDefault="001D15A5" w:rsidP="001D15A5">
            <w:pPr>
              <w:rPr>
                <w:b/>
                <w:noProof/>
              </w:rPr>
            </w:pPr>
          </w:p>
          <w:p w14:paraId="57FD43E8" w14:textId="77777777" w:rsidR="001D15A5" w:rsidRDefault="001D15A5" w:rsidP="001D15A5">
            <w:pPr>
              <w:rPr>
                <w:b/>
                <w:noProof/>
              </w:rPr>
            </w:pPr>
          </w:p>
          <w:p w14:paraId="2A230B4D" w14:textId="77777777" w:rsidR="001D15A5" w:rsidRDefault="001D15A5" w:rsidP="001D15A5">
            <w:pPr>
              <w:rPr>
                <w:b/>
                <w:noProof/>
              </w:rPr>
            </w:pPr>
          </w:p>
          <w:p w14:paraId="1D7551A8" w14:textId="77777777" w:rsidR="001D15A5" w:rsidRDefault="001D15A5" w:rsidP="001D15A5">
            <w:pPr>
              <w:rPr>
                <w:b/>
                <w:noProof/>
              </w:rPr>
            </w:pPr>
          </w:p>
          <w:p w14:paraId="38CA54DA" w14:textId="77777777" w:rsidR="001D15A5" w:rsidRDefault="001D15A5" w:rsidP="001D15A5">
            <w:pPr>
              <w:rPr>
                <w:b/>
                <w:noProof/>
              </w:rPr>
            </w:pPr>
          </w:p>
          <w:p w14:paraId="4525F939" w14:textId="77777777" w:rsidR="001D15A5" w:rsidRDefault="001D15A5" w:rsidP="001D15A5">
            <w:pPr>
              <w:rPr>
                <w:b/>
                <w:noProof/>
              </w:rPr>
            </w:pPr>
            <w:r>
              <w:rPr>
                <w:b/>
                <w:noProof/>
              </w:rPr>
              <w:t xml:space="preserve">A. </w:t>
            </w:r>
          </w:p>
          <w:p w14:paraId="5CD6EB3A" w14:textId="77777777" w:rsidR="001D15A5" w:rsidRDefault="001D15A5" w:rsidP="001D15A5">
            <w:pPr>
              <w:rPr>
                <w:b/>
                <w:noProof/>
              </w:rPr>
            </w:pPr>
          </w:p>
          <w:p w14:paraId="3C0B0303" w14:textId="77777777" w:rsidR="001D15A5" w:rsidRDefault="001D15A5" w:rsidP="001D15A5">
            <w:pPr>
              <w:rPr>
                <w:b/>
                <w:noProof/>
              </w:rPr>
            </w:pPr>
          </w:p>
          <w:p w14:paraId="0D7F55FF" w14:textId="77777777" w:rsidR="001D15A5" w:rsidRDefault="001D15A5" w:rsidP="001D15A5">
            <w:pPr>
              <w:rPr>
                <w:b/>
                <w:noProof/>
              </w:rPr>
            </w:pPr>
          </w:p>
          <w:p w14:paraId="6912CB2F" w14:textId="77777777" w:rsidR="001D15A5" w:rsidRDefault="001D15A5" w:rsidP="001D15A5">
            <w:pPr>
              <w:rPr>
                <w:b/>
                <w:noProof/>
              </w:rPr>
            </w:pPr>
          </w:p>
          <w:p w14:paraId="1109C915" w14:textId="77777777" w:rsidR="001D15A5" w:rsidRDefault="001D15A5" w:rsidP="001D15A5">
            <w:pPr>
              <w:rPr>
                <w:b/>
                <w:noProof/>
              </w:rPr>
            </w:pPr>
            <w:r w:rsidRPr="000D64FE">
              <w:rPr>
                <w:b/>
                <w:noProof/>
              </w:rPr>
              <mc:AlternateContent>
                <mc:Choice Requires="wps">
                  <w:drawing>
                    <wp:anchor distT="0" distB="0" distL="114300" distR="114300" simplePos="0" relativeHeight="251720704" behindDoc="0" locked="0" layoutInCell="1" allowOverlap="1" wp14:anchorId="395D1241" wp14:editId="42922520">
                      <wp:simplePos x="0" y="0"/>
                      <wp:positionH relativeFrom="column">
                        <wp:posOffset>431800</wp:posOffset>
                      </wp:positionH>
                      <wp:positionV relativeFrom="paragraph">
                        <wp:posOffset>16509</wp:posOffset>
                      </wp:positionV>
                      <wp:extent cx="2374265" cy="1685925"/>
                      <wp:effectExtent l="0" t="0" r="22860" b="28575"/>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85925"/>
                              </a:xfrm>
                              <a:prstGeom prst="rect">
                                <a:avLst/>
                              </a:prstGeom>
                              <a:solidFill>
                                <a:srgbClr val="FFFFFF"/>
                              </a:solidFill>
                              <a:ln w="9525">
                                <a:solidFill>
                                  <a:srgbClr val="000000"/>
                                </a:solidFill>
                                <a:miter lim="800000"/>
                                <a:headEnd/>
                                <a:tailEnd/>
                              </a:ln>
                            </wps:spPr>
                            <wps:txbx>
                              <w:txbxContent>
                                <w:p w14:paraId="517E47EB" w14:textId="77777777" w:rsidR="00F138B3" w:rsidRPr="00E6599F" w:rsidRDefault="00F138B3" w:rsidP="001D15A5">
                                  <w:pPr>
                                    <w:jc w:val="center"/>
                                    <w:rPr>
                                      <w:sz w:val="8"/>
                                      <w:szCs w:val="8"/>
                                      <w:u w:val="single"/>
                                    </w:rPr>
                                  </w:pPr>
                                </w:p>
                                <w:p w14:paraId="7499DA42" w14:textId="77777777" w:rsidR="00F138B3" w:rsidRPr="00E6599F" w:rsidRDefault="00F138B3" w:rsidP="001D15A5">
                                  <w:pPr>
                                    <w:jc w:val="center"/>
                                    <w:rPr>
                                      <w:sz w:val="40"/>
                                      <w:szCs w:val="40"/>
                                      <w:u w:val="single"/>
                                    </w:rPr>
                                  </w:pPr>
                                  <w:r w:rsidRPr="00E6599F">
                                    <w:rPr>
                                      <w:sz w:val="40"/>
                                      <w:szCs w:val="40"/>
                                      <w:u w:val="single"/>
                                    </w:rPr>
                                    <w:t>Key Club Meeting</w:t>
                                  </w:r>
                                </w:p>
                                <w:p w14:paraId="4D5718A7" w14:textId="77777777" w:rsidR="00F138B3" w:rsidRPr="00E6599F" w:rsidRDefault="00F138B3" w:rsidP="001D15A5">
                                  <w:pPr>
                                    <w:jc w:val="center"/>
                                    <w:rPr>
                                      <w:sz w:val="40"/>
                                      <w:szCs w:val="40"/>
                                    </w:rPr>
                                  </w:pPr>
                                  <w:r>
                                    <w:rPr>
                                      <w:sz w:val="40"/>
                                      <w:szCs w:val="40"/>
                                    </w:rPr>
                                    <w:t xml:space="preserve">At </w:t>
                                  </w:r>
                                  <w:r w:rsidRPr="00E6599F">
                                    <w:rPr>
                                      <w:sz w:val="40"/>
                                      <w:szCs w:val="40"/>
                                    </w:rPr>
                                    <w:t>4:00 p.m.</w:t>
                                  </w:r>
                                </w:p>
                                <w:p w14:paraId="2159901E" w14:textId="77777777" w:rsidR="00F138B3" w:rsidRPr="00E6599F" w:rsidRDefault="00F138B3" w:rsidP="001D15A5">
                                  <w:pPr>
                                    <w:jc w:val="center"/>
                                    <w:rPr>
                                      <w:sz w:val="40"/>
                                      <w:szCs w:val="40"/>
                                    </w:rPr>
                                  </w:pPr>
                                  <w:r>
                                    <w:rPr>
                                      <w:sz w:val="40"/>
                                      <w:szCs w:val="40"/>
                                    </w:rPr>
                                    <w:t>In the</w:t>
                                  </w:r>
                                  <w:r w:rsidRPr="00E6599F">
                                    <w:rPr>
                                      <w:sz w:val="40"/>
                                      <w:szCs w:val="40"/>
                                    </w:rPr>
                                    <w:t xml:space="preserve"> auditorium</w:t>
                                  </w:r>
                                </w:p>
                                <w:p w14:paraId="03FA9363" w14:textId="77777777" w:rsidR="00F138B3" w:rsidRPr="00E6599F" w:rsidRDefault="00F138B3" w:rsidP="001D15A5">
                                  <w:pPr>
                                    <w:jc w:val="center"/>
                                    <w:rPr>
                                      <w:sz w:val="32"/>
                                      <w:szCs w:val="3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95D1241" id="_x0000_s1044" type="#_x0000_t202" style="position:absolute;margin-left:34pt;margin-top:1.3pt;width:186.95pt;height:132.75pt;z-index:2517207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0WqKQIAAE8EAAAOAAAAZHJzL2Uyb0RvYy54bWysVNtu2zAMfR+wfxD0vjh2kzQx4hRdugwD&#10;ugvQ7gNkWY6FSaImKbGzry+lpGl2wR6G+UEQJerw8JD08mbQiuyF8xJMRfPRmBJhODTSbCv69XHz&#10;Zk6JD8w0TIERFT0IT29Wr18te1uKAjpQjXAEQYwve1vRLgRbZpnnndDMj8AKg5ctOM0Cmm6bNY71&#10;iK5VVozHs6wH11gHXHiPp3fHS7pK+G0rePjctl4EoiqK3EJaXVrruGarJSu3jtlO8hMN9g8sNJMG&#10;g56h7lhgZOfkb1Bacgce2jDioDNoW8lFygGzyce/ZPPQMStSLiiOt2eZ/P+D5Z/2XxyRTUWv8ikl&#10;hmks0qMYAnkLAymiPr31Jbo9WHQMAx5jnVOu3t4D/+aJgXXHzFbcOgd9J1iD/PL4Mrt4esTxEaTu&#10;P0KDYdguQAIaWqejeCgHQXSs0+Fcm0iF42FxdT0pZkiR410+m08XxTTFYOXzc+t8eC9Ak7ipqMPi&#10;J3i2v/ch0mHls0uM5kHJZiOVSobb1mvlyJ5ho2zSd0L/yU0Z0ld0McXYf4cYp+9PEFoG7HgldUXn&#10;ZydWRt3emSb1Y2BSHfdIWZmTkFG7o4phqIdUs3weI0SVa2gOKK2DY4fjROKmA/eDkh67u6L++445&#10;QYn6YLA8i3wyieOQjMn0ukDDXd7UlzfMcISqaKDkuF2HNEJRAgO3WMZWJoFfmJw4Y9cm3U8TFsfi&#10;0k5eL/+B1RMAAAD//wMAUEsDBBQABgAIAAAAIQDb3IIb3AAAAAgBAAAPAAAAZHJzL2Rvd25yZXYu&#10;eG1sTI8xb8IwFIT3Sv0P1qvUrThBNAppHFQhsbCRImA08WtsiJ+j2ED495ipHU93uvuuXIy2Y1cc&#10;vHEkIJ0kwJAapwy1ArY/q48cmA+SlOwcoYA7elhUry+lLJS70QavdWhZLCFfSAE6hL7g3DcarfQT&#10;1yNF79cNVoYoh5arQd5iue34NEkybqWhuKBlj0uNzbm+WAH+nK4+9+601Yf1Xdeng9mZ9VKI97fx&#10;+wtYwDH8heGJH9GhikxHdyHlWScgy+OVIGCaAYv2bJbOgR2fOk+BVyX/f6B6AAAA//8DAFBLAQIt&#10;ABQABgAIAAAAIQC2gziS/gAAAOEBAAATAAAAAAAAAAAAAAAAAAAAAABbQ29udGVudF9UeXBlc10u&#10;eG1sUEsBAi0AFAAGAAgAAAAhADj9If/WAAAAlAEAAAsAAAAAAAAAAAAAAAAALwEAAF9yZWxzLy5y&#10;ZWxzUEsBAi0AFAAGAAgAAAAhAEgrRaopAgAATwQAAA4AAAAAAAAAAAAAAAAALgIAAGRycy9lMm9E&#10;b2MueG1sUEsBAi0AFAAGAAgAAAAhANvcghvcAAAACAEAAA8AAAAAAAAAAAAAAAAAgwQAAGRycy9k&#10;b3ducmV2LnhtbFBLBQYAAAAABAAEAPMAAACMBQAAAAA=&#10;">
                      <v:textbox>
                        <w:txbxContent>
                          <w:p w14:paraId="517E47EB" w14:textId="77777777" w:rsidR="00F138B3" w:rsidRPr="00E6599F" w:rsidRDefault="00F138B3" w:rsidP="001D15A5">
                            <w:pPr>
                              <w:jc w:val="center"/>
                              <w:rPr>
                                <w:sz w:val="8"/>
                                <w:szCs w:val="8"/>
                                <w:u w:val="single"/>
                              </w:rPr>
                            </w:pPr>
                          </w:p>
                          <w:p w14:paraId="7499DA42" w14:textId="77777777" w:rsidR="00F138B3" w:rsidRPr="00E6599F" w:rsidRDefault="00F138B3" w:rsidP="001D15A5">
                            <w:pPr>
                              <w:jc w:val="center"/>
                              <w:rPr>
                                <w:sz w:val="40"/>
                                <w:szCs w:val="40"/>
                                <w:u w:val="single"/>
                              </w:rPr>
                            </w:pPr>
                            <w:r w:rsidRPr="00E6599F">
                              <w:rPr>
                                <w:sz w:val="40"/>
                                <w:szCs w:val="40"/>
                                <w:u w:val="single"/>
                              </w:rPr>
                              <w:t>Key Club Meeting</w:t>
                            </w:r>
                          </w:p>
                          <w:p w14:paraId="4D5718A7" w14:textId="77777777" w:rsidR="00F138B3" w:rsidRPr="00E6599F" w:rsidRDefault="00F138B3" w:rsidP="001D15A5">
                            <w:pPr>
                              <w:jc w:val="center"/>
                              <w:rPr>
                                <w:sz w:val="40"/>
                                <w:szCs w:val="40"/>
                              </w:rPr>
                            </w:pPr>
                            <w:r>
                              <w:rPr>
                                <w:sz w:val="40"/>
                                <w:szCs w:val="40"/>
                              </w:rPr>
                              <w:t xml:space="preserve">At </w:t>
                            </w:r>
                            <w:r w:rsidRPr="00E6599F">
                              <w:rPr>
                                <w:sz w:val="40"/>
                                <w:szCs w:val="40"/>
                              </w:rPr>
                              <w:t>4:00 p.m.</w:t>
                            </w:r>
                          </w:p>
                          <w:p w14:paraId="2159901E" w14:textId="77777777" w:rsidR="00F138B3" w:rsidRPr="00E6599F" w:rsidRDefault="00F138B3" w:rsidP="001D15A5">
                            <w:pPr>
                              <w:jc w:val="center"/>
                              <w:rPr>
                                <w:sz w:val="40"/>
                                <w:szCs w:val="40"/>
                              </w:rPr>
                            </w:pPr>
                            <w:r>
                              <w:rPr>
                                <w:sz w:val="40"/>
                                <w:szCs w:val="40"/>
                              </w:rPr>
                              <w:t>In the</w:t>
                            </w:r>
                            <w:r w:rsidRPr="00E6599F">
                              <w:rPr>
                                <w:sz w:val="40"/>
                                <w:szCs w:val="40"/>
                              </w:rPr>
                              <w:t xml:space="preserve"> auditorium</w:t>
                            </w:r>
                          </w:p>
                          <w:p w14:paraId="03FA9363" w14:textId="77777777" w:rsidR="00F138B3" w:rsidRPr="00E6599F" w:rsidRDefault="00F138B3" w:rsidP="001D15A5">
                            <w:pPr>
                              <w:jc w:val="center"/>
                              <w:rPr>
                                <w:sz w:val="32"/>
                                <w:szCs w:val="32"/>
                              </w:rPr>
                            </w:pPr>
                          </w:p>
                        </w:txbxContent>
                      </v:textbox>
                    </v:shape>
                  </w:pict>
                </mc:Fallback>
              </mc:AlternateContent>
            </w:r>
          </w:p>
          <w:p w14:paraId="3F73D989" w14:textId="77777777" w:rsidR="001D15A5" w:rsidRDefault="001D15A5" w:rsidP="001D15A5">
            <w:pPr>
              <w:rPr>
                <w:b/>
                <w:noProof/>
              </w:rPr>
            </w:pPr>
          </w:p>
          <w:p w14:paraId="5A6D2B5E" w14:textId="77777777" w:rsidR="001D15A5" w:rsidRDefault="001D15A5" w:rsidP="001D15A5">
            <w:pPr>
              <w:rPr>
                <w:b/>
                <w:noProof/>
              </w:rPr>
            </w:pPr>
          </w:p>
          <w:p w14:paraId="2925A3BF" w14:textId="77777777" w:rsidR="001D15A5" w:rsidRDefault="001D15A5" w:rsidP="001D15A5">
            <w:pPr>
              <w:rPr>
                <w:b/>
                <w:noProof/>
              </w:rPr>
            </w:pPr>
          </w:p>
          <w:p w14:paraId="24078DC3" w14:textId="77777777" w:rsidR="001D15A5" w:rsidRDefault="001D15A5" w:rsidP="001D15A5">
            <w:pPr>
              <w:rPr>
                <w:b/>
                <w:noProof/>
              </w:rPr>
            </w:pPr>
            <w:r>
              <w:rPr>
                <w:b/>
                <w:noProof/>
              </w:rPr>
              <w:t>B.</w:t>
            </w:r>
          </w:p>
          <w:p w14:paraId="50D62E3B" w14:textId="77777777" w:rsidR="001D15A5" w:rsidRDefault="001D15A5" w:rsidP="001D15A5">
            <w:pPr>
              <w:rPr>
                <w:b/>
                <w:noProof/>
              </w:rPr>
            </w:pPr>
          </w:p>
          <w:p w14:paraId="43B876B5" w14:textId="77777777" w:rsidR="001D15A5" w:rsidRDefault="001D15A5" w:rsidP="001D15A5">
            <w:pPr>
              <w:rPr>
                <w:b/>
                <w:noProof/>
              </w:rPr>
            </w:pPr>
          </w:p>
          <w:p w14:paraId="16AEDF77" w14:textId="77777777" w:rsidR="001D15A5" w:rsidRDefault="001D15A5" w:rsidP="001D15A5">
            <w:pPr>
              <w:rPr>
                <w:b/>
                <w:noProof/>
              </w:rPr>
            </w:pPr>
          </w:p>
          <w:p w14:paraId="4DBF8650" w14:textId="77777777" w:rsidR="001D15A5" w:rsidRDefault="001D15A5" w:rsidP="001D15A5">
            <w:pPr>
              <w:rPr>
                <w:b/>
                <w:noProof/>
              </w:rPr>
            </w:pPr>
          </w:p>
          <w:p w14:paraId="479079BD" w14:textId="77777777" w:rsidR="001D15A5" w:rsidRDefault="001D15A5" w:rsidP="001D15A5">
            <w:pPr>
              <w:rPr>
                <w:b/>
                <w:noProof/>
              </w:rPr>
            </w:pPr>
          </w:p>
          <w:p w14:paraId="0C9B16DD" w14:textId="77777777" w:rsidR="001D15A5" w:rsidRDefault="001D15A5" w:rsidP="001D15A5">
            <w:pPr>
              <w:rPr>
                <w:b/>
                <w:noProof/>
              </w:rPr>
            </w:pPr>
          </w:p>
          <w:p w14:paraId="34C8CF8A" w14:textId="77777777" w:rsidR="001D15A5" w:rsidRDefault="001D15A5" w:rsidP="001D15A5">
            <w:pPr>
              <w:rPr>
                <w:b/>
                <w:noProof/>
              </w:rPr>
            </w:pPr>
            <w:r w:rsidRPr="000D64FE">
              <w:rPr>
                <w:b/>
                <w:noProof/>
              </w:rPr>
              <mc:AlternateContent>
                <mc:Choice Requires="wps">
                  <w:drawing>
                    <wp:anchor distT="0" distB="0" distL="114300" distR="114300" simplePos="0" relativeHeight="251719680" behindDoc="0" locked="0" layoutInCell="1" allowOverlap="1" wp14:anchorId="7BA70A79" wp14:editId="5249B998">
                      <wp:simplePos x="0" y="0"/>
                      <wp:positionH relativeFrom="column">
                        <wp:posOffset>431800</wp:posOffset>
                      </wp:positionH>
                      <wp:positionV relativeFrom="paragraph">
                        <wp:posOffset>7620</wp:posOffset>
                      </wp:positionV>
                      <wp:extent cx="2374265" cy="1562100"/>
                      <wp:effectExtent l="0" t="0" r="22860" b="19050"/>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62100"/>
                              </a:xfrm>
                              <a:prstGeom prst="rect">
                                <a:avLst/>
                              </a:prstGeom>
                              <a:solidFill>
                                <a:srgbClr val="FFFFFF"/>
                              </a:solidFill>
                              <a:ln w="9525">
                                <a:solidFill>
                                  <a:srgbClr val="000000"/>
                                </a:solidFill>
                                <a:miter lim="800000"/>
                                <a:headEnd/>
                                <a:tailEnd/>
                              </a:ln>
                            </wps:spPr>
                            <wps:txbx>
                              <w:txbxContent>
                                <w:p w14:paraId="55D5AF6E" w14:textId="77777777" w:rsidR="00F138B3" w:rsidRPr="00E6599F" w:rsidRDefault="00F138B3" w:rsidP="001D15A5">
                                  <w:pPr>
                                    <w:jc w:val="center"/>
                                    <w:rPr>
                                      <w:sz w:val="16"/>
                                      <w:szCs w:val="16"/>
                                    </w:rPr>
                                  </w:pPr>
                                </w:p>
                                <w:p w14:paraId="01B7E582" w14:textId="77777777" w:rsidR="00F138B3" w:rsidRPr="00E6599F" w:rsidRDefault="00F138B3" w:rsidP="001D15A5">
                                  <w:pPr>
                                    <w:jc w:val="center"/>
                                    <w:rPr>
                                      <w:sz w:val="32"/>
                                      <w:szCs w:val="32"/>
                                      <w:u w:val="single"/>
                                    </w:rPr>
                                  </w:pPr>
                                  <w:r w:rsidRPr="00E6599F">
                                    <w:rPr>
                                      <w:sz w:val="32"/>
                                      <w:szCs w:val="32"/>
                                      <w:u w:val="single"/>
                                    </w:rPr>
                                    <w:t>Key Club Meeting</w:t>
                                  </w:r>
                                </w:p>
                                <w:p w14:paraId="06EC57D7" w14:textId="77777777" w:rsidR="00F138B3" w:rsidRPr="00E6599F" w:rsidRDefault="00F138B3" w:rsidP="001D15A5">
                                  <w:pPr>
                                    <w:jc w:val="center"/>
                                    <w:rPr>
                                      <w:sz w:val="32"/>
                                      <w:szCs w:val="32"/>
                                    </w:rPr>
                                  </w:pPr>
                                  <w:r>
                                    <w:rPr>
                                      <w:sz w:val="32"/>
                                      <w:szCs w:val="32"/>
                                    </w:rPr>
                                    <w:t xml:space="preserve">At </w:t>
                                  </w:r>
                                  <w:r w:rsidRPr="00E6599F">
                                    <w:rPr>
                                      <w:sz w:val="32"/>
                                      <w:szCs w:val="32"/>
                                    </w:rPr>
                                    <w:t>4:00 p.m.</w:t>
                                  </w:r>
                                </w:p>
                                <w:p w14:paraId="33F27BA5" w14:textId="77777777" w:rsidR="00F138B3" w:rsidRPr="00E6599F" w:rsidRDefault="00F138B3" w:rsidP="001D15A5">
                                  <w:pPr>
                                    <w:jc w:val="center"/>
                                    <w:rPr>
                                      <w:sz w:val="32"/>
                                      <w:szCs w:val="32"/>
                                    </w:rPr>
                                  </w:pPr>
                                  <w:r>
                                    <w:rPr>
                                      <w:sz w:val="32"/>
                                      <w:szCs w:val="32"/>
                                    </w:rPr>
                                    <w:t>In the</w:t>
                                  </w:r>
                                  <w:r w:rsidRPr="00E6599F">
                                    <w:rPr>
                                      <w:sz w:val="32"/>
                                      <w:szCs w:val="32"/>
                                    </w:rPr>
                                    <w:t xml:space="preserve"> auditorium </w:t>
                                  </w:r>
                                </w:p>
                                <w:p w14:paraId="787E3DAC" w14:textId="77777777" w:rsidR="00F138B3" w:rsidRDefault="00F138B3" w:rsidP="001D15A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BA70A79" id="Text Box 316" o:spid="_x0000_s1045" type="#_x0000_t202" style="position:absolute;margin-left:34pt;margin-top:.6pt;width:186.95pt;height:123pt;z-index:2517196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aMKwIAAFEEAAAOAAAAZHJzL2Uyb0RvYy54bWysVNtu2zAMfR+wfxD0vjh2k7Qx4hRdugwD&#10;ugvQ7gNkWY6FSaImKbG7rx8lJ1nQbS/D/CCIInVEnkN6dTtoRQ7CeQmmovlkSokwHBppdhX9+rR9&#10;c0OJD8w0TIERFX0Wnt6uX79a9bYUBXSgGuEIghhf9raiXQi2zDLPO6GZn4AVBp0tOM0Cmm6XNY71&#10;iK5VVkyni6wH11gHXHiPp/ejk64TftsKHj63rReBqIpibiGtLq11XLP1ipU7x2wn+TEN9g9ZaCYN&#10;PnqGumeBkb2Tv0FpyR14aMOEg86gbSUXqQasJp++qOaxY1akWpAcb880+f8Hyz8dvjgim4pe5QtK&#10;DNMo0pMYAnkLA4lnyFBvfYmBjxZDw4AOVDpV6+0D8G+eGNh0zOzEnXPQd4I1mGEeb2YXV0ccH0Hq&#10;/iM0+BDbB0hAQ+t0pA8JIYiOSj2f1YnJcDwsrq5nxWJOCUdfPl8U+TTpl7HydN06H94L0CRuKupQ&#10;/gTPDg8+xHRYeQqJr3lQstlKpZLhdvVGOXJg2Crb9KUKXoQpQ/qKLufFfGTgrxDT9P0JQsuAPa+k&#10;rujNOYiVkbd3pkkdGZhU4x5TVuZIZORuZDEM9ZBUy5cngWponpFaB2OP40zipgP3g5Ie+7ui/vue&#10;OUGJ+mBQnmU+m8WBSMZsfl2g4S499aWHGY5QFQ2UjNtNSEMUiTNwhzK2MhEc9R4zOeaMfZt4P85Y&#10;HIxLO0X9+hOsfwIAAP//AwBQSwMEFAAGAAgAAAAhAPZ9NAPeAAAACAEAAA8AAABkcnMvZG93bnJl&#10;di54bWxMj8FOwzAQRO9I/IO1SNyokyiUEuJUqFIvvREq6NFNlthtvI5it03/nuVEj7OzmnlTLifX&#10;izOOwXpSkM4SEEiNby11Craf66cFiBA1tbr3hAquGGBZ3d+Vumj9hT7wXMdOcAiFQiswMQ6FlKEx&#10;6HSY+QGJvR8/Oh1Zjp1sR33hcNfLLEnm0mlL3GD0gCuDzbE+OQXhmK6fv/1ha3abq6kPO/tlNyul&#10;Hh+m9zcQEaf4/wx/+IwOFTPt/YnaIHoF8wVPiXzPQLCd5+kriL2CLH/JQFalvB1Q/QIAAP//AwBQ&#10;SwECLQAUAAYACAAAACEAtoM4kv4AAADhAQAAEwAAAAAAAAAAAAAAAAAAAAAAW0NvbnRlbnRfVHlw&#10;ZXNdLnhtbFBLAQItABQABgAIAAAAIQA4/SH/1gAAAJQBAAALAAAAAAAAAAAAAAAAAC8BAABfcmVs&#10;cy8ucmVsc1BLAQItABQABgAIAAAAIQDP2/aMKwIAAFEEAAAOAAAAAAAAAAAAAAAAAC4CAABkcnMv&#10;ZTJvRG9jLnhtbFBLAQItABQABgAIAAAAIQD2fTQD3gAAAAgBAAAPAAAAAAAAAAAAAAAAAIUEAABk&#10;cnMvZG93bnJldi54bWxQSwUGAAAAAAQABADzAAAAkAUAAAAA&#10;">
                      <v:textbox>
                        <w:txbxContent>
                          <w:p w14:paraId="55D5AF6E" w14:textId="77777777" w:rsidR="00F138B3" w:rsidRPr="00E6599F" w:rsidRDefault="00F138B3" w:rsidP="001D15A5">
                            <w:pPr>
                              <w:jc w:val="center"/>
                              <w:rPr>
                                <w:sz w:val="16"/>
                                <w:szCs w:val="16"/>
                              </w:rPr>
                            </w:pPr>
                          </w:p>
                          <w:p w14:paraId="01B7E582" w14:textId="77777777" w:rsidR="00F138B3" w:rsidRPr="00E6599F" w:rsidRDefault="00F138B3" w:rsidP="001D15A5">
                            <w:pPr>
                              <w:jc w:val="center"/>
                              <w:rPr>
                                <w:sz w:val="32"/>
                                <w:szCs w:val="32"/>
                                <w:u w:val="single"/>
                              </w:rPr>
                            </w:pPr>
                            <w:r w:rsidRPr="00E6599F">
                              <w:rPr>
                                <w:sz w:val="32"/>
                                <w:szCs w:val="32"/>
                                <w:u w:val="single"/>
                              </w:rPr>
                              <w:t>Key Club Meeting</w:t>
                            </w:r>
                          </w:p>
                          <w:p w14:paraId="06EC57D7" w14:textId="77777777" w:rsidR="00F138B3" w:rsidRPr="00E6599F" w:rsidRDefault="00F138B3" w:rsidP="001D15A5">
                            <w:pPr>
                              <w:jc w:val="center"/>
                              <w:rPr>
                                <w:sz w:val="32"/>
                                <w:szCs w:val="32"/>
                              </w:rPr>
                            </w:pPr>
                            <w:r>
                              <w:rPr>
                                <w:sz w:val="32"/>
                                <w:szCs w:val="32"/>
                              </w:rPr>
                              <w:t xml:space="preserve">At </w:t>
                            </w:r>
                            <w:r w:rsidRPr="00E6599F">
                              <w:rPr>
                                <w:sz w:val="32"/>
                                <w:szCs w:val="32"/>
                              </w:rPr>
                              <w:t>4:00 p.m.</w:t>
                            </w:r>
                          </w:p>
                          <w:p w14:paraId="33F27BA5" w14:textId="77777777" w:rsidR="00F138B3" w:rsidRPr="00E6599F" w:rsidRDefault="00F138B3" w:rsidP="001D15A5">
                            <w:pPr>
                              <w:jc w:val="center"/>
                              <w:rPr>
                                <w:sz w:val="32"/>
                                <w:szCs w:val="32"/>
                              </w:rPr>
                            </w:pPr>
                            <w:r>
                              <w:rPr>
                                <w:sz w:val="32"/>
                                <w:szCs w:val="32"/>
                              </w:rPr>
                              <w:t>In the</w:t>
                            </w:r>
                            <w:r w:rsidRPr="00E6599F">
                              <w:rPr>
                                <w:sz w:val="32"/>
                                <w:szCs w:val="32"/>
                              </w:rPr>
                              <w:t xml:space="preserve"> auditorium </w:t>
                            </w:r>
                          </w:p>
                          <w:p w14:paraId="787E3DAC" w14:textId="77777777" w:rsidR="00F138B3" w:rsidRDefault="00F138B3" w:rsidP="001D15A5"/>
                        </w:txbxContent>
                      </v:textbox>
                    </v:shape>
                  </w:pict>
                </mc:Fallback>
              </mc:AlternateContent>
            </w:r>
          </w:p>
          <w:p w14:paraId="16CE9DE7" w14:textId="77777777" w:rsidR="001D15A5" w:rsidRDefault="001D15A5" w:rsidP="001D15A5">
            <w:pPr>
              <w:rPr>
                <w:b/>
                <w:noProof/>
              </w:rPr>
            </w:pPr>
          </w:p>
          <w:p w14:paraId="0F8C6650" w14:textId="77777777" w:rsidR="001D15A5" w:rsidRDefault="001D15A5" w:rsidP="001D15A5">
            <w:pPr>
              <w:rPr>
                <w:b/>
                <w:noProof/>
              </w:rPr>
            </w:pPr>
          </w:p>
          <w:p w14:paraId="183DB1CE" w14:textId="77777777" w:rsidR="001D15A5" w:rsidRDefault="001D15A5" w:rsidP="001D15A5">
            <w:pPr>
              <w:rPr>
                <w:b/>
                <w:noProof/>
              </w:rPr>
            </w:pPr>
          </w:p>
          <w:p w14:paraId="11DADBCB" w14:textId="77777777" w:rsidR="001D15A5" w:rsidRDefault="001D15A5" w:rsidP="001D15A5">
            <w:pPr>
              <w:rPr>
                <w:b/>
                <w:noProof/>
              </w:rPr>
            </w:pPr>
          </w:p>
          <w:p w14:paraId="142EB7D1" w14:textId="77777777" w:rsidR="001D15A5" w:rsidRDefault="001D15A5" w:rsidP="001D15A5">
            <w:pPr>
              <w:rPr>
                <w:b/>
                <w:noProof/>
              </w:rPr>
            </w:pPr>
            <w:r>
              <w:rPr>
                <w:b/>
                <w:noProof/>
              </w:rPr>
              <w:t>C.</w:t>
            </w:r>
          </w:p>
          <w:p w14:paraId="5F4E81D3" w14:textId="77777777" w:rsidR="001D15A5" w:rsidRDefault="001D15A5" w:rsidP="001D15A5">
            <w:pPr>
              <w:rPr>
                <w:b/>
                <w:noProof/>
              </w:rPr>
            </w:pPr>
          </w:p>
          <w:p w14:paraId="61D75EA2" w14:textId="77777777" w:rsidR="001D15A5" w:rsidRDefault="001D15A5" w:rsidP="001D15A5">
            <w:pPr>
              <w:rPr>
                <w:b/>
                <w:noProof/>
              </w:rPr>
            </w:pPr>
          </w:p>
          <w:p w14:paraId="1E5644AB" w14:textId="77777777" w:rsidR="001D15A5" w:rsidRDefault="001D15A5" w:rsidP="001D15A5">
            <w:pPr>
              <w:rPr>
                <w:b/>
                <w:noProof/>
              </w:rPr>
            </w:pPr>
          </w:p>
          <w:p w14:paraId="6E952976" w14:textId="77777777" w:rsidR="001D15A5" w:rsidRDefault="001D15A5" w:rsidP="001D15A5">
            <w:pPr>
              <w:rPr>
                <w:b/>
                <w:noProof/>
              </w:rPr>
            </w:pPr>
          </w:p>
          <w:p w14:paraId="6B648FCC" w14:textId="77777777" w:rsidR="001D15A5" w:rsidRDefault="001D15A5" w:rsidP="001D15A5">
            <w:pPr>
              <w:rPr>
                <w:b/>
                <w:noProof/>
              </w:rPr>
            </w:pPr>
            <w:r w:rsidRPr="000D64FE">
              <w:rPr>
                <w:b/>
                <w:noProof/>
              </w:rPr>
              <mc:AlternateContent>
                <mc:Choice Requires="wps">
                  <w:drawing>
                    <wp:anchor distT="0" distB="0" distL="114300" distR="114300" simplePos="0" relativeHeight="251721728" behindDoc="0" locked="0" layoutInCell="1" allowOverlap="1" wp14:anchorId="7161DCF3" wp14:editId="52664339">
                      <wp:simplePos x="0" y="0"/>
                      <wp:positionH relativeFrom="column">
                        <wp:posOffset>431800</wp:posOffset>
                      </wp:positionH>
                      <wp:positionV relativeFrom="paragraph">
                        <wp:posOffset>90170</wp:posOffset>
                      </wp:positionV>
                      <wp:extent cx="2374265" cy="1552575"/>
                      <wp:effectExtent l="0" t="0" r="22860" b="2857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52575"/>
                              </a:xfrm>
                              <a:prstGeom prst="rect">
                                <a:avLst/>
                              </a:prstGeom>
                              <a:solidFill>
                                <a:srgbClr val="FFFFFF"/>
                              </a:solidFill>
                              <a:ln w="9525">
                                <a:solidFill>
                                  <a:srgbClr val="000000"/>
                                </a:solidFill>
                                <a:miter lim="800000"/>
                                <a:headEnd/>
                                <a:tailEnd/>
                              </a:ln>
                            </wps:spPr>
                            <wps:txbx>
                              <w:txbxContent>
                                <w:p w14:paraId="0B001234" w14:textId="77777777" w:rsidR="00F138B3" w:rsidRPr="00E6599F" w:rsidRDefault="00F138B3" w:rsidP="001D15A5">
                                  <w:pPr>
                                    <w:jc w:val="center"/>
                                    <w:rPr>
                                      <w:sz w:val="8"/>
                                      <w:szCs w:val="8"/>
                                      <w:u w:val="single"/>
                                    </w:rPr>
                                  </w:pPr>
                                </w:p>
                                <w:p w14:paraId="1CC70EBD" w14:textId="77777777" w:rsidR="00F138B3" w:rsidRPr="00E6599F" w:rsidRDefault="00F138B3" w:rsidP="001D15A5">
                                  <w:pPr>
                                    <w:jc w:val="center"/>
                                    <w:rPr>
                                      <w:sz w:val="28"/>
                                      <w:szCs w:val="28"/>
                                      <w:u w:val="single"/>
                                    </w:rPr>
                                  </w:pPr>
                                  <w:r w:rsidRPr="00E6599F">
                                    <w:rPr>
                                      <w:sz w:val="28"/>
                                      <w:szCs w:val="28"/>
                                      <w:u w:val="single"/>
                                    </w:rPr>
                                    <w:t>Key Club Meeting</w:t>
                                  </w:r>
                                </w:p>
                                <w:p w14:paraId="1B8D24D5" w14:textId="77777777" w:rsidR="00F138B3" w:rsidRPr="00E6599F" w:rsidRDefault="00F138B3" w:rsidP="001D15A5">
                                  <w:pPr>
                                    <w:jc w:val="center"/>
                                    <w:rPr>
                                      <w:sz w:val="28"/>
                                      <w:szCs w:val="28"/>
                                    </w:rPr>
                                  </w:pPr>
                                  <w:r>
                                    <w:rPr>
                                      <w:sz w:val="28"/>
                                      <w:szCs w:val="28"/>
                                    </w:rPr>
                                    <w:t xml:space="preserve">At </w:t>
                                  </w:r>
                                  <w:r w:rsidRPr="00E6599F">
                                    <w:rPr>
                                      <w:sz w:val="28"/>
                                      <w:szCs w:val="28"/>
                                    </w:rPr>
                                    <w:t>4:00 p.m.</w:t>
                                  </w:r>
                                </w:p>
                                <w:p w14:paraId="10CAAD63" w14:textId="77777777" w:rsidR="00F138B3" w:rsidRPr="00E6599F" w:rsidRDefault="00F138B3" w:rsidP="001D15A5">
                                  <w:pPr>
                                    <w:jc w:val="center"/>
                                    <w:rPr>
                                      <w:sz w:val="28"/>
                                      <w:szCs w:val="28"/>
                                    </w:rPr>
                                  </w:pPr>
                                  <w:r>
                                    <w:rPr>
                                      <w:sz w:val="28"/>
                                      <w:szCs w:val="28"/>
                                    </w:rPr>
                                    <w:t>In the</w:t>
                                  </w:r>
                                  <w:r w:rsidRPr="00E6599F">
                                    <w:rPr>
                                      <w:sz w:val="28"/>
                                      <w:szCs w:val="28"/>
                                    </w:rPr>
                                    <w:t xml:space="preserve"> auditorium</w:t>
                                  </w:r>
                                </w:p>
                                <w:p w14:paraId="4A6A76AC" w14:textId="77777777" w:rsidR="00F138B3" w:rsidRDefault="00F138B3" w:rsidP="001D15A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161DCF3" id="_x0000_s1046" type="#_x0000_t202" style="position:absolute;margin-left:34pt;margin-top:7.1pt;width:186.95pt;height:122.25pt;z-index:2517217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8G8KQIAAE8EAAAOAAAAZHJzL2Uyb0RvYy54bWysVNtu2zAMfR+wfxD0vjh2k6Y14hRdugwD&#10;ugvQ7gNkWY6FSaImKbGzry8lp2l2exnmB0ESqcPDQ9LLm0ErshfOSzAVzSdTSoTh0EizrejXx82b&#10;K0p8YKZhCoyo6EF4erN6/WrZ21IU0IFqhCMIYnzZ24p2IdgyyzzvhGZ+AlYYNLbgNAt4dNuscaxH&#10;dK2yYjq9zHpwjXXAhfd4ezca6Srht63g4XPbehGIqihyC2l1aa3jmq2WrNw6ZjvJjzTYP7DQTBoM&#10;eoK6Y4GRnZO/QWnJHXhow4SDzqBtJRcpB8wmn/6SzUPHrEi5oDjenmTy/w+Wf9p/cUQ2Fb3IF5QY&#10;prFIj2II5C0MpIj69NaX6PZg0TEMeI11Trl6ew/8mycG1h0zW3HrHPSdYA3yy+PL7OzpiOMjSN1/&#10;hAbDsF2ABDS0TkfxUA6C6Finw6k2kQrHy+JiMSsu55RwtOXzeTFfzFMMVj4/t86H9wI0iZuKOix+&#10;gmf7ex8iHVY+u8RoHpRsNlKpdHDbeq0c2TNslE36jug/uSlD+opeY/RRgb9CTNP3JwgtA3a8krqi&#10;VycnVkbd3pkm9WNgUo17pKzMUcio3ahiGOoh1axIDRxVrqE5oLQOxg7HicRNB+4HJT12d0X99x1z&#10;ghL1wWB5rvPZLI5DOszmCwQi7txSn1uY4QhV0UDJuF2HNEJROAO3WMZWJoFfmBw5Y9cm3Y8TFsfi&#10;/Jy8Xv4DqycAAAD//wMAUEsDBBQABgAIAAAAIQBBkOow3wAAAAkBAAAPAAAAZHJzL2Rvd25yZXYu&#10;eG1sTI/BbsIwEETvlfoP1iL1VpxEgaYhDqqQuHBrilqOJt7GhngdxQbC39c9tcfZWc28qdaT7dkV&#10;R28cCUjnCTCk1ilDnYD9x/a5AOaDJCV7Ryjgjh7W9eNDJUvlbvSO1yZ0LIaQL6UAHcJQcu5bjVb6&#10;uRuQovftRitDlGPH1ShvMdz2PEuSJbfSUGzQcsCNxvbcXKwAf063iy932uvD7q6b08F8mt1GiKfZ&#10;9LYCFnAKf8/wix/RoY5MR3ch5VkvYFnEKSHe8wxY9PM8fQV2FJAtihfgdcX/L6h/AAAA//8DAFBL&#10;AQItABQABgAIAAAAIQC2gziS/gAAAOEBAAATAAAAAAAAAAAAAAAAAAAAAABbQ29udGVudF9UeXBl&#10;c10ueG1sUEsBAi0AFAAGAAgAAAAhADj9If/WAAAAlAEAAAsAAAAAAAAAAAAAAAAALwEAAF9yZWxz&#10;Ly5yZWxzUEsBAi0AFAAGAAgAAAAhALIfwbwpAgAATwQAAA4AAAAAAAAAAAAAAAAALgIAAGRycy9l&#10;Mm9Eb2MueG1sUEsBAi0AFAAGAAgAAAAhAEGQ6jDfAAAACQEAAA8AAAAAAAAAAAAAAAAAgwQAAGRy&#10;cy9kb3ducmV2LnhtbFBLBQYAAAAABAAEAPMAAACPBQAAAAA=&#10;">
                      <v:textbox>
                        <w:txbxContent>
                          <w:p w14:paraId="0B001234" w14:textId="77777777" w:rsidR="00F138B3" w:rsidRPr="00E6599F" w:rsidRDefault="00F138B3" w:rsidP="001D15A5">
                            <w:pPr>
                              <w:jc w:val="center"/>
                              <w:rPr>
                                <w:sz w:val="8"/>
                                <w:szCs w:val="8"/>
                                <w:u w:val="single"/>
                              </w:rPr>
                            </w:pPr>
                          </w:p>
                          <w:p w14:paraId="1CC70EBD" w14:textId="77777777" w:rsidR="00F138B3" w:rsidRPr="00E6599F" w:rsidRDefault="00F138B3" w:rsidP="001D15A5">
                            <w:pPr>
                              <w:jc w:val="center"/>
                              <w:rPr>
                                <w:sz w:val="28"/>
                                <w:szCs w:val="28"/>
                                <w:u w:val="single"/>
                              </w:rPr>
                            </w:pPr>
                            <w:r w:rsidRPr="00E6599F">
                              <w:rPr>
                                <w:sz w:val="28"/>
                                <w:szCs w:val="28"/>
                                <w:u w:val="single"/>
                              </w:rPr>
                              <w:t>Key Club Meeting</w:t>
                            </w:r>
                          </w:p>
                          <w:p w14:paraId="1B8D24D5" w14:textId="77777777" w:rsidR="00F138B3" w:rsidRPr="00E6599F" w:rsidRDefault="00F138B3" w:rsidP="001D15A5">
                            <w:pPr>
                              <w:jc w:val="center"/>
                              <w:rPr>
                                <w:sz w:val="28"/>
                                <w:szCs w:val="28"/>
                              </w:rPr>
                            </w:pPr>
                            <w:r>
                              <w:rPr>
                                <w:sz w:val="28"/>
                                <w:szCs w:val="28"/>
                              </w:rPr>
                              <w:t xml:space="preserve">At </w:t>
                            </w:r>
                            <w:r w:rsidRPr="00E6599F">
                              <w:rPr>
                                <w:sz w:val="28"/>
                                <w:szCs w:val="28"/>
                              </w:rPr>
                              <w:t>4:00 p.m.</w:t>
                            </w:r>
                          </w:p>
                          <w:p w14:paraId="10CAAD63" w14:textId="77777777" w:rsidR="00F138B3" w:rsidRPr="00E6599F" w:rsidRDefault="00F138B3" w:rsidP="001D15A5">
                            <w:pPr>
                              <w:jc w:val="center"/>
                              <w:rPr>
                                <w:sz w:val="28"/>
                                <w:szCs w:val="28"/>
                              </w:rPr>
                            </w:pPr>
                            <w:r>
                              <w:rPr>
                                <w:sz w:val="28"/>
                                <w:szCs w:val="28"/>
                              </w:rPr>
                              <w:t>In the</w:t>
                            </w:r>
                            <w:r w:rsidRPr="00E6599F">
                              <w:rPr>
                                <w:sz w:val="28"/>
                                <w:szCs w:val="28"/>
                              </w:rPr>
                              <w:t xml:space="preserve"> auditorium</w:t>
                            </w:r>
                          </w:p>
                          <w:p w14:paraId="4A6A76AC" w14:textId="77777777" w:rsidR="00F138B3" w:rsidRDefault="00F138B3" w:rsidP="001D15A5"/>
                        </w:txbxContent>
                      </v:textbox>
                    </v:shape>
                  </w:pict>
                </mc:Fallback>
              </mc:AlternateContent>
            </w:r>
          </w:p>
          <w:p w14:paraId="0BED6FBC" w14:textId="77777777" w:rsidR="001D15A5" w:rsidRDefault="001D15A5" w:rsidP="001D15A5">
            <w:pPr>
              <w:rPr>
                <w:b/>
                <w:noProof/>
              </w:rPr>
            </w:pPr>
          </w:p>
          <w:p w14:paraId="2EE4450E" w14:textId="77777777" w:rsidR="001D15A5" w:rsidRDefault="001D15A5" w:rsidP="001D15A5">
            <w:pPr>
              <w:rPr>
                <w:b/>
                <w:noProof/>
              </w:rPr>
            </w:pPr>
          </w:p>
          <w:p w14:paraId="063A080D" w14:textId="77777777" w:rsidR="001D15A5" w:rsidRDefault="001D15A5" w:rsidP="001D15A5">
            <w:pPr>
              <w:rPr>
                <w:b/>
                <w:noProof/>
              </w:rPr>
            </w:pPr>
          </w:p>
          <w:p w14:paraId="7B5385A7" w14:textId="77777777" w:rsidR="001D15A5" w:rsidRDefault="001D15A5" w:rsidP="001D15A5">
            <w:pPr>
              <w:rPr>
                <w:b/>
                <w:noProof/>
              </w:rPr>
            </w:pPr>
          </w:p>
          <w:p w14:paraId="4E3B5AF1" w14:textId="77777777" w:rsidR="001D15A5" w:rsidRDefault="001D15A5" w:rsidP="001D15A5">
            <w:pPr>
              <w:rPr>
                <w:b/>
                <w:noProof/>
              </w:rPr>
            </w:pPr>
            <w:r>
              <w:rPr>
                <w:b/>
                <w:noProof/>
              </w:rPr>
              <w:t>D.</w:t>
            </w:r>
          </w:p>
          <w:p w14:paraId="561CB261" w14:textId="77777777" w:rsidR="001D15A5" w:rsidRDefault="001D15A5" w:rsidP="001D15A5">
            <w:pPr>
              <w:rPr>
                <w:b/>
                <w:noProof/>
              </w:rPr>
            </w:pPr>
          </w:p>
          <w:p w14:paraId="25F4237C" w14:textId="77777777" w:rsidR="001D15A5" w:rsidRDefault="001D15A5" w:rsidP="001D15A5">
            <w:pPr>
              <w:rPr>
                <w:b/>
                <w:noProof/>
              </w:rPr>
            </w:pPr>
          </w:p>
          <w:p w14:paraId="22020345" w14:textId="77777777" w:rsidR="001D15A5" w:rsidRDefault="001D15A5" w:rsidP="001D15A5">
            <w:pPr>
              <w:rPr>
                <w:b/>
                <w:noProof/>
              </w:rPr>
            </w:pPr>
          </w:p>
          <w:p w14:paraId="424442E3" w14:textId="77777777" w:rsidR="001D15A5" w:rsidRDefault="001D15A5" w:rsidP="001D15A5">
            <w:pPr>
              <w:rPr>
                <w:b/>
                <w:noProof/>
              </w:rPr>
            </w:pPr>
          </w:p>
          <w:p w14:paraId="4FC6C99E" w14:textId="77777777" w:rsidR="001D15A5" w:rsidRDefault="001D15A5" w:rsidP="001D15A5">
            <w:pPr>
              <w:rPr>
                <w:b/>
                <w:noProof/>
              </w:rPr>
            </w:pPr>
          </w:p>
          <w:p w14:paraId="1831935C" w14:textId="51AB0A2A" w:rsidR="001D15A5" w:rsidRPr="001E460D" w:rsidRDefault="001E460D" w:rsidP="001D15A5">
            <w:pPr>
              <w:rPr>
                <w:noProof/>
              </w:rPr>
            </w:pPr>
            <w:r w:rsidRPr="001E460D">
              <w:rPr>
                <w:noProof/>
              </w:rPr>
              <w:t>Correct Answer: D</w:t>
            </w:r>
          </w:p>
        </w:tc>
      </w:tr>
    </w:tbl>
    <w:p w14:paraId="27E8FD62" w14:textId="77777777" w:rsidR="001D15A5" w:rsidRPr="000D64FE" w:rsidRDefault="001D15A5" w:rsidP="001D15A5"/>
    <w:tbl>
      <w:tblPr>
        <w:tblStyle w:val="TableGrid"/>
        <w:tblW w:w="9350" w:type="dxa"/>
        <w:tblCellMar>
          <w:top w:w="43" w:type="dxa"/>
          <w:left w:w="115" w:type="dxa"/>
          <w:bottom w:w="43" w:type="dxa"/>
          <w:right w:w="115" w:type="dxa"/>
        </w:tblCellMar>
        <w:tblLook w:val="04A0" w:firstRow="1" w:lastRow="0" w:firstColumn="1" w:lastColumn="0" w:noHBand="0" w:noVBand="1"/>
      </w:tblPr>
      <w:tblGrid>
        <w:gridCol w:w="3055"/>
        <w:gridCol w:w="6295"/>
      </w:tblGrid>
      <w:tr w:rsidR="001D15A5" w:rsidRPr="00692331" w14:paraId="2404438E" w14:textId="77777777" w:rsidTr="001D15A5">
        <w:trPr>
          <w:trHeight w:val="360"/>
        </w:trPr>
        <w:tc>
          <w:tcPr>
            <w:tcW w:w="9350" w:type="dxa"/>
            <w:gridSpan w:val="2"/>
            <w:tcBorders>
              <w:top w:val="single" w:sz="4" w:space="0" w:color="auto"/>
              <w:left w:val="single" w:sz="4" w:space="0" w:color="auto"/>
              <w:bottom w:val="single" w:sz="4" w:space="0" w:color="auto"/>
              <w:right w:val="single" w:sz="4" w:space="0" w:color="auto"/>
            </w:tcBorders>
          </w:tcPr>
          <w:p w14:paraId="304D640E" w14:textId="77777777" w:rsidR="001D15A5" w:rsidRPr="00692331" w:rsidRDefault="001D15A5" w:rsidP="001D15A5">
            <w:pPr>
              <w:rPr>
                <w:b/>
                <w:noProof/>
              </w:rPr>
            </w:pPr>
            <w:r>
              <w:rPr>
                <w:rFonts w:cs="Times New Roman"/>
                <w:b/>
              </w:rPr>
              <w:lastRenderedPageBreak/>
              <w:t>Television Production 2</w:t>
            </w:r>
            <w:r w:rsidRPr="00692331">
              <w:rPr>
                <w:rFonts w:cs="Times New Roman"/>
                <w:b/>
              </w:rPr>
              <w:t xml:space="preserve"> Item Specifications</w:t>
            </w:r>
          </w:p>
        </w:tc>
      </w:tr>
      <w:tr w:rsidR="001D15A5" w:rsidRPr="00692331" w14:paraId="5E98AD1A"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52A06997" w14:textId="77777777" w:rsidR="001D15A5" w:rsidRPr="00692331" w:rsidRDefault="001D15A5" w:rsidP="001D15A5">
            <w:pPr>
              <w:rPr>
                <w:b/>
              </w:rPr>
            </w:pPr>
            <w:r w:rsidRPr="00692331">
              <w:rPr>
                <w:b/>
              </w:rPr>
              <w:t>Benchmark Number</w:t>
            </w:r>
          </w:p>
        </w:tc>
        <w:tc>
          <w:tcPr>
            <w:tcW w:w="6295" w:type="dxa"/>
            <w:tcBorders>
              <w:top w:val="single" w:sz="4" w:space="0" w:color="auto"/>
              <w:left w:val="single" w:sz="4" w:space="0" w:color="auto"/>
              <w:bottom w:val="single" w:sz="4" w:space="0" w:color="auto"/>
              <w:right w:val="single" w:sz="4" w:space="0" w:color="auto"/>
            </w:tcBorders>
          </w:tcPr>
          <w:p w14:paraId="6EFF98E0" w14:textId="77777777" w:rsidR="001D15A5" w:rsidRPr="000364DF" w:rsidRDefault="001D15A5" w:rsidP="001D15A5">
            <w:r w:rsidRPr="000364DF">
              <w:rPr>
                <w:rFonts w:ascii="Calibri" w:hAnsi="Calibri"/>
                <w:color w:val="000000"/>
              </w:rPr>
              <w:t>18.01</w:t>
            </w:r>
          </w:p>
        </w:tc>
      </w:tr>
      <w:tr w:rsidR="001D15A5" w:rsidRPr="00692331" w14:paraId="5D380C83"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2235B5A9" w14:textId="77777777" w:rsidR="001D15A5" w:rsidRPr="00692331" w:rsidRDefault="001D15A5" w:rsidP="001D15A5">
            <w:pPr>
              <w:rPr>
                <w:b/>
              </w:rPr>
            </w:pPr>
            <w:r w:rsidRPr="00692331">
              <w:rPr>
                <w:b/>
              </w:rPr>
              <w:t>Standard</w:t>
            </w:r>
          </w:p>
        </w:tc>
        <w:tc>
          <w:tcPr>
            <w:tcW w:w="6295" w:type="dxa"/>
            <w:tcBorders>
              <w:top w:val="single" w:sz="4" w:space="0" w:color="auto"/>
              <w:left w:val="single" w:sz="4" w:space="0" w:color="auto"/>
              <w:bottom w:val="single" w:sz="4" w:space="0" w:color="auto"/>
              <w:right w:val="single" w:sz="4" w:space="0" w:color="auto"/>
            </w:tcBorders>
            <w:hideMark/>
          </w:tcPr>
          <w:p w14:paraId="0186C780" w14:textId="77777777" w:rsidR="001D15A5" w:rsidRPr="000364DF" w:rsidRDefault="001D15A5" w:rsidP="001D15A5">
            <w:pPr>
              <w:rPr>
                <w:rFonts w:ascii="Calibri" w:hAnsi="Calibri"/>
                <w:color w:val="000000"/>
              </w:rPr>
            </w:pPr>
            <w:r w:rsidRPr="000364DF">
              <w:rPr>
                <w:rFonts w:ascii="Calibri" w:hAnsi="Calibri"/>
                <w:color w:val="000000"/>
              </w:rPr>
              <w:t>Operate television studio audio control system</w:t>
            </w:r>
          </w:p>
          <w:p w14:paraId="2AA02855" w14:textId="77777777" w:rsidR="001D15A5" w:rsidRPr="000364DF" w:rsidRDefault="001D15A5" w:rsidP="001D15A5"/>
        </w:tc>
      </w:tr>
      <w:tr w:rsidR="001D15A5" w:rsidRPr="00692331" w14:paraId="693A4852"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4A44D571" w14:textId="77777777" w:rsidR="001D15A5" w:rsidRPr="00692331" w:rsidRDefault="001D15A5" w:rsidP="001D15A5">
            <w:pPr>
              <w:rPr>
                <w:b/>
              </w:rPr>
            </w:pPr>
            <w:r w:rsidRPr="00692331">
              <w:rPr>
                <w:b/>
              </w:rPr>
              <w:t>Benchmark</w:t>
            </w:r>
          </w:p>
        </w:tc>
        <w:tc>
          <w:tcPr>
            <w:tcW w:w="6295" w:type="dxa"/>
            <w:tcBorders>
              <w:top w:val="single" w:sz="4" w:space="0" w:color="auto"/>
              <w:left w:val="single" w:sz="4" w:space="0" w:color="auto"/>
              <w:bottom w:val="single" w:sz="4" w:space="0" w:color="auto"/>
              <w:right w:val="single" w:sz="4" w:space="0" w:color="auto"/>
            </w:tcBorders>
            <w:hideMark/>
          </w:tcPr>
          <w:p w14:paraId="4DBD3C19" w14:textId="3D6EF195" w:rsidR="001D15A5" w:rsidRPr="000364DF" w:rsidRDefault="001D15A5" w:rsidP="001D15A5">
            <w:pPr>
              <w:rPr>
                <w:rFonts w:ascii="Calibri" w:hAnsi="Calibri"/>
                <w:color w:val="000000"/>
              </w:rPr>
            </w:pPr>
            <w:r w:rsidRPr="000364DF">
              <w:rPr>
                <w:rFonts w:ascii="Calibri" w:hAnsi="Calibri"/>
                <w:color w:val="000000"/>
              </w:rPr>
              <w:t>Identify and se</w:t>
            </w:r>
            <w:r w:rsidR="001E460D">
              <w:rPr>
                <w:rFonts w:ascii="Calibri" w:hAnsi="Calibri"/>
                <w:color w:val="000000"/>
              </w:rPr>
              <w:t>lect microphones for production</w:t>
            </w:r>
          </w:p>
          <w:p w14:paraId="6FB76212" w14:textId="77777777" w:rsidR="001D15A5" w:rsidRPr="000364DF" w:rsidRDefault="001D15A5" w:rsidP="001D15A5"/>
        </w:tc>
      </w:tr>
      <w:tr w:rsidR="001D15A5" w:rsidRPr="00692331" w14:paraId="3D8184C9"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7BF54E52" w14:textId="77777777" w:rsidR="001D15A5" w:rsidRPr="00692331" w:rsidRDefault="001D15A5" w:rsidP="001D15A5">
            <w:pPr>
              <w:rPr>
                <w:b/>
              </w:rPr>
            </w:pPr>
            <w:r w:rsidRPr="00692331">
              <w:rPr>
                <w:b/>
              </w:rPr>
              <w:t>Also Assesses</w:t>
            </w:r>
          </w:p>
        </w:tc>
        <w:tc>
          <w:tcPr>
            <w:tcW w:w="6295" w:type="dxa"/>
            <w:tcBorders>
              <w:top w:val="single" w:sz="4" w:space="0" w:color="auto"/>
              <w:left w:val="single" w:sz="4" w:space="0" w:color="auto"/>
              <w:bottom w:val="single" w:sz="4" w:space="0" w:color="auto"/>
              <w:right w:val="single" w:sz="4" w:space="0" w:color="auto"/>
            </w:tcBorders>
            <w:hideMark/>
          </w:tcPr>
          <w:p w14:paraId="0CCAAC82" w14:textId="77777777" w:rsidR="001D15A5" w:rsidRDefault="001D15A5" w:rsidP="001D15A5">
            <w:pPr>
              <w:rPr>
                <w:rFonts w:cs="Times New Roman"/>
              </w:rPr>
            </w:pPr>
            <w:r>
              <w:rPr>
                <w:rFonts w:cs="Times New Roman"/>
              </w:rPr>
              <w:t>18.02</w:t>
            </w:r>
          </w:p>
          <w:p w14:paraId="5648AF7F" w14:textId="77777777" w:rsidR="001D15A5" w:rsidRPr="000364DF" w:rsidRDefault="001D15A5" w:rsidP="001D15A5"/>
        </w:tc>
      </w:tr>
      <w:tr w:rsidR="001D15A5" w:rsidRPr="00692331" w14:paraId="070BEF45"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2CCFF135" w14:textId="77777777" w:rsidR="001D15A5" w:rsidRPr="00692331" w:rsidRDefault="001D15A5" w:rsidP="001D15A5">
            <w:pPr>
              <w:rPr>
                <w:b/>
              </w:rPr>
            </w:pPr>
            <w:r w:rsidRPr="00692331">
              <w:rPr>
                <w:b/>
              </w:rPr>
              <w:t>(K)nowledge (P)erformance or (B)oth</w:t>
            </w:r>
          </w:p>
        </w:tc>
        <w:tc>
          <w:tcPr>
            <w:tcW w:w="6295" w:type="dxa"/>
            <w:tcBorders>
              <w:top w:val="single" w:sz="4" w:space="0" w:color="auto"/>
              <w:left w:val="single" w:sz="4" w:space="0" w:color="auto"/>
              <w:bottom w:val="single" w:sz="4" w:space="0" w:color="auto"/>
              <w:right w:val="single" w:sz="4" w:space="0" w:color="auto"/>
            </w:tcBorders>
            <w:hideMark/>
          </w:tcPr>
          <w:p w14:paraId="40653E18" w14:textId="77777777" w:rsidR="001D15A5" w:rsidRPr="000364DF" w:rsidRDefault="001D15A5" w:rsidP="001D15A5">
            <w:r>
              <w:rPr>
                <w:noProof/>
              </w:rPr>
              <w:t>Knowledge</w:t>
            </w:r>
          </w:p>
        </w:tc>
      </w:tr>
      <w:tr w:rsidR="001D15A5" w:rsidRPr="00692331" w14:paraId="3D96528F"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6FE6E7A8" w14:textId="77777777" w:rsidR="001D15A5" w:rsidRPr="00692331" w:rsidRDefault="001D15A5" w:rsidP="001D15A5">
            <w:pPr>
              <w:rPr>
                <w:b/>
              </w:rPr>
            </w:pPr>
            <w:r w:rsidRPr="00692331">
              <w:rPr>
                <w:b/>
              </w:rPr>
              <w:t>Item Types</w:t>
            </w:r>
          </w:p>
        </w:tc>
        <w:tc>
          <w:tcPr>
            <w:tcW w:w="6295" w:type="dxa"/>
            <w:tcBorders>
              <w:top w:val="single" w:sz="4" w:space="0" w:color="auto"/>
              <w:left w:val="single" w:sz="4" w:space="0" w:color="auto"/>
              <w:bottom w:val="single" w:sz="4" w:space="0" w:color="auto"/>
              <w:right w:val="single" w:sz="4" w:space="0" w:color="auto"/>
            </w:tcBorders>
            <w:hideMark/>
          </w:tcPr>
          <w:p w14:paraId="0851FDB6" w14:textId="77777777" w:rsidR="001D15A5" w:rsidRPr="000364DF" w:rsidRDefault="001D15A5" w:rsidP="001D15A5">
            <w:pPr>
              <w:rPr>
                <w:rFonts w:ascii="Calibri" w:hAnsi="Calibri"/>
                <w:color w:val="000000"/>
              </w:rPr>
            </w:pPr>
            <w:r w:rsidRPr="000364DF">
              <w:rPr>
                <w:rFonts w:ascii="Calibri" w:hAnsi="Calibri"/>
                <w:noProof/>
                <w:color w:val="000000"/>
              </w:rPr>
              <w:t>Selected Response</w:t>
            </w:r>
          </w:p>
          <w:p w14:paraId="4C7EF553" w14:textId="77777777" w:rsidR="001D15A5" w:rsidRPr="000364DF" w:rsidRDefault="001D15A5" w:rsidP="001D15A5">
            <w:pPr>
              <w:tabs>
                <w:tab w:val="left" w:pos="1080"/>
              </w:tabs>
              <w:ind w:left="360"/>
            </w:pPr>
          </w:p>
        </w:tc>
      </w:tr>
      <w:tr w:rsidR="001D15A5" w:rsidRPr="00692331" w14:paraId="7928C70A"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4AEA16E2" w14:textId="77777777" w:rsidR="001D15A5" w:rsidRPr="00692331" w:rsidRDefault="001D15A5" w:rsidP="001D15A5">
            <w:pPr>
              <w:rPr>
                <w:b/>
              </w:rPr>
            </w:pPr>
            <w:r w:rsidRPr="00692331">
              <w:rPr>
                <w:b/>
              </w:rPr>
              <w:t>Ideal Cognitive Complexity Level</w:t>
            </w:r>
          </w:p>
        </w:tc>
        <w:tc>
          <w:tcPr>
            <w:tcW w:w="6295" w:type="dxa"/>
            <w:tcBorders>
              <w:top w:val="single" w:sz="4" w:space="0" w:color="auto"/>
              <w:left w:val="single" w:sz="4" w:space="0" w:color="auto"/>
              <w:bottom w:val="single" w:sz="4" w:space="0" w:color="auto"/>
              <w:right w:val="single" w:sz="4" w:space="0" w:color="auto"/>
            </w:tcBorders>
            <w:hideMark/>
          </w:tcPr>
          <w:p w14:paraId="117CBB43" w14:textId="77777777" w:rsidR="001D15A5" w:rsidRPr="00692331" w:rsidRDefault="001D15A5" w:rsidP="001D15A5">
            <w:pPr>
              <w:rPr>
                <w:noProof/>
              </w:rPr>
            </w:pPr>
            <w:r>
              <w:rPr>
                <w:noProof/>
              </w:rPr>
              <w:t>Low</w:t>
            </w:r>
          </w:p>
        </w:tc>
      </w:tr>
      <w:tr w:rsidR="001D15A5" w:rsidRPr="00692331" w14:paraId="39948AA7" w14:textId="77777777" w:rsidTr="001D15A5">
        <w:trPr>
          <w:trHeight w:val="460"/>
        </w:trPr>
        <w:tc>
          <w:tcPr>
            <w:tcW w:w="3055" w:type="dxa"/>
            <w:tcBorders>
              <w:top w:val="single" w:sz="4" w:space="0" w:color="auto"/>
              <w:left w:val="single" w:sz="4" w:space="0" w:color="auto"/>
              <w:bottom w:val="single" w:sz="4" w:space="0" w:color="auto"/>
              <w:right w:val="single" w:sz="4" w:space="0" w:color="auto"/>
            </w:tcBorders>
            <w:hideMark/>
          </w:tcPr>
          <w:p w14:paraId="2C68B256" w14:textId="77777777" w:rsidR="001D15A5" w:rsidRPr="00692331" w:rsidRDefault="001D15A5" w:rsidP="001D15A5">
            <w:pPr>
              <w:rPr>
                <w:b/>
              </w:rPr>
            </w:pPr>
            <w:r w:rsidRPr="00692331">
              <w:rPr>
                <w:b/>
              </w:rPr>
              <w:t>Benchmark Clarification</w:t>
            </w:r>
          </w:p>
        </w:tc>
        <w:tc>
          <w:tcPr>
            <w:tcW w:w="6295" w:type="dxa"/>
            <w:tcBorders>
              <w:top w:val="single" w:sz="4" w:space="0" w:color="auto"/>
              <w:left w:val="single" w:sz="4" w:space="0" w:color="auto"/>
              <w:bottom w:val="single" w:sz="4" w:space="0" w:color="auto"/>
              <w:right w:val="single" w:sz="4" w:space="0" w:color="auto"/>
            </w:tcBorders>
            <w:hideMark/>
          </w:tcPr>
          <w:p w14:paraId="478E4FB4" w14:textId="77777777" w:rsidR="001D15A5" w:rsidRPr="00692331" w:rsidRDefault="001D15A5" w:rsidP="001D15A5">
            <w:r w:rsidRPr="00692331">
              <w:rPr>
                <w:noProof/>
              </w:rPr>
              <w:t>Student will be able to</w:t>
            </w:r>
            <w:r>
              <w:rPr>
                <w:noProof/>
              </w:rPr>
              <w:t xml:space="preserve"> identify microphones by name and select the best microphone for a given production.</w:t>
            </w:r>
          </w:p>
        </w:tc>
      </w:tr>
      <w:tr w:rsidR="001D15A5" w:rsidRPr="00692331" w14:paraId="588944A3"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1297EF7A" w14:textId="77777777" w:rsidR="001D15A5" w:rsidRPr="00793768" w:rsidRDefault="001D15A5" w:rsidP="001D15A5">
            <w:pPr>
              <w:rPr>
                <w:b/>
              </w:rPr>
            </w:pPr>
            <w:r w:rsidRPr="00793768">
              <w:rPr>
                <w:b/>
              </w:rPr>
              <w:t>Content Focus</w:t>
            </w:r>
          </w:p>
          <w:p w14:paraId="69CAE7BF" w14:textId="77777777" w:rsidR="001D15A5" w:rsidRPr="00793768" w:rsidRDefault="001D15A5" w:rsidP="001D15A5">
            <w:pPr>
              <w:rPr>
                <w:b/>
              </w:rPr>
            </w:pPr>
          </w:p>
        </w:tc>
        <w:tc>
          <w:tcPr>
            <w:tcW w:w="6295" w:type="dxa"/>
            <w:tcBorders>
              <w:top w:val="single" w:sz="4" w:space="0" w:color="auto"/>
              <w:left w:val="single" w:sz="4" w:space="0" w:color="auto"/>
              <w:bottom w:val="single" w:sz="4" w:space="0" w:color="auto"/>
              <w:right w:val="single" w:sz="4" w:space="0" w:color="auto"/>
            </w:tcBorders>
            <w:hideMark/>
          </w:tcPr>
          <w:p w14:paraId="28296EB8" w14:textId="77777777" w:rsidR="001D15A5" w:rsidRPr="00793768" w:rsidRDefault="001D15A5" w:rsidP="001D15A5">
            <w:pPr>
              <w:rPr>
                <w:rFonts w:cs="Times New Roman"/>
              </w:rPr>
            </w:pPr>
            <w:r w:rsidRPr="00793768">
              <w:rPr>
                <w:noProof/>
              </w:rPr>
              <w:t>Items will focus on the students’ ability to</w:t>
            </w:r>
            <w:r>
              <w:rPr>
                <w:noProof/>
              </w:rPr>
              <w:t xml:space="preserve"> identify the pickup patterns technological requirements of specific types of microphones and how to use them best in a production.</w:t>
            </w:r>
          </w:p>
        </w:tc>
      </w:tr>
      <w:tr w:rsidR="001D15A5" w:rsidRPr="00692331" w14:paraId="45A83FB5"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251AF91C" w14:textId="77777777" w:rsidR="001D15A5" w:rsidRPr="00793768" w:rsidRDefault="001D15A5" w:rsidP="001D15A5">
            <w:pPr>
              <w:rPr>
                <w:b/>
              </w:rPr>
            </w:pPr>
            <w:r w:rsidRPr="00793768">
              <w:rPr>
                <w:b/>
              </w:rPr>
              <w:t>Content Limits</w:t>
            </w:r>
          </w:p>
        </w:tc>
        <w:tc>
          <w:tcPr>
            <w:tcW w:w="6295" w:type="dxa"/>
            <w:tcBorders>
              <w:top w:val="single" w:sz="4" w:space="0" w:color="auto"/>
              <w:left w:val="single" w:sz="4" w:space="0" w:color="auto"/>
              <w:bottom w:val="single" w:sz="4" w:space="0" w:color="auto"/>
              <w:right w:val="single" w:sz="4" w:space="0" w:color="auto"/>
            </w:tcBorders>
            <w:hideMark/>
          </w:tcPr>
          <w:p w14:paraId="16D35D20" w14:textId="2378C4B7" w:rsidR="001D15A5" w:rsidRPr="00793768" w:rsidRDefault="001E460D" w:rsidP="001D15A5">
            <w:pPr>
              <w:rPr>
                <w:rFonts w:cs="Times New Roman"/>
              </w:rPr>
            </w:pPr>
            <w:r>
              <w:rPr>
                <w:noProof/>
              </w:rPr>
              <w:t>None Specified</w:t>
            </w:r>
          </w:p>
        </w:tc>
      </w:tr>
      <w:tr w:rsidR="001D15A5" w:rsidRPr="00692331" w14:paraId="5ED5DD66"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62A0ED9A" w14:textId="77777777" w:rsidR="001D15A5" w:rsidRPr="00EC314D" w:rsidRDefault="001D15A5" w:rsidP="001D15A5">
            <w:pPr>
              <w:rPr>
                <w:b/>
              </w:rPr>
            </w:pPr>
            <w:r w:rsidRPr="00EC314D">
              <w:rPr>
                <w:b/>
              </w:rPr>
              <w:t>Text Attributes</w:t>
            </w:r>
          </w:p>
        </w:tc>
        <w:tc>
          <w:tcPr>
            <w:tcW w:w="6295" w:type="dxa"/>
            <w:tcBorders>
              <w:top w:val="single" w:sz="4" w:space="0" w:color="auto"/>
              <w:left w:val="single" w:sz="4" w:space="0" w:color="auto"/>
              <w:bottom w:val="single" w:sz="4" w:space="0" w:color="auto"/>
              <w:right w:val="single" w:sz="4" w:space="0" w:color="auto"/>
            </w:tcBorders>
            <w:hideMark/>
          </w:tcPr>
          <w:p w14:paraId="52C80788" w14:textId="77777777" w:rsidR="001D15A5" w:rsidRPr="00EC314D" w:rsidRDefault="001D15A5" w:rsidP="001D15A5">
            <w:pPr>
              <w:tabs>
                <w:tab w:val="left" w:pos="1080"/>
              </w:tabs>
              <w:contextualSpacing/>
              <w:rPr>
                <w:rFonts w:cs="Times New Roman"/>
                <w:noProof/>
              </w:rPr>
            </w:pPr>
            <w:r w:rsidRPr="00EC314D">
              <w:rPr>
                <w:rFonts w:cs="Times New Roman"/>
                <w:noProof/>
              </w:rPr>
              <w:t xml:space="preserve">Text must be grade level appropriate.  Text may be literary or informational.   </w:t>
            </w:r>
          </w:p>
        </w:tc>
      </w:tr>
      <w:tr w:rsidR="001D15A5" w:rsidRPr="00692331" w14:paraId="5F227626"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4D9B6899" w14:textId="77777777" w:rsidR="001D15A5" w:rsidRPr="00EC314D" w:rsidRDefault="001D15A5" w:rsidP="001D15A5">
            <w:pPr>
              <w:rPr>
                <w:b/>
              </w:rPr>
            </w:pPr>
            <w:r w:rsidRPr="00EC314D">
              <w:rPr>
                <w:b/>
              </w:rPr>
              <w:t>Distractor Attributes</w:t>
            </w:r>
          </w:p>
        </w:tc>
        <w:tc>
          <w:tcPr>
            <w:tcW w:w="6295" w:type="dxa"/>
            <w:tcBorders>
              <w:top w:val="single" w:sz="4" w:space="0" w:color="auto"/>
              <w:left w:val="single" w:sz="4" w:space="0" w:color="auto"/>
              <w:bottom w:val="single" w:sz="4" w:space="0" w:color="auto"/>
              <w:right w:val="single" w:sz="4" w:space="0" w:color="auto"/>
            </w:tcBorders>
            <w:hideMark/>
          </w:tcPr>
          <w:p w14:paraId="5E08878D" w14:textId="77777777" w:rsidR="001D15A5" w:rsidRPr="00EC314D" w:rsidRDefault="001D15A5" w:rsidP="001D15A5">
            <w:pPr>
              <w:tabs>
                <w:tab w:val="left" w:pos="1080"/>
              </w:tabs>
              <w:contextualSpacing/>
              <w:rPr>
                <w:rFonts w:eastAsia="Times New Roman" w:cs="Times New Roman"/>
              </w:rPr>
            </w:pPr>
            <w:r w:rsidRPr="00EC314D">
              <w:rPr>
                <w:rFonts w:cs="Times New Roman"/>
                <w:noProof/>
              </w:rPr>
              <w:t xml:space="preserve">Distractors should be plausible.  They should represent common misconceptions </w:t>
            </w:r>
            <w:r w:rsidRPr="00EC314D">
              <w:rPr>
                <w:rFonts w:cs="Times New Roman"/>
                <w:sz w:val="24"/>
                <w:szCs w:val="24"/>
              </w:rPr>
              <w:t xml:space="preserve">including common student errors </w:t>
            </w:r>
            <w:r w:rsidRPr="00EC314D">
              <w:rPr>
                <w:rFonts w:cs="Times New Roman"/>
                <w:noProof/>
              </w:rPr>
              <w:t xml:space="preserve">and </w:t>
            </w:r>
            <w:r w:rsidRPr="00EC314D">
              <w:rPr>
                <w:rFonts w:eastAsia="Times New Roman" w:cs="Times New Roman"/>
              </w:rPr>
              <w:t>should</w:t>
            </w:r>
            <w:r w:rsidRPr="00EC314D">
              <w:rPr>
                <w:rFonts w:eastAsia="Times New Roman" w:cs="Times New Roman"/>
                <w:spacing w:val="6"/>
              </w:rPr>
              <w:t xml:space="preserve"> </w:t>
            </w:r>
            <w:r w:rsidRPr="00EC314D">
              <w:rPr>
                <w:rFonts w:eastAsia="Times New Roman" w:cs="Times New Roman"/>
              </w:rPr>
              <w:t>relate</w:t>
            </w:r>
            <w:r w:rsidRPr="00EC314D">
              <w:rPr>
                <w:rFonts w:eastAsia="Times New Roman" w:cs="Times New Roman"/>
                <w:spacing w:val="6"/>
              </w:rPr>
              <w:t xml:space="preserve"> </w:t>
            </w:r>
            <w:r w:rsidRPr="00EC314D">
              <w:rPr>
                <w:rFonts w:eastAsia="Times New Roman" w:cs="Times New Roman"/>
              </w:rPr>
              <w:t>to</w:t>
            </w:r>
            <w:r w:rsidRPr="00EC314D">
              <w:rPr>
                <w:rFonts w:eastAsia="Times New Roman" w:cs="Times New Roman"/>
                <w:spacing w:val="6"/>
              </w:rPr>
              <w:t xml:space="preserve"> </w:t>
            </w:r>
            <w:r w:rsidRPr="00EC314D">
              <w:rPr>
                <w:rFonts w:eastAsia="Times New Roman" w:cs="Times New Roman"/>
              </w:rPr>
              <w:t>the</w:t>
            </w:r>
            <w:r w:rsidRPr="00EC314D">
              <w:rPr>
                <w:rFonts w:eastAsia="Times New Roman" w:cs="Times New Roman"/>
                <w:spacing w:val="6"/>
              </w:rPr>
              <w:t xml:space="preserve"> </w:t>
            </w:r>
            <w:r w:rsidRPr="00EC314D">
              <w:rPr>
                <w:rFonts w:eastAsia="Times New Roman" w:cs="Times New Roman"/>
              </w:rPr>
              <w:t>cont</w:t>
            </w:r>
            <w:r w:rsidRPr="00EC314D">
              <w:rPr>
                <w:rFonts w:eastAsia="Times New Roman" w:cs="Times New Roman"/>
                <w:spacing w:val="-4"/>
              </w:rPr>
              <w:t>e</w:t>
            </w:r>
            <w:r w:rsidRPr="00EC314D">
              <w:rPr>
                <w:rFonts w:eastAsia="Times New Roman" w:cs="Times New Roman"/>
              </w:rPr>
              <w:t>xt</w:t>
            </w:r>
            <w:r w:rsidRPr="00EC314D">
              <w:rPr>
                <w:rFonts w:eastAsia="Times New Roman" w:cs="Times New Roman"/>
                <w:spacing w:val="6"/>
              </w:rPr>
              <w:t xml:space="preserve"> </w:t>
            </w:r>
            <w:r w:rsidRPr="00EC314D">
              <w:rPr>
                <w:rFonts w:eastAsia="Times New Roman" w:cs="Times New Roman"/>
              </w:rPr>
              <w:t>of</w:t>
            </w:r>
            <w:r w:rsidRPr="00EC314D">
              <w:rPr>
                <w:rFonts w:eastAsia="Times New Roman" w:cs="Times New Roman"/>
                <w:spacing w:val="6"/>
              </w:rPr>
              <w:t xml:space="preserve"> the item stem</w:t>
            </w:r>
            <w:r w:rsidRPr="00EC314D">
              <w:rPr>
                <w:rFonts w:eastAsia="Times New Roman" w:cs="Times New Roman"/>
              </w:rPr>
              <w:t xml:space="preserve">. </w:t>
            </w:r>
          </w:p>
          <w:p w14:paraId="0845217D" w14:textId="77777777" w:rsidR="001D15A5" w:rsidRPr="00EC314D" w:rsidRDefault="001D15A5" w:rsidP="001D15A5">
            <w:pPr>
              <w:tabs>
                <w:tab w:val="left" w:pos="1080"/>
              </w:tabs>
              <w:contextualSpacing/>
            </w:pPr>
          </w:p>
        </w:tc>
      </w:tr>
      <w:tr w:rsidR="001D15A5" w:rsidRPr="00692331" w14:paraId="63054630" w14:textId="77777777" w:rsidTr="001E460D">
        <w:trPr>
          <w:trHeight w:val="3115"/>
        </w:trPr>
        <w:tc>
          <w:tcPr>
            <w:tcW w:w="3055" w:type="dxa"/>
            <w:tcBorders>
              <w:top w:val="single" w:sz="4" w:space="0" w:color="auto"/>
              <w:left w:val="single" w:sz="4" w:space="0" w:color="auto"/>
              <w:bottom w:val="single" w:sz="4" w:space="0" w:color="auto"/>
              <w:right w:val="single" w:sz="4" w:space="0" w:color="auto"/>
            </w:tcBorders>
            <w:hideMark/>
          </w:tcPr>
          <w:p w14:paraId="481B836B" w14:textId="77777777" w:rsidR="001D15A5" w:rsidRPr="00692331" w:rsidRDefault="001D15A5" w:rsidP="001D15A5">
            <w:pPr>
              <w:rPr>
                <w:b/>
                <w:bCs/>
              </w:rPr>
            </w:pPr>
            <w:r w:rsidRPr="00692331">
              <w:rPr>
                <w:b/>
                <w:bCs/>
              </w:rPr>
              <w:t>Sample Item</w:t>
            </w:r>
          </w:p>
        </w:tc>
        <w:tc>
          <w:tcPr>
            <w:tcW w:w="6295" w:type="dxa"/>
            <w:tcBorders>
              <w:top w:val="single" w:sz="4" w:space="0" w:color="auto"/>
              <w:left w:val="single" w:sz="4" w:space="0" w:color="auto"/>
              <w:bottom w:val="single" w:sz="4" w:space="0" w:color="auto"/>
              <w:right w:val="single" w:sz="4" w:space="0" w:color="auto"/>
            </w:tcBorders>
            <w:hideMark/>
          </w:tcPr>
          <w:p w14:paraId="628D8420" w14:textId="77777777" w:rsidR="001D15A5" w:rsidRDefault="001D15A5" w:rsidP="001D15A5">
            <w:pPr>
              <w:rPr>
                <w:noProof/>
              </w:rPr>
            </w:pPr>
            <w:r>
              <w:rPr>
                <w:noProof/>
              </w:rPr>
              <w:t>You are interviewing the head football coach on the sidelines during halftime of the football game.  What microphone is affordable and rouged while providing reliable sound quality</w:t>
            </w:r>
            <w:r w:rsidRPr="00692331">
              <w:rPr>
                <w:noProof/>
              </w:rPr>
              <w:t>?</w:t>
            </w:r>
          </w:p>
          <w:p w14:paraId="6B1F65F0" w14:textId="77777777" w:rsidR="001E460D" w:rsidRDefault="001E460D" w:rsidP="001D15A5">
            <w:pPr>
              <w:rPr>
                <w:noProof/>
              </w:rPr>
            </w:pPr>
          </w:p>
          <w:p w14:paraId="2E9690A4" w14:textId="2DE137CB" w:rsidR="001E460D" w:rsidRDefault="001E460D" w:rsidP="001E460D">
            <w:pPr>
              <w:pStyle w:val="ListParagraph"/>
              <w:numPr>
                <w:ilvl w:val="0"/>
                <w:numId w:val="18"/>
              </w:numPr>
              <w:rPr>
                <w:noProof/>
              </w:rPr>
            </w:pPr>
            <w:r>
              <w:rPr>
                <w:noProof/>
              </w:rPr>
              <w:t>boundry</w:t>
            </w:r>
          </w:p>
          <w:p w14:paraId="01040F24" w14:textId="77777777" w:rsidR="001E460D" w:rsidRDefault="001E460D" w:rsidP="001E460D">
            <w:pPr>
              <w:pStyle w:val="ListParagraph"/>
              <w:numPr>
                <w:ilvl w:val="0"/>
                <w:numId w:val="18"/>
              </w:numPr>
              <w:rPr>
                <w:noProof/>
              </w:rPr>
            </w:pPr>
            <w:r>
              <w:rPr>
                <w:noProof/>
              </w:rPr>
              <w:t>dynamic</w:t>
            </w:r>
          </w:p>
          <w:p w14:paraId="1E4AE3F5" w14:textId="77777777" w:rsidR="001E460D" w:rsidRDefault="001E460D" w:rsidP="001E460D">
            <w:pPr>
              <w:pStyle w:val="ListParagraph"/>
              <w:numPr>
                <w:ilvl w:val="0"/>
                <w:numId w:val="18"/>
              </w:numPr>
              <w:rPr>
                <w:noProof/>
              </w:rPr>
            </w:pPr>
            <w:r>
              <w:rPr>
                <w:noProof/>
              </w:rPr>
              <w:t>lavalier</w:t>
            </w:r>
          </w:p>
          <w:p w14:paraId="43A0515B" w14:textId="77777777" w:rsidR="001E460D" w:rsidRDefault="001E460D" w:rsidP="001E460D">
            <w:pPr>
              <w:pStyle w:val="ListParagraph"/>
              <w:numPr>
                <w:ilvl w:val="0"/>
                <w:numId w:val="18"/>
              </w:numPr>
              <w:rPr>
                <w:noProof/>
              </w:rPr>
            </w:pPr>
            <w:r>
              <w:rPr>
                <w:noProof/>
              </w:rPr>
              <w:t>ribbon</w:t>
            </w:r>
          </w:p>
          <w:p w14:paraId="4738FED6" w14:textId="77777777" w:rsidR="001E460D" w:rsidRDefault="001E460D" w:rsidP="001E460D">
            <w:pPr>
              <w:rPr>
                <w:noProof/>
              </w:rPr>
            </w:pPr>
          </w:p>
          <w:p w14:paraId="343B53F3" w14:textId="093A8071" w:rsidR="001E460D" w:rsidRPr="00692331" w:rsidRDefault="001E460D" w:rsidP="001E460D">
            <w:pPr>
              <w:rPr>
                <w:noProof/>
              </w:rPr>
            </w:pPr>
            <w:r>
              <w:rPr>
                <w:noProof/>
              </w:rPr>
              <w:t>Correct Answer: B</w:t>
            </w:r>
          </w:p>
          <w:p w14:paraId="6A129ACF" w14:textId="77777777" w:rsidR="001D15A5" w:rsidRPr="00692331" w:rsidRDefault="001D15A5" w:rsidP="001D15A5">
            <w:pPr>
              <w:rPr>
                <w:noProof/>
              </w:rPr>
            </w:pPr>
          </w:p>
          <w:p w14:paraId="66C9F993" w14:textId="2559BBD5" w:rsidR="001E460D" w:rsidRPr="00692331" w:rsidRDefault="001E460D" w:rsidP="001E460D">
            <w:pPr>
              <w:rPr>
                <w:b/>
                <w:noProof/>
              </w:rPr>
            </w:pPr>
          </w:p>
          <w:p w14:paraId="372A0B6E" w14:textId="245E32A3" w:rsidR="001D15A5" w:rsidRPr="00692331" w:rsidRDefault="001D15A5" w:rsidP="001D15A5">
            <w:pPr>
              <w:rPr>
                <w:b/>
                <w:noProof/>
              </w:rPr>
            </w:pPr>
          </w:p>
        </w:tc>
      </w:tr>
    </w:tbl>
    <w:p w14:paraId="5C62875D" w14:textId="70953985" w:rsidR="001D15A5" w:rsidRPr="00692331" w:rsidRDefault="001D15A5" w:rsidP="001D15A5"/>
    <w:p w14:paraId="6D5DF410" w14:textId="77777777" w:rsidR="001D15A5" w:rsidRDefault="001D15A5" w:rsidP="001D15A5"/>
    <w:tbl>
      <w:tblPr>
        <w:tblStyle w:val="TableGrid"/>
        <w:tblW w:w="9350" w:type="dxa"/>
        <w:tblCellMar>
          <w:top w:w="43" w:type="dxa"/>
          <w:left w:w="115" w:type="dxa"/>
          <w:bottom w:w="43" w:type="dxa"/>
          <w:right w:w="115" w:type="dxa"/>
        </w:tblCellMar>
        <w:tblLook w:val="04A0" w:firstRow="1" w:lastRow="0" w:firstColumn="1" w:lastColumn="0" w:noHBand="0" w:noVBand="1"/>
      </w:tblPr>
      <w:tblGrid>
        <w:gridCol w:w="3055"/>
        <w:gridCol w:w="6295"/>
      </w:tblGrid>
      <w:tr w:rsidR="001D15A5" w:rsidRPr="00692331" w14:paraId="7E030C08" w14:textId="77777777" w:rsidTr="001D15A5">
        <w:trPr>
          <w:trHeight w:val="360"/>
        </w:trPr>
        <w:tc>
          <w:tcPr>
            <w:tcW w:w="9350" w:type="dxa"/>
            <w:gridSpan w:val="2"/>
            <w:tcBorders>
              <w:top w:val="single" w:sz="4" w:space="0" w:color="auto"/>
              <w:left w:val="single" w:sz="4" w:space="0" w:color="auto"/>
              <w:bottom w:val="single" w:sz="4" w:space="0" w:color="auto"/>
              <w:right w:val="single" w:sz="4" w:space="0" w:color="auto"/>
            </w:tcBorders>
          </w:tcPr>
          <w:p w14:paraId="4868F81B" w14:textId="77777777" w:rsidR="001D15A5" w:rsidRPr="00692331" w:rsidRDefault="001D15A5" w:rsidP="001D15A5">
            <w:pPr>
              <w:rPr>
                <w:b/>
                <w:noProof/>
              </w:rPr>
            </w:pPr>
            <w:r>
              <w:rPr>
                <w:rFonts w:cs="Times New Roman"/>
                <w:b/>
              </w:rPr>
              <w:lastRenderedPageBreak/>
              <w:t>Television Production 2</w:t>
            </w:r>
            <w:r w:rsidRPr="00692331">
              <w:rPr>
                <w:rFonts w:cs="Times New Roman"/>
                <w:b/>
              </w:rPr>
              <w:t xml:space="preserve"> Item Specifications</w:t>
            </w:r>
          </w:p>
        </w:tc>
      </w:tr>
      <w:tr w:rsidR="001D15A5" w:rsidRPr="00692331" w14:paraId="7379C683"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55F18225" w14:textId="77777777" w:rsidR="001D15A5" w:rsidRPr="00692331" w:rsidRDefault="001D15A5" w:rsidP="001D15A5">
            <w:pPr>
              <w:rPr>
                <w:b/>
              </w:rPr>
            </w:pPr>
            <w:r w:rsidRPr="00692331">
              <w:rPr>
                <w:b/>
              </w:rPr>
              <w:t>Benchmark Number</w:t>
            </w:r>
          </w:p>
        </w:tc>
        <w:tc>
          <w:tcPr>
            <w:tcW w:w="6295" w:type="dxa"/>
            <w:tcBorders>
              <w:top w:val="single" w:sz="4" w:space="0" w:color="auto"/>
              <w:left w:val="single" w:sz="4" w:space="0" w:color="auto"/>
              <w:bottom w:val="single" w:sz="4" w:space="0" w:color="auto"/>
              <w:right w:val="single" w:sz="4" w:space="0" w:color="auto"/>
            </w:tcBorders>
          </w:tcPr>
          <w:p w14:paraId="2D1AAD5E" w14:textId="77777777" w:rsidR="001D15A5" w:rsidRPr="000364DF" w:rsidRDefault="001D15A5" w:rsidP="001D15A5">
            <w:r w:rsidRPr="000364DF">
              <w:rPr>
                <w:rFonts w:ascii="Calibri" w:hAnsi="Calibri"/>
                <w:color w:val="000000"/>
              </w:rPr>
              <w:t>18.0</w:t>
            </w:r>
            <w:r>
              <w:rPr>
                <w:rFonts w:ascii="Calibri" w:hAnsi="Calibri"/>
                <w:color w:val="000000"/>
              </w:rPr>
              <w:t>3</w:t>
            </w:r>
          </w:p>
        </w:tc>
      </w:tr>
      <w:tr w:rsidR="001D15A5" w:rsidRPr="00692331" w14:paraId="5049D6F6"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21C187DA" w14:textId="77777777" w:rsidR="001D15A5" w:rsidRPr="00692331" w:rsidRDefault="001D15A5" w:rsidP="001D15A5">
            <w:pPr>
              <w:rPr>
                <w:b/>
              </w:rPr>
            </w:pPr>
            <w:r w:rsidRPr="00692331">
              <w:rPr>
                <w:b/>
              </w:rPr>
              <w:t>Standard</w:t>
            </w:r>
          </w:p>
        </w:tc>
        <w:tc>
          <w:tcPr>
            <w:tcW w:w="6295" w:type="dxa"/>
            <w:tcBorders>
              <w:top w:val="single" w:sz="4" w:space="0" w:color="auto"/>
              <w:left w:val="single" w:sz="4" w:space="0" w:color="auto"/>
              <w:bottom w:val="single" w:sz="4" w:space="0" w:color="auto"/>
              <w:right w:val="single" w:sz="4" w:space="0" w:color="auto"/>
            </w:tcBorders>
            <w:hideMark/>
          </w:tcPr>
          <w:p w14:paraId="18857E34" w14:textId="77777777" w:rsidR="001D15A5" w:rsidRPr="000364DF" w:rsidRDefault="001D15A5" w:rsidP="001D15A5">
            <w:pPr>
              <w:rPr>
                <w:rFonts w:ascii="Calibri" w:hAnsi="Calibri"/>
                <w:color w:val="000000"/>
              </w:rPr>
            </w:pPr>
            <w:r w:rsidRPr="000364DF">
              <w:rPr>
                <w:rFonts w:ascii="Calibri" w:hAnsi="Calibri"/>
                <w:color w:val="000000"/>
              </w:rPr>
              <w:t>Operate television studio audio control system</w:t>
            </w:r>
          </w:p>
          <w:p w14:paraId="544759B8" w14:textId="77777777" w:rsidR="001D15A5" w:rsidRPr="000364DF" w:rsidRDefault="001D15A5" w:rsidP="001D15A5"/>
        </w:tc>
      </w:tr>
      <w:tr w:rsidR="001D15A5" w:rsidRPr="00692331" w14:paraId="06D4B59C"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3BC88385" w14:textId="77777777" w:rsidR="001D15A5" w:rsidRPr="00692331" w:rsidRDefault="001D15A5" w:rsidP="001D15A5">
            <w:pPr>
              <w:rPr>
                <w:b/>
              </w:rPr>
            </w:pPr>
            <w:r w:rsidRPr="00692331">
              <w:rPr>
                <w:b/>
              </w:rPr>
              <w:t>Benchmark</w:t>
            </w:r>
          </w:p>
        </w:tc>
        <w:tc>
          <w:tcPr>
            <w:tcW w:w="6295" w:type="dxa"/>
            <w:tcBorders>
              <w:top w:val="single" w:sz="4" w:space="0" w:color="auto"/>
              <w:left w:val="single" w:sz="4" w:space="0" w:color="auto"/>
              <w:bottom w:val="single" w:sz="4" w:space="0" w:color="auto"/>
              <w:right w:val="single" w:sz="4" w:space="0" w:color="auto"/>
            </w:tcBorders>
            <w:hideMark/>
          </w:tcPr>
          <w:p w14:paraId="166A4B3A" w14:textId="3B63DF06" w:rsidR="001D15A5" w:rsidRPr="000364DF" w:rsidRDefault="001D15A5" w:rsidP="001D15A5">
            <w:r w:rsidRPr="005D325F">
              <w:rPr>
                <w:rFonts w:cs="Arial"/>
              </w:rPr>
              <w:t>Describe parts of sound</w:t>
            </w:r>
            <w:r w:rsidR="008D0F08">
              <w:rPr>
                <w:rFonts w:cs="Arial"/>
              </w:rPr>
              <w:t xml:space="preserve"> recording and playback devices</w:t>
            </w:r>
          </w:p>
        </w:tc>
      </w:tr>
      <w:tr w:rsidR="001D15A5" w:rsidRPr="00692331" w14:paraId="56A5E7EC"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2947C45E" w14:textId="77777777" w:rsidR="001D15A5" w:rsidRPr="00692331" w:rsidRDefault="001D15A5" w:rsidP="001D15A5">
            <w:pPr>
              <w:rPr>
                <w:b/>
              </w:rPr>
            </w:pPr>
            <w:r w:rsidRPr="00692331">
              <w:rPr>
                <w:b/>
              </w:rPr>
              <w:t>Also Assesses</w:t>
            </w:r>
          </w:p>
        </w:tc>
        <w:tc>
          <w:tcPr>
            <w:tcW w:w="6295" w:type="dxa"/>
            <w:tcBorders>
              <w:top w:val="single" w:sz="4" w:space="0" w:color="auto"/>
              <w:left w:val="single" w:sz="4" w:space="0" w:color="auto"/>
              <w:bottom w:val="single" w:sz="4" w:space="0" w:color="auto"/>
              <w:right w:val="single" w:sz="4" w:space="0" w:color="auto"/>
            </w:tcBorders>
            <w:hideMark/>
          </w:tcPr>
          <w:p w14:paraId="41450172" w14:textId="77777777" w:rsidR="001D15A5" w:rsidRDefault="001D15A5" w:rsidP="001D15A5">
            <w:pPr>
              <w:rPr>
                <w:rFonts w:cs="Times New Roman"/>
              </w:rPr>
            </w:pPr>
            <w:r>
              <w:rPr>
                <w:rFonts w:cs="Times New Roman"/>
              </w:rPr>
              <w:t>18.04</w:t>
            </w:r>
          </w:p>
          <w:p w14:paraId="0F554E34" w14:textId="77777777" w:rsidR="001D15A5" w:rsidRPr="000364DF" w:rsidRDefault="001D15A5" w:rsidP="001D15A5"/>
        </w:tc>
      </w:tr>
      <w:tr w:rsidR="001D15A5" w:rsidRPr="00692331" w14:paraId="639B965B"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35BF2A11" w14:textId="77777777" w:rsidR="001D15A5" w:rsidRPr="00692331" w:rsidRDefault="001D15A5" w:rsidP="001D15A5">
            <w:pPr>
              <w:rPr>
                <w:b/>
              </w:rPr>
            </w:pPr>
            <w:r w:rsidRPr="00692331">
              <w:rPr>
                <w:b/>
              </w:rPr>
              <w:t>(K)nowledge (P)erformance or (B)oth</w:t>
            </w:r>
          </w:p>
        </w:tc>
        <w:tc>
          <w:tcPr>
            <w:tcW w:w="6295" w:type="dxa"/>
            <w:tcBorders>
              <w:top w:val="single" w:sz="4" w:space="0" w:color="auto"/>
              <w:left w:val="single" w:sz="4" w:space="0" w:color="auto"/>
              <w:bottom w:val="single" w:sz="4" w:space="0" w:color="auto"/>
              <w:right w:val="single" w:sz="4" w:space="0" w:color="auto"/>
            </w:tcBorders>
            <w:hideMark/>
          </w:tcPr>
          <w:p w14:paraId="01BDA625" w14:textId="77777777" w:rsidR="001D15A5" w:rsidRPr="000364DF" w:rsidRDefault="001D15A5" w:rsidP="001D15A5">
            <w:r w:rsidRPr="000364DF">
              <w:rPr>
                <w:noProof/>
              </w:rPr>
              <w:t xml:space="preserve"> </w:t>
            </w:r>
            <w:r>
              <w:rPr>
                <w:noProof/>
              </w:rPr>
              <w:t>Knowledge</w:t>
            </w:r>
          </w:p>
        </w:tc>
      </w:tr>
      <w:tr w:rsidR="001D15A5" w:rsidRPr="00692331" w14:paraId="247FE47B"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62E414C0" w14:textId="77777777" w:rsidR="001D15A5" w:rsidRPr="00692331" w:rsidRDefault="001D15A5" w:rsidP="001D15A5">
            <w:pPr>
              <w:rPr>
                <w:b/>
              </w:rPr>
            </w:pPr>
            <w:r w:rsidRPr="00692331">
              <w:rPr>
                <w:b/>
              </w:rPr>
              <w:t>Item Types</w:t>
            </w:r>
          </w:p>
        </w:tc>
        <w:tc>
          <w:tcPr>
            <w:tcW w:w="6295" w:type="dxa"/>
            <w:tcBorders>
              <w:top w:val="single" w:sz="4" w:space="0" w:color="auto"/>
              <w:left w:val="single" w:sz="4" w:space="0" w:color="auto"/>
              <w:bottom w:val="single" w:sz="4" w:space="0" w:color="auto"/>
              <w:right w:val="single" w:sz="4" w:space="0" w:color="auto"/>
            </w:tcBorders>
            <w:hideMark/>
          </w:tcPr>
          <w:p w14:paraId="62FCE59C" w14:textId="77777777" w:rsidR="001D15A5" w:rsidRPr="000364DF" w:rsidRDefault="001D15A5" w:rsidP="001D15A5">
            <w:pPr>
              <w:rPr>
                <w:rFonts w:ascii="Calibri" w:hAnsi="Calibri"/>
                <w:color w:val="000000"/>
              </w:rPr>
            </w:pPr>
            <w:r w:rsidRPr="000364DF">
              <w:rPr>
                <w:rFonts w:ascii="Calibri" w:hAnsi="Calibri"/>
                <w:noProof/>
                <w:color w:val="000000"/>
              </w:rPr>
              <w:t>Selected Response</w:t>
            </w:r>
          </w:p>
          <w:p w14:paraId="1B01860A" w14:textId="77777777" w:rsidR="001D15A5" w:rsidRPr="000364DF" w:rsidRDefault="001D15A5" w:rsidP="001D15A5">
            <w:pPr>
              <w:tabs>
                <w:tab w:val="left" w:pos="1080"/>
              </w:tabs>
              <w:ind w:left="360"/>
            </w:pPr>
          </w:p>
        </w:tc>
      </w:tr>
      <w:tr w:rsidR="001D15A5" w:rsidRPr="00692331" w14:paraId="63089A45"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596D1B06" w14:textId="77777777" w:rsidR="001D15A5" w:rsidRPr="00692331" w:rsidRDefault="001D15A5" w:rsidP="001D15A5">
            <w:pPr>
              <w:rPr>
                <w:b/>
              </w:rPr>
            </w:pPr>
            <w:r w:rsidRPr="00692331">
              <w:rPr>
                <w:b/>
              </w:rPr>
              <w:t>Ideal Cognitive Complexity Level</w:t>
            </w:r>
          </w:p>
        </w:tc>
        <w:tc>
          <w:tcPr>
            <w:tcW w:w="6295" w:type="dxa"/>
            <w:tcBorders>
              <w:top w:val="single" w:sz="4" w:space="0" w:color="auto"/>
              <w:left w:val="single" w:sz="4" w:space="0" w:color="auto"/>
              <w:bottom w:val="single" w:sz="4" w:space="0" w:color="auto"/>
              <w:right w:val="single" w:sz="4" w:space="0" w:color="auto"/>
            </w:tcBorders>
            <w:hideMark/>
          </w:tcPr>
          <w:p w14:paraId="49B294F0" w14:textId="77777777" w:rsidR="001D15A5" w:rsidRPr="00692331" w:rsidRDefault="001D15A5" w:rsidP="001D15A5">
            <w:pPr>
              <w:rPr>
                <w:noProof/>
              </w:rPr>
            </w:pPr>
            <w:r>
              <w:rPr>
                <w:noProof/>
              </w:rPr>
              <w:t>Low</w:t>
            </w:r>
          </w:p>
        </w:tc>
      </w:tr>
      <w:tr w:rsidR="001D15A5" w:rsidRPr="00692331" w14:paraId="09688AEF" w14:textId="77777777" w:rsidTr="001D15A5">
        <w:trPr>
          <w:trHeight w:val="460"/>
        </w:trPr>
        <w:tc>
          <w:tcPr>
            <w:tcW w:w="3055" w:type="dxa"/>
            <w:tcBorders>
              <w:top w:val="single" w:sz="4" w:space="0" w:color="auto"/>
              <w:left w:val="single" w:sz="4" w:space="0" w:color="auto"/>
              <w:bottom w:val="single" w:sz="4" w:space="0" w:color="auto"/>
              <w:right w:val="single" w:sz="4" w:space="0" w:color="auto"/>
            </w:tcBorders>
            <w:hideMark/>
          </w:tcPr>
          <w:p w14:paraId="5C133629" w14:textId="77777777" w:rsidR="001D15A5" w:rsidRPr="00692331" w:rsidRDefault="001D15A5" w:rsidP="001D15A5">
            <w:pPr>
              <w:rPr>
                <w:b/>
              </w:rPr>
            </w:pPr>
            <w:r w:rsidRPr="00692331">
              <w:rPr>
                <w:b/>
              </w:rPr>
              <w:t>Benchmark Clarification</w:t>
            </w:r>
          </w:p>
        </w:tc>
        <w:tc>
          <w:tcPr>
            <w:tcW w:w="6295" w:type="dxa"/>
            <w:tcBorders>
              <w:top w:val="single" w:sz="4" w:space="0" w:color="auto"/>
              <w:left w:val="single" w:sz="4" w:space="0" w:color="auto"/>
              <w:bottom w:val="single" w:sz="4" w:space="0" w:color="auto"/>
              <w:right w:val="single" w:sz="4" w:space="0" w:color="auto"/>
            </w:tcBorders>
            <w:hideMark/>
          </w:tcPr>
          <w:p w14:paraId="6811AEB7" w14:textId="77777777" w:rsidR="001D15A5" w:rsidRPr="00692331" w:rsidRDefault="001D15A5" w:rsidP="001D15A5">
            <w:r w:rsidRPr="00692331">
              <w:rPr>
                <w:noProof/>
              </w:rPr>
              <w:t>Student will be able to</w:t>
            </w:r>
            <w:r>
              <w:rPr>
                <w:noProof/>
              </w:rPr>
              <w:t xml:space="preserve"> identify inputs, controls and outputs for sound recording devices.</w:t>
            </w:r>
          </w:p>
        </w:tc>
      </w:tr>
      <w:tr w:rsidR="001D15A5" w:rsidRPr="00692331" w14:paraId="486AD899"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0AA6AE3F" w14:textId="77777777" w:rsidR="001D15A5" w:rsidRPr="00793768" w:rsidRDefault="001D15A5" w:rsidP="001D15A5">
            <w:pPr>
              <w:rPr>
                <w:b/>
              </w:rPr>
            </w:pPr>
            <w:r w:rsidRPr="00793768">
              <w:rPr>
                <w:b/>
              </w:rPr>
              <w:t>Content Focus</w:t>
            </w:r>
          </w:p>
          <w:p w14:paraId="37775BF0" w14:textId="77777777" w:rsidR="001D15A5" w:rsidRPr="00793768" w:rsidRDefault="001D15A5" w:rsidP="001D15A5">
            <w:pPr>
              <w:rPr>
                <w:b/>
              </w:rPr>
            </w:pPr>
          </w:p>
        </w:tc>
        <w:tc>
          <w:tcPr>
            <w:tcW w:w="6295" w:type="dxa"/>
            <w:tcBorders>
              <w:top w:val="single" w:sz="4" w:space="0" w:color="auto"/>
              <w:left w:val="single" w:sz="4" w:space="0" w:color="auto"/>
              <w:bottom w:val="single" w:sz="4" w:space="0" w:color="auto"/>
              <w:right w:val="single" w:sz="4" w:space="0" w:color="auto"/>
            </w:tcBorders>
            <w:hideMark/>
          </w:tcPr>
          <w:p w14:paraId="790ED0BD" w14:textId="77777777" w:rsidR="001D15A5" w:rsidRPr="00793768" w:rsidRDefault="001D15A5" w:rsidP="001D15A5">
            <w:pPr>
              <w:rPr>
                <w:rFonts w:cs="Times New Roman"/>
              </w:rPr>
            </w:pPr>
            <w:r w:rsidRPr="00793768">
              <w:rPr>
                <w:noProof/>
              </w:rPr>
              <w:t>Items will focus on the students’ ability to</w:t>
            </w:r>
            <w:r>
              <w:rPr>
                <w:noProof/>
              </w:rPr>
              <w:t xml:space="preserve"> identify on board camera and in studio audio board sound recording devices.</w:t>
            </w:r>
          </w:p>
        </w:tc>
      </w:tr>
      <w:tr w:rsidR="001D15A5" w:rsidRPr="00692331" w14:paraId="325D39EC"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46043BD3" w14:textId="77777777" w:rsidR="001D15A5" w:rsidRPr="00793768" w:rsidRDefault="001D15A5" w:rsidP="001D15A5">
            <w:pPr>
              <w:rPr>
                <w:b/>
              </w:rPr>
            </w:pPr>
            <w:r w:rsidRPr="00793768">
              <w:rPr>
                <w:b/>
              </w:rPr>
              <w:t>Content Limits</w:t>
            </w:r>
          </w:p>
        </w:tc>
        <w:tc>
          <w:tcPr>
            <w:tcW w:w="6295" w:type="dxa"/>
            <w:tcBorders>
              <w:top w:val="single" w:sz="4" w:space="0" w:color="auto"/>
              <w:left w:val="single" w:sz="4" w:space="0" w:color="auto"/>
              <w:bottom w:val="single" w:sz="4" w:space="0" w:color="auto"/>
              <w:right w:val="single" w:sz="4" w:space="0" w:color="auto"/>
            </w:tcBorders>
            <w:hideMark/>
          </w:tcPr>
          <w:p w14:paraId="2B77EA1E" w14:textId="77777777" w:rsidR="001D15A5" w:rsidRPr="00197B5D" w:rsidRDefault="001D15A5" w:rsidP="001D15A5">
            <w:pPr>
              <w:rPr>
                <w:rFonts w:cs="Times New Roman"/>
              </w:rPr>
            </w:pPr>
            <w:r>
              <w:rPr>
                <w:noProof/>
              </w:rPr>
              <w:t xml:space="preserve">Student will </w:t>
            </w:r>
            <w:r w:rsidRPr="008D0F08">
              <w:rPr>
                <w:noProof/>
              </w:rPr>
              <w:t xml:space="preserve">not </w:t>
            </w:r>
            <w:r>
              <w:rPr>
                <w:noProof/>
              </w:rPr>
              <w:t>be asked to identify parts of “audio only” sound recording devices such as tape recorders.</w:t>
            </w:r>
          </w:p>
        </w:tc>
      </w:tr>
      <w:tr w:rsidR="001D15A5" w:rsidRPr="00692331" w14:paraId="4219707B"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3D83CEFA" w14:textId="77777777" w:rsidR="001D15A5" w:rsidRPr="00EC314D" w:rsidRDefault="001D15A5" w:rsidP="001D15A5">
            <w:pPr>
              <w:rPr>
                <w:b/>
              </w:rPr>
            </w:pPr>
            <w:r w:rsidRPr="00EC314D">
              <w:rPr>
                <w:b/>
              </w:rPr>
              <w:t>Text Attributes</w:t>
            </w:r>
          </w:p>
        </w:tc>
        <w:tc>
          <w:tcPr>
            <w:tcW w:w="6295" w:type="dxa"/>
            <w:tcBorders>
              <w:top w:val="single" w:sz="4" w:space="0" w:color="auto"/>
              <w:left w:val="single" w:sz="4" w:space="0" w:color="auto"/>
              <w:bottom w:val="single" w:sz="4" w:space="0" w:color="auto"/>
              <w:right w:val="single" w:sz="4" w:space="0" w:color="auto"/>
            </w:tcBorders>
            <w:hideMark/>
          </w:tcPr>
          <w:p w14:paraId="04A82829" w14:textId="77777777" w:rsidR="001D15A5" w:rsidRPr="00EC314D" w:rsidRDefault="001D15A5" w:rsidP="001D15A5">
            <w:pPr>
              <w:tabs>
                <w:tab w:val="left" w:pos="1080"/>
              </w:tabs>
              <w:contextualSpacing/>
              <w:rPr>
                <w:rFonts w:cs="Times New Roman"/>
                <w:noProof/>
              </w:rPr>
            </w:pPr>
            <w:r w:rsidRPr="00EC314D">
              <w:rPr>
                <w:rFonts w:cs="Times New Roman"/>
                <w:noProof/>
              </w:rPr>
              <w:t xml:space="preserve">Text must be grade level appropriate.  Text may be literary or informational.   </w:t>
            </w:r>
          </w:p>
        </w:tc>
      </w:tr>
      <w:tr w:rsidR="001D15A5" w:rsidRPr="00692331" w14:paraId="01471598"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64FCF260" w14:textId="77777777" w:rsidR="001D15A5" w:rsidRPr="00EC314D" w:rsidRDefault="001D15A5" w:rsidP="001D15A5">
            <w:pPr>
              <w:rPr>
                <w:b/>
              </w:rPr>
            </w:pPr>
            <w:r w:rsidRPr="00EC314D">
              <w:rPr>
                <w:b/>
              </w:rPr>
              <w:t>Distractor Attributes</w:t>
            </w:r>
          </w:p>
        </w:tc>
        <w:tc>
          <w:tcPr>
            <w:tcW w:w="6295" w:type="dxa"/>
            <w:tcBorders>
              <w:top w:val="single" w:sz="4" w:space="0" w:color="auto"/>
              <w:left w:val="single" w:sz="4" w:space="0" w:color="auto"/>
              <w:bottom w:val="single" w:sz="4" w:space="0" w:color="auto"/>
              <w:right w:val="single" w:sz="4" w:space="0" w:color="auto"/>
            </w:tcBorders>
            <w:hideMark/>
          </w:tcPr>
          <w:p w14:paraId="56EB48F5" w14:textId="77777777" w:rsidR="001D15A5" w:rsidRPr="00EC314D" w:rsidRDefault="001D15A5" w:rsidP="001D15A5">
            <w:pPr>
              <w:tabs>
                <w:tab w:val="left" w:pos="1080"/>
              </w:tabs>
              <w:contextualSpacing/>
              <w:rPr>
                <w:rFonts w:eastAsia="Times New Roman" w:cs="Times New Roman"/>
              </w:rPr>
            </w:pPr>
            <w:r w:rsidRPr="00EC314D">
              <w:rPr>
                <w:rFonts w:cs="Times New Roman"/>
                <w:noProof/>
              </w:rPr>
              <w:t xml:space="preserve">Distractors should be plausible.  They should represent common misconceptions </w:t>
            </w:r>
            <w:r w:rsidRPr="00EC314D">
              <w:rPr>
                <w:rFonts w:cs="Times New Roman"/>
                <w:sz w:val="24"/>
                <w:szCs w:val="24"/>
              </w:rPr>
              <w:t xml:space="preserve">including common student errors </w:t>
            </w:r>
            <w:r w:rsidRPr="00EC314D">
              <w:rPr>
                <w:rFonts w:cs="Times New Roman"/>
                <w:noProof/>
              </w:rPr>
              <w:t xml:space="preserve">and </w:t>
            </w:r>
            <w:r w:rsidRPr="00EC314D">
              <w:rPr>
                <w:rFonts w:eastAsia="Times New Roman" w:cs="Times New Roman"/>
              </w:rPr>
              <w:t>should</w:t>
            </w:r>
            <w:r w:rsidRPr="00EC314D">
              <w:rPr>
                <w:rFonts w:eastAsia="Times New Roman" w:cs="Times New Roman"/>
                <w:spacing w:val="6"/>
              </w:rPr>
              <w:t xml:space="preserve"> </w:t>
            </w:r>
            <w:r w:rsidRPr="00EC314D">
              <w:rPr>
                <w:rFonts w:eastAsia="Times New Roman" w:cs="Times New Roman"/>
              </w:rPr>
              <w:t>relate</w:t>
            </w:r>
            <w:r w:rsidRPr="00EC314D">
              <w:rPr>
                <w:rFonts w:eastAsia="Times New Roman" w:cs="Times New Roman"/>
                <w:spacing w:val="6"/>
              </w:rPr>
              <w:t xml:space="preserve"> </w:t>
            </w:r>
            <w:r w:rsidRPr="00EC314D">
              <w:rPr>
                <w:rFonts w:eastAsia="Times New Roman" w:cs="Times New Roman"/>
              </w:rPr>
              <w:t>to</w:t>
            </w:r>
            <w:r w:rsidRPr="00EC314D">
              <w:rPr>
                <w:rFonts w:eastAsia="Times New Roman" w:cs="Times New Roman"/>
                <w:spacing w:val="6"/>
              </w:rPr>
              <w:t xml:space="preserve"> </w:t>
            </w:r>
            <w:r w:rsidRPr="00EC314D">
              <w:rPr>
                <w:rFonts w:eastAsia="Times New Roman" w:cs="Times New Roman"/>
              </w:rPr>
              <w:t>the</w:t>
            </w:r>
            <w:r w:rsidRPr="00EC314D">
              <w:rPr>
                <w:rFonts w:eastAsia="Times New Roman" w:cs="Times New Roman"/>
                <w:spacing w:val="6"/>
              </w:rPr>
              <w:t xml:space="preserve"> </w:t>
            </w:r>
            <w:r w:rsidRPr="00EC314D">
              <w:rPr>
                <w:rFonts w:eastAsia="Times New Roman" w:cs="Times New Roman"/>
              </w:rPr>
              <w:t>cont</w:t>
            </w:r>
            <w:r w:rsidRPr="00EC314D">
              <w:rPr>
                <w:rFonts w:eastAsia="Times New Roman" w:cs="Times New Roman"/>
                <w:spacing w:val="-4"/>
              </w:rPr>
              <w:t>e</w:t>
            </w:r>
            <w:r w:rsidRPr="00EC314D">
              <w:rPr>
                <w:rFonts w:eastAsia="Times New Roman" w:cs="Times New Roman"/>
              </w:rPr>
              <w:t>xt</w:t>
            </w:r>
            <w:r w:rsidRPr="00EC314D">
              <w:rPr>
                <w:rFonts w:eastAsia="Times New Roman" w:cs="Times New Roman"/>
                <w:spacing w:val="6"/>
              </w:rPr>
              <w:t xml:space="preserve"> </w:t>
            </w:r>
            <w:r w:rsidRPr="00EC314D">
              <w:rPr>
                <w:rFonts w:eastAsia="Times New Roman" w:cs="Times New Roman"/>
              </w:rPr>
              <w:t>of</w:t>
            </w:r>
            <w:r w:rsidRPr="00EC314D">
              <w:rPr>
                <w:rFonts w:eastAsia="Times New Roman" w:cs="Times New Roman"/>
                <w:spacing w:val="6"/>
              </w:rPr>
              <w:t xml:space="preserve"> the item stem</w:t>
            </w:r>
            <w:r w:rsidRPr="00EC314D">
              <w:rPr>
                <w:rFonts w:eastAsia="Times New Roman" w:cs="Times New Roman"/>
              </w:rPr>
              <w:t xml:space="preserve">. </w:t>
            </w:r>
          </w:p>
          <w:p w14:paraId="1B5AB10E" w14:textId="77777777" w:rsidR="001D15A5" w:rsidRPr="00EC314D" w:rsidRDefault="001D15A5" w:rsidP="001D15A5">
            <w:pPr>
              <w:tabs>
                <w:tab w:val="left" w:pos="1080"/>
              </w:tabs>
              <w:contextualSpacing/>
            </w:pPr>
          </w:p>
        </w:tc>
      </w:tr>
      <w:tr w:rsidR="001D15A5" w:rsidRPr="00692331" w14:paraId="5F655929" w14:textId="77777777" w:rsidTr="001D15A5">
        <w:trPr>
          <w:trHeight w:val="27"/>
        </w:trPr>
        <w:tc>
          <w:tcPr>
            <w:tcW w:w="3055" w:type="dxa"/>
            <w:tcBorders>
              <w:top w:val="single" w:sz="4" w:space="0" w:color="auto"/>
              <w:left w:val="single" w:sz="4" w:space="0" w:color="auto"/>
              <w:bottom w:val="single" w:sz="4" w:space="0" w:color="auto"/>
              <w:right w:val="single" w:sz="4" w:space="0" w:color="auto"/>
            </w:tcBorders>
            <w:hideMark/>
          </w:tcPr>
          <w:p w14:paraId="1F1421D7" w14:textId="77777777" w:rsidR="001D15A5" w:rsidRPr="00692331" w:rsidRDefault="001D15A5" w:rsidP="001D15A5">
            <w:pPr>
              <w:rPr>
                <w:b/>
                <w:bCs/>
              </w:rPr>
            </w:pPr>
            <w:r w:rsidRPr="00692331">
              <w:rPr>
                <w:b/>
                <w:bCs/>
              </w:rPr>
              <w:t>Sample Item</w:t>
            </w:r>
          </w:p>
        </w:tc>
        <w:tc>
          <w:tcPr>
            <w:tcW w:w="6295" w:type="dxa"/>
            <w:tcBorders>
              <w:top w:val="single" w:sz="4" w:space="0" w:color="auto"/>
              <w:left w:val="single" w:sz="4" w:space="0" w:color="auto"/>
              <w:bottom w:val="single" w:sz="4" w:space="0" w:color="auto"/>
              <w:right w:val="single" w:sz="4" w:space="0" w:color="auto"/>
            </w:tcBorders>
            <w:hideMark/>
          </w:tcPr>
          <w:p w14:paraId="626302BB" w14:textId="77777777" w:rsidR="001D15A5" w:rsidRDefault="001D15A5" w:rsidP="001D15A5">
            <w:pPr>
              <w:rPr>
                <w:noProof/>
              </w:rPr>
            </w:pPr>
            <w:r>
              <w:rPr>
                <w:noProof/>
              </w:rPr>
              <w:t>Samantha is shooting video in a ceramics classroom and the students are pounding out clay into thin sheets.  Samantha wants to record the sounds of the students working.  She needs to turn up the sound for the onboard microphone.  On which channel should the increase the volumn</w:t>
            </w:r>
            <w:r w:rsidRPr="00692331">
              <w:rPr>
                <w:noProof/>
              </w:rPr>
              <w:t>?</w:t>
            </w:r>
          </w:p>
          <w:p w14:paraId="016FC233" w14:textId="77777777" w:rsidR="008D0F08" w:rsidRDefault="008D0F08" w:rsidP="001D15A5">
            <w:pPr>
              <w:rPr>
                <w:noProof/>
              </w:rPr>
            </w:pPr>
          </w:p>
          <w:p w14:paraId="3779C9E9" w14:textId="028F8BEF" w:rsidR="008D0F08" w:rsidRDefault="008D0F08" w:rsidP="008D0F08">
            <w:pPr>
              <w:pStyle w:val="ListParagraph"/>
              <w:numPr>
                <w:ilvl w:val="0"/>
                <w:numId w:val="19"/>
              </w:numPr>
              <w:rPr>
                <w:noProof/>
              </w:rPr>
            </w:pPr>
            <w:r>
              <w:rPr>
                <w:noProof/>
              </w:rPr>
              <w:t>channel 1</w:t>
            </w:r>
          </w:p>
          <w:p w14:paraId="109700DC" w14:textId="77777777" w:rsidR="008D0F08" w:rsidRDefault="008D0F08" w:rsidP="008D0F08">
            <w:pPr>
              <w:pStyle w:val="ListParagraph"/>
              <w:numPr>
                <w:ilvl w:val="0"/>
                <w:numId w:val="19"/>
              </w:numPr>
              <w:rPr>
                <w:noProof/>
              </w:rPr>
            </w:pPr>
            <w:r>
              <w:rPr>
                <w:noProof/>
              </w:rPr>
              <w:t>channel 2</w:t>
            </w:r>
          </w:p>
          <w:p w14:paraId="43CF57C9" w14:textId="77777777" w:rsidR="008D0F08" w:rsidRDefault="008D0F08" w:rsidP="008D0F08">
            <w:pPr>
              <w:pStyle w:val="ListParagraph"/>
              <w:numPr>
                <w:ilvl w:val="0"/>
                <w:numId w:val="19"/>
              </w:numPr>
              <w:rPr>
                <w:noProof/>
              </w:rPr>
            </w:pPr>
            <w:r>
              <w:rPr>
                <w:noProof/>
              </w:rPr>
              <w:t>channel 3</w:t>
            </w:r>
          </w:p>
          <w:p w14:paraId="16CAF7A3" w14:textId="77777777" w:rsidR="008D0F08" w:rsidRDefault="008D0F08" w:rsidP="008D0F08">
            <w:pPr>
              <w:pStyle w:val="ListParagraph"/>
              <w:numPr>
                <w:ilvl w:val="0"/>
                <w:numId w:val="19"/>
              </w:numPr>
              <w:rPr>
                <w:noProof/>
              </w:rPr>
            </w:pPr>
            <w:r>
              <w:rPr>
                <w:noProof/>
              </w:rPr>
              <w:t>channel 4</w:t>
            </w:r>
          </w:p>
          <w:p w14:paraId="02937609" w14:textId="77777777" w:rsidR="008D0F08" w:rsidRDefault="008D0F08" w:rsidP="008D0F08">
            <w:pPr>
              <w:rPr>
                <w:noProof/>
              </w:rPr>
            </w:pPr>
          </w:p>
          <w:p w14:paraId="36375FCD" w14:textId="77777777" w:rsidR="001D15A5" w:rsidRDefault="008D0F08" w:rsidP="001D15A5">
            <w:pPr>
              <w:rPr>
                <w:noProof/>
              </w:rPr>
            </w:pPr>
            <w:r>
              <w:rPr>
                <w:noProof/>
              </w:rPr>
              <w:t>Correct Answer: B</w:t>
            </w:r>
          </w:p>
          <w:p w14:paraId="5ED6541A" w14:textId="7F09CE2C" w:rsidR="008D0F08" w:rsidRPr="008D0F08" w:rsidRDefault="008D0F08" w:rsidP="001D15A5">
            <w:pPr>
              <w:rPr>
                <w:noProof/>
              </w:rPr>
            </w:pPr>
          </w:p>
        </w:tc>
      </w:tr>
    </w:tbl>
    <w:p w14:paraId="4E1A736D" w14:textId="6E23E785" w:rsidR="001D15A5" w:rsidRPr="00692331" w:rsidRDefault="001D15A5" w:rsidP="001D15A5"/>
    <w:p w14:paraId="67CB0E43" w14:textId="77777777" w:rsidR="001D15A5" w:rsidRDefault="001D15A5" w:rsidP="001D15A5"/>
    <w:p w14:paraId="73EF0F3B" w14:textId="77777777" w:rsidR="001D15A5" w:rsidRDefault="001D15A5" w:rsidP="001D15A5"/>
    <w:tbl>
      <w:tblPr>
        <w:tblStyle w:val="TableGrid"/>
        <w:tblW w:w="9350" w:type="dxa"/>
        <w:tblCellMar>
          <w:top w:w="43" w:type="dxa"/>
          <w:left w:w="115" w:type="dxa"/>
          <w:bottom w:w="43" w:type="dxa"/>
          <w:right w:w="115" w:type="dxa"/>
        </w:tblCellMar>
        <w:tblLook w:val="04A0" w:firstRow="1" w:lastRow="0" w:firstColumn="1" w:lastColumn="0" w:noHBand="0" w:noVBand="1"/>
      </w:tblPr>
      <w:tblGrid>
        <w:gridCol w:w="3055"/>
        <w:gridCol w:w="6295"/>
      </w:tblGrid>
      <w:tr w:rsidR="001D15A5" w:rsidRPr="00A529BD" w14:paraId="64C72C57" w14:textId="77777777" w:rsidTr="001D15A5">
        <w:trPr>
          <w:trHeight w:val="360"/>
        </w:trPr>
        <w:tc>
          <w:tcPr>
            <w:tcW w:w="9350" w:type="dxa"/>
            <w:gridSpan w:val="2"/>
            <w:tcBorders>
              <w:top w:val="single" w:sz="4" w:space="0" w:color="auto"/>
              <w:left w:val="single" w:sz="4" w:space="0" w:color="auto"/>
              <w:bottom w:val="single" w:sz="4" w:space="0" w:color="auto"/>
              <w:right w:val="single" w:sz="4" w:space="0" w:color="auto"/>
            </w:tcBorders>
          </w:tcPr>
          <w:p w14:paraId="3528440B" w14:textId="77777777" w:rsidR="001D15A5" w:rsidRPr="00A529BD" w:rsidRDefault="001D15A5" w:rsidP="001D15A5">
            <w:pPr>
              <w:rPr>
                <w:b/>
                <w:noProof/>
              </w:rPr>
            </w:pPr>
            <w:r w:rsidRPr="00A529BD">
              <w:rPr>
                <w:rFonts w:cs="Times New Roman"/>
                <w:b/>
              </w:rPr>
              <w:t>Television Production 2 Item Specifications</w:t>
            </w:r>
          </w:p>
        </w:tc>
      </w:tr>
      <w:tr w:rsidR="001D15A5" w:rsidRPr="00A529BD" w14:paraId="66231A80"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47FCF759" w14:textId="77777777" w:rsidR="001D15A5" w:rsidRPr="00A529BD" w:rsidRDefault="001D15A5" w:rsidP="001D15A5">
            <w:pPr>
              <w:rPr>
                <w:b/>
              </w:rPr>
            </w:pPr>
            <w:r w:rsidRPr="00A529BD">
              <w:rPr>
                <w:b/>
              </w:rPr>
              <w:t>Benchmark Number</w:t>
            </w:r>
          </w:p>
        </w:tc>
        <w:tc>
          <w:tcPr>
            <w:tcW w:w="6295" w:type="dxa"/>
            <w:tcBorders>
              <w:top w:val="single" w:sz="4" w:space="0" w:color="auto"/>
              <w:left w:val="single" w:sz="4" w:space="0" w:color="auto"/>
              <w:bottom w:val="single" w:sz="4" w:space="0" w:color="auto"/>
              <w:right w:val="single" w:sz="4" w:space="0" w:color="auto"/>
            </w:tcBorders>
          </w:tcPr>
          <w:p w14:paraId="4EA9E0D5" w14:textId="77777777" w:rsidR="001D15A5" w:rsidRPr="00A529BD" w:rsidRDefault="001D15A5" w:rsidP="001D15A5">
            <w:r w:rsidRPr="00A529BD">
              <w:rPr>
                <w:color w:val="000000"/>
              </w:rPr>
              <w:t>18.05</w:t>
            </w:r>
          </w:p>
        </w:tc>
      </w:tr>
      <w:tr w:rsidR="001D15A5" w:rsidRPr="00A529BD" w14:paraId="762CAB63"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6BBC9982" w14:textId="77777777" w:rsidR="001D15A5" w:rsidRPr="00A529BD" w:rsidRDefault="001D15A5" w:rsidP="001D15A5">
            <w:pPr>
              <w:rPr>
                <w:b/>
              </w:rPr>
            </w:pPr>
            <w:r w:rsidRPr="00A529BD">
              <w:rPr>
                <w:b/>
              </w:rPr>
              <w:t>Standard</w:t>
            </w:r>
          </w:p>
        </w:tc>
        <w:tc>
          <w:tcPr>
            <w:tcW w:w="6295" w:type="dxa"/>
            <w:tcBorders>
              <w:top w:val="single" w:sz="4" w:space="0" w:color="auto"/>
              <w:left w:val="single" w:sz="4" w:space="0" w:color="auto"/>
              <w:bottom w:val="single" w:sz="4" w:space="0" w:color="auto"/>
              <w:right w:val="single" w:sz="4" w:space="0" w:color="auto"/>
            </w:tcBorders>
            <w:hideMark/>
          </w:tcPr>
          <w:p w14:paraId="3D59F77A" w14:textId="77777777" w:rsidR="001D15A5" w:rsidRPr="00A529BD" w:rsidRDefault="001D15A5" w:rsidP="001D15A5">
            <w:pPr>
              <w:rPr>
                <w:color w:val="000000"/>
              </w:rPr>
            </w:pPr>
            <w:r w:rsidRPr="00A529BD">
              <w:rPr>
                <w:color w:val="000000"/>
              </w:rPr>
              <w:t>Operate television studio audio control system</w:t>
            </w:r>
          </w:p>
          <w:p w14:paraId="3F77E8D9" w14:textId="77777777" w:rsidR="001D15A5" w:rsidRPr="00A529BD" w:rsidRDefault="001D15A5" w:rsidP="001D15A5"/>
        </w:tc>
      </w:tr>
      <w:tr w:rsidR="001D15A5" w:rsidRPr="00A529BD" w14:paraId="6D32FF41"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2AB7FE03" w14:textId="77777777" w:rsidR="001D15A5" w:rsidRPr="00A529BD" w:rsidRDefault="001D15A5" w:rsidP="001D15A5">
            <w:pPr>
              <w:rPr>
                <w:b/>
              </w:rPr>
            </w:pPr>
            <w:r w:rsidRPr="00A529BD">
              <w:rPr>
                <w:b/>
              </w:rPr>
              <w:t>Benchmark</w:t>
            </w:r>
          </w:p>
        </w:tc>
        <w:tc>
          <w:tcPr>
            <w:tcW w:w="6295" w:type="dxa"/>
            <w:tcBorders>
              <w:top w:val="single" w:sz="4" w:space="0" w:color="auto"/>
              <w:left w:val="single" w:sz="4" w:space="0" w:color="auto"/>
              <w:bottom w:val="single" w:sz="4" w:space="0" w:color="auto"/>
              <w:right w:val="single" w:sz="4" w:space="0" w:color="auto"/>
            </w:tcBorders>
            <w:hideMark/>
          </w:tcPr>
          <w:p w14:paraId="6F98751B" w14:textId="21097D43" w:rsidR="001D15A5" w:rsidRPr="00A529BD" w:rsidRDefault="001D15A5" w:rsidP="001D15A5">
            <w:pPr>
              <w:rPr>
                <w:color w:val="000000"/>
              </w:rPr>
            </w:pPr>
            <w:r w:rsidRPr="00A529BD">
              <w:rPr>
                <w:color w:val="000000"/>
              </w:rPr>
              <w:t>Describe p</w:t>
            </w:r>
            <w:r w:rsidR="00B43F6B">
              <w:rPr>
                <w:color w:val="000000"/>
              </w:rPr>
              <w:t>arts of an audio mixing console</w:t>
            </w:r>
          </w:p>
          <w:p w14:paraId="46D1799B" w14:textId="77777777" w:rsidR="001D15A5" w:rsidRPr="00A529BD" w:rsidRDefault="001D15A5" w:rsidP="001D15A5"/>
        </w:tc>
      </w:tr>
      <w:tr w:rsidR="001D15A5" w:rsidRPr="00A529BD" w14:paraId="76507E51"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5877598C" w14:textId="77777777" w:rsidR="001D15A5" w:rsidRPr="00A529BD" w:rsidRDefault="001D15A5" w:rsidP="001D15A5">
            <w:pPr>
              <w:rPr>
                <w:b/>
              </w:rPr>
            </w:pPr>
            <w:r w:rsidRPr="00A529BD">
              <w:rPr>
                <w:b/>
              </w:rPr>
              <w:t>Also Assesses</w:t>
            </w:r>
          </w:p>
        </w:tc>
        <w:tc>
          <w:tcPr>
            <w:tcW w:w="6295" w:type="dxa"/>
            <w:tcBorders>
              <w:top w:val="single" w:sz="4" w:space="0" w:color="auto"/>
              <w:left w:val="single" w:sz="4" w:space="0" w:color="auto"/>
              <w:bottom w:val="single" w:sz="4" w:space="0" w:color="auto"/>
              <w:right w:val="single" w:sz="4" w:space="0" w:color="auto"/>
            </w:tcBorders>
            <w:hideMark/>
          </w:tcPr>
          <w:p w14:paraId="75B3304A" w14:textId="77777777" w:rsidR="001D15A5" w:rsidRPr="00A529BD" w:rsidRDefault="001D15A5" w:rsidP="001D15A5">
            <w:r>
              <w:rPr>
                <w:rFonts w:cs="Times New Roman"/>
              </w:rPr>
              <w:t>18.06</w:t>
            </w:r>
          </w:p>
        </w:tc>
      </w:tr>
      <w:tr w:rsidR="001D15A5" w:rsidRPr="00A529BD" w14:paraId="491A1AF5"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090AD7F3" w14:textId="77777777" w:rsidR="001D15A5" w:rsidRPr="00A529BD" w:rsidRDefault="001D15A5" w:rsidP="001D15A5">
            <w:pPr>
              <w:rPr>
                <w:b/>
              </w:rPr>
            </w:pPr>
            <w:r w:rsidRPr="00A529BD">
              <w:rPr>
                <w:b/>
              </w:rPr>
              <w:t>(K)nowledge (P)erformance or (B)oth</w:t>
            </w:r>
          </w:p>
        </w:tc>
        <w:tc>
          <w:tcPr>
            <w:tcW w:w="6295" w:type="dxa"/>
            <w:tcBorders>
              <w:top w:val="single" w:sz="4" w:space="0" w:color="auto"/>
              <w:left w:val="single" w:sz="4" w:space="0" w:color="auto"/>
              <w:bottom w:val="single" w:sz="4" w:space="0" w:color="auto"/>
              <w:right w:val="single" w:sz="4" w:space="0" w:color="auto"/>
            </w:tcBorders>
            <w:hideMark/>
          </w:tcPr>
          <w:p w14:paraId="000B35C3" w14:textId="72B03652" w:rsidR="001D15A5" w:rsidRPr="00A529BD" w:rsidRDefault="001D15A5" w:rsidP="001D15A5">
            <w:r w:rsidRPr="00A529BD">
              <w:rPr>
                <w:noProof/>
              </w:rPr>
              <w:t>Knowledge</w:t>
            </w:r>
          </w:p>
        </w:tc>
      </w:tr>
      <w:tr w:rsidR="001D15A5" w:rsidRPr="00A529BD" w14:paraId="36DCCCF8"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09890DCA" w14:textId="77777777" w:rsidR="001D15A5" w:rsidRPr="00A529BD" w:rsidRDefault="001D15A5" w:rsidP="001D15A5">
            <w:pPr>
              <w:rPr>
                <w:b/>
              </w:rPr>
            </w:pPr>
            <w:r w:rsidRPr="00A529BD">
              <w:rPr>
                <w:b/>
              </w:rPr>
              <w:t>Item Types</w:t>
            </w:r>
          </w:p>
        </w:tc>
        <w:tc>
          <w:tcPr>
            <w:tcW w:w="6295" w:type="dxa"/>
            <w:tcBorders>
              <w:top w:val="single" w:sz="4" w:space="0" w:color="auto"/>
              <w:left w:val="single" w:sz="4" w:space="0" w:color="auto"/>
              <w:bottom w:val="single" w:sz="4" w:space="0" w:color="auto"/>
              <w:right w:val="single" w:sz="4" w:space="0" w:color="auto"/>
            </w:tcBorders>
            <w:hideMark/>
          </w:tcPr>
          <w:p w14:paraId="69E2A4E5" w14:textId="308B7FBD" w:rsidR="001D15A5" w:rsidRPr="00A529BD" w:rsidRDefault="001D15A5" w:rsidP="001D15A5">
            <w:pPr>
              <w:rPr>
                <w:color w:val="000000"/>
              </w:rPr>
            </w:pPr>
            <w:r w:rsidRPr="00A529BD">
              <w:rPr>
                <w:noProof/>
                <w:color w:val="000000"/>
              </w:rPr>
              <w:t xml:space="preserve">Selected Response, Constructed Response: </w:t>
            </w:r>
            <w:r w:rsidR="00B43F6B">
              <w:rPr>
                <w:noProof/>
                <w:color w:val="000000"/>
              </w:rPr>
              <w:t>Short Answer</w:t>
            </w:r>
            <w:r w:rsidRPr="00A529BD">
              <w:rPr>
                <w:noProof/>
                <w:color w:val="000000"/>
              </w:rPr>
              <w:t xml:space="preserve"> </w:t>
            </w:r>
          </w:p>
        </w:tc>
      </w:tr>
      <w:tr w:rsidR="001D15A5" w:rsidRPr="00A529BD" w14:paraId="16C57C79"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4FB00F86" w14:textId="77777777" w:rsidR="001D15A5" w:rsidRPr="00A529BD" w:rsidRDefault="001D15A5" w:rsidP="001D15A5">
            <w:pPr>
              <w:rPr>
                <w:b/>
              </w:rPr>
            </w:pPr>
            <w:r w:rsidRPr="00A529BD">
              <w:rPr>
                <w:b/>
              </w:rPr>
              <w:t>Ideal Cognitive Complexity Level</w:t>
            </w:r>
          </w:p>
        </w:tc>
        <w:tc>
          <w:tcPr>
            <w:tcW w:w="6295" w:type="dxa"/>
            <w:tcBorders>
              <w:top w:val="single" w:sz="4" w:space="0" w:color="auto"/>
              <w:left w:val="single" w:sz="4" w:space="0" w:color="auto"/>
              <w:bottom w:val="single" w:sz="4" w:space="0" w:color="auto"/>
              <w:right w:val="single" w:sz="4" w:space="0" w:color="auto"/>
            </w:tcBorders>
            <w:hideMark/>
          </w:tcPr>
          <w:p w14:paraId="305061D2" w14:textId="77777777" w:rsidR="001D15A5" w:rsidRPr="00A529BD" w:rsidRDefault="001D15A5" w:rsidP="001D15A5">
            <w:pPr>
              <w:rPr>
                <w:noProof/>
              </w:rPr>
            </w:pPr>
            <w:r>
              <w:rPr>
                <w:noProof/>
              </w:rPr>
              <w:t>Low</w:t>
            </w:r>
          </w:p>
        </w:tc>
      </w:tr>
      <w:tr w:rsidR="001D15A5" w:rsidRPr="00A529BD" w14:paraId="6ED3CCC1" w14:textId="77777777" w:rsidTr="001D15A5">
        <w:trPr>
          <w:trHeight w:val="460"/>
        </w:trPr>
        <w:tc>
          <w:tcPr>
            <w:tcW w:w="3055" w:type="dxa"/>
            <w:tcBorders>
              <w:top w:val="single" w:sz="4" w:space="0" w:color="auto"/>
              <w:left w:val="single" w:sz="4" w:space="0" w:color="auto"/>
              <w:bottom w:val="single" w:sz="4" w:space="0" w:color="auto"/>
              <w:right w:val="single" w:sz="4" w:space="0" w:color="auto"/>
            </w:tcBorders>
            <w:hideMark/>
          </w:tcPr>
          <w:p w14:paraId="3144F6DD" w14:textId="77777777" w:rsidR="001D15A5" w:rsidRPr="00A529BD" w:rsidRDefault="001D15A5" w:rsidP="001D15A5">
            <w:pPr>
              <w:rPr>
                <w:b/>
              </w:rPr>
            </w:pPr>
            <w:r w:rsidRPr="00A529BD">
              <w:rPr>
                <w:b/>
              </w:rPr>
              <w:t>Benchmark Clarification</w:t>
            </w:r>
          </w:p>
        </w:tc>
        <w:tc>
          <w:tcPr>
            <w:tcW w:w="6295" w:type="dxa"/>
            <w:tcBorders>
              <w:top w:val="single" w:sz="4" w:space="0" w:color="auto"/>
              <w:left w:val="single" w:sz="4" w:space="0" w:color="auto"/>
              <w:bottom w:val="single" w:sz="4" w:space="0" w:color="auto"/>
              <w:right w:val="single" w:sz="4" w:space="0" w:color="auto"/>
            </w:tcBorders>
            <w:hideMark/>
          </w:tcPr>
          <w:p w14:paraId="3DBF4C02" w14:textId="77777777" w:rsidR="001D15A5" w:rsidRPr="00A529BD" w:rsidRDefault="001D15A5" w:rsidP="001D15A5">
            <w:r w:rsidRPr="00A529BD">
              <w:rPr>
                <w:noProof/>
              </w:rPr>
              <w:t xml:space="preserve">Student will be able to identify parts of </w:t>
            </w:r>
            <w:r>
              <w:rPr>
                <w:noProof/>
              </w:rPr>
              <w:t>a multichannel</w:t>
            </w:r>
            <w:r w:rsidRPr="00A529BD">
              <w:rPr>
                <w:noProof/>
              </w:rPr>
              <w:t xml:space="preserve"> audio mixing console that are commonly used during a production</w:t>
            </w:r>
          </w:p>
        </w:tc>
      </w:tr>
      <w:tr w:rsidR="001D15A5" w:rsidRPr="00A529BD" w14:paraId="631DBC0A"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4E62F4C2" w14:textId="77777777" w:rsidR="001D15A5" w:rsidRPr="00A529BD" w:rsidRDefault="001D15A5" w:rsidP="001D15A5">
            <w:pPr>
              <w:rPr>
                <w:b/>
              </w:rPr>
            </w:pPr>
            <w:r w:rsidRPr="00A529BD">
              <w:rPr>
                <w:b/>
              </w:rPr>
              <w:t>Content Focus</w:t>
            </w:r>
          </w:p>
          <w:p w14:paraId="45549F00" w14:textId="77777777" w:rsidR="001D15A5" w:rsidRPr="00A529BD" w:rsidRDefault="001D15A5" w:rsidP="001D15A5">
            <w:pPr>
              <w:rPr>
                <w:b/>
              </w:rPr>
            </w:pPr>
          </w:p>
        </w:tc>
        <w:tc>
          <w:tcPr>
            <w:tcW w:w="6295" w:type="dxa"/>
            <w:tcBorders>
              <w:top w:val="single" w:sz="4" w:space="0" w:color="auto"/>
              <w:left w:val="single" w:sz="4" w:space="0" w:color="auto"/>
              <w:bottom w:val="single" w:sz="4" w:space="0" w:color="auto"/>
              <w:right w:val="single" w:sz="4" w:space="0" w:color="auto"/>
            </w:tcBorders>
            <w:hideMark/>
          </w:tcPr>
          <w:p w14:paraId="5A64ABC0" w14:textId="77777777" w:rsidR="001D15A5" w:rsidRPr="00A529BD" w:rsidRDefault="001D15A5" w:rsidP="001D15A5">
            <w:pPr>
              <w:rPr>
                <w:rFonts w:cs="Times New Roman"/>
              </w:rPr>
            </w:pPr>
            <w:r w:rsidRPr="00A529BD">
              <w:rPr>
                <w:noProof/>
              </w:rPr>
              <w:t xml:space="preserve">Items will focus on the students’ ability to identify parts of the audio console </w:t>
            </w:r>
            <w:r>
              <w:rPr>
                <w:noProof/>
              </w:rPr>
              <w:t xml:space="preserve">including inputs, controls and outputs </w:t>
            </w:r>
            <w:r w:rsidRPr="00A529BD">
              <w:rPr>
                <w:noProof/>
              </w:rPr>
              <w:t>needed for a basic production.</w:t>
            </w:r>
          </w:p>
        </w:tc>
      </w:tr>
      <w:tr w:rsidR="001D15A5" w:rsidRPr="00A529BD" w14:paraId="3CFA45A8"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06C3BCEE" w14:textId="77777777" w:rsidR="001D15A5" w:rsidRPr="00A529BD" w:rsidRDefault="001D15A5" w:rsidP="001D15A5">
            <w:pPr>
              <w:rPr>
                <w:b/>
              </w:rPr>
            </w:pPr>
            <w:r w:rsidRPr="00A529BD">
              <w:rPr>
                <w:b/>
              </w:rPr>
              <w:t>Content Limits</w:t>
            </w:r>
          </w:p>
        </w:tc>
        <w:tc>
          <w:tcPr>
            <w:tcW w:w="6295" w:type="dxa"/>
            <w:tcBorders>
              <w:top w:val="single" w:sz="4" w:space="0" w:color="auto"/>
              <w:left w:val="single" w:sz="4" w:space="0" w:color="auto"/>
              <w:bottom w:val="single" w:sz="4" w:space="0" w:color="auto"/>
              <w:right w:val="single" w:sz="4" w:space="0" w:color="auto"/>
            </w:tcBorders>
            <w:hideMark/>
          </w:tcPr>
          <w:p w14:paraId="1E339C27" w14:textId="77777777" w:rsidR="001D15A5" w:rsidRPr="00A529BD" w:rsidRDefault="001D15A5" w:rsidP="001D15A5">
            <w:pPr>
              <w:rPr>
                <w:rFonts w:cs="Times New Roman"/>
              </w:rPr>
            </w:pPr>
            <w:r w:rsidRPr="00A529BD">
              <w:rPr>
                <w:noProof/>
              </w:rPr>
              <w:t xml:space="preserve">Items will be limited to the students’ ability to identify the most common parts of the board.  The student will </w:t>
            </w:r>
            <w:r w:rsidRPr="000D62DE">
              <w:rPr>
                <w:noProof/>
              </w:rPr>
              <w:t>not</w:t>
            </w:r>
            <w:r w:rsidRPr="00A529BD">
              <w:rPr>
                <w:b/>
                <w:noProof/>
              </w:rPr>
              <w:t xml:space="preserve"> </w:t>
            </w:r>
            <w:r w:rsidRPr="00A529BD">
              <w:rPr>
                <w:noProof/>
              </w:rPr>
              <w:t>be required to identify all parts of the equalizer.</w:t>
            </w:r>
          </w:p>
        </w:tc>
      </w:tr>
      <w:tr w:rsidR="001D15A5" w:rsidRPr="00A529BD" w14:paraId="0446CFBE" w14:textId="77777777" w:rsidTr="001D15A5">
        <w:trPr>
          <w:trHeight w:val="360"/>
        </w:trPr>
        <w:tc>
          <w:tcPr>
            <w:tcW w:w="3055" w:type="dxa"/>
            <w:tcBorders>
              <w:top w:val="single" w:sz="4" w:space="0" w:color="auto"/>
              <w:left w:val="single" w:sz="4" w:space="0" w:color="auto"/>
              <w:bottom w:val="single" w:sz="4" w:space="0" w:color="auto"/>
              <w:right w:val="single" w:sz="4" w:space="0" w:color="auto"/>
            </w:tcBorders>
            <w:hideMark/>
          </w:tcPr>
          <w:p w14:paraId="684F0E6D" w14:textId="77777777" w:rsidR="001D15A5" w:rsidRPr="00A529BD" w:rsidRDefault="001D15A5" w:rsidP="001D15A5">
            <w:pPr>
              <w:rPr>
                <w:b/>
              </w:rPr>
            </w:pPr>
            <w:r w:rsidRPr="00A529BD">
              <w:rPr>
                <w:b/>
              </w:rPr>
              <w:t>Text Attributes</w:t>
            </w:r>
          </w:p>
        </w:tc>
        <w:tc>
          <w:tcPr>
            <w:tcW w:w="6295" w:type="dxa"/>
            <w:tcBorders>
              <w:top w:val="single" w:sz="4" w:space="0" w:color="auto"/>
              <w:left w:val="single" w:sz="4" w:space="0" w:color="auto"/>
              <w:bottom w:val="single" w:sz="4" w:space="0" w:color="auto"/>
              <w:right w:val="single" w:sz="4" w:space="0" w:color="auto"/>
            </w:tcBorders>
            <w:hideMark/>
          </w:tcPr>
          <w:p w14:paraId="3BE967FB" w14:textId="77777777" w:rsidR="001D15A5" w:rsidRPr="00A529BD" w:rsidRDefault="001D15A5" w:rsidP="001D15A5">
            <w:pPr>
              <w:tabs>
                <w:tab w:val="left" w:pos="1080"/>
              </w:tabs>
              <w:contextualSpacing/>
              <w:rPr>
                <w:rFonts w:cs="Times New Roman"/>
                <w:noProof/>
              </w:rPr>
            </w:pPr>
            <w:r w:rsidRPr="00A529BD">
              <w:rPr>
                <w:rFonts w:cs="Times New Roman"/>
                <w:noProof/>
              </w:rPr>
              <w:t xml:space="preserve">Text must be grade level appropriate.  Text may be literary or informational.   </w:t>
            </w:r>
          </w:p>
        </w:tc>
      </w:tr>
      <w:tr w:rsidR="001D15A5" w:rsidRPr="00A529BD" w14:paraId="2595F990" w14:textId="77777777" w:rsidTr="00B43F6B">
        <w:trPr>
          <w:trHeight w:val="739"/>
        </w:trPr>
        <w:tc>
          <w:tcPr>
            <w:tcW w:w="3055" w:type="dxa"/>
            <w:tcBorders>
              <w:top w:val="single" w:sz="4" w:space="0" w:color="auto"/>
              <w:left w:val="single" w:sz="4" w:space="0" w:color="auto"/>
              <w:bottom w:val="single" w:sz="4" w:space="0" w:color="auto"/>
              <w:right w:val="single" w:sz="4" w:space="0" w:color="auto"/>
            </w:tcBorders>
            <w:hideMark/>
          </w:tcPr>
          <w:p w14:paraId="2B9C7169" w14:textId="77777777" w:rsidR="001D15A5" w:rsidRPr="00A529BD" w:rsidRDefault="001D15A5" w:rsidP="001D15A5">
            <w:pPr>
              <w:rPr>
                <w:b/>
              </w:rPr>
            </w:pPr>
            <w:r w:rsidRPr="00A529BD">
              <w:rPr>
                <w:b/>
              </w:rPr>
              <w:t>Distractor Attributes</w:t>
            </w:r>
          </w:p>
        </w:tc>
        <w:tc>
          <w:tcPr>
            <w:tcW w:w="6295" w:type="dxa"/>
            <w:tcBorders>
              <w:top w:val="single" w:sz="4" w:space="0" w:color="auto"/>
              <w:left w:val="single" w:sz="4" w:space="0" w:color="auto"/>
              <w:bottom w:val="single" w:sz="4" w:space="0" w:color="auto"/>
              <w:right w:val="single" w:sz="4" w:space="0" w:color="auto"/>
            </w:tcBorders>
            <w:hideMark/>
          </w:tcPr>
          <w:p w14:paraId="3A59E43E" w14:textId="59ACED93" w:rsidR="001D15A5" w:rsidRPr="00B43F6B" w:rsidRDefault="001D15A5" w:rsidP="001D15A5">
            <w:pPr>
              <w:tabs>
                <w:tab w:val="left" w:pos="1080"/>
              </w:tabs>
              <w:contextualSpacing/>
              <w:rPr>
                <w:rFonts w:eastAsia="Times New Roman" w:cs="Times New Roman"/>
              </w:rPr>
            </w:pPr>
            <w:r w:rsidRPr="00A529BD">
              <w:rPr>
                <w:rFonts w:cs="Times New Roman"/>
                <w:noProof/>
              </w:rPr>
              <w:t xml:space="preserve">Distractors should be plausible.  They should represent common misconceptions </w:t>
            </w:r>
            <w:r w:rsidRPr="00A529BD">
              <w:rPr>
                <w:rFonts w:cs="Times New Roman"/>
              </w:rPr>
              <w:t xml:space="preserve">including common student errors </w:t>
            </w:r>
            <w:r w:rsidRPr="00A529BD">
              <w:rPr>
                <w:rFonts w:cs="Times New Roman"/>
                <w:noProof/>
              </w:rPr>
              <w:t xml:space="preserve">and </w:t>
            </w:r>
            <w:r w:rsidRPr="00A529BD">
              <w:rPr>
                <w:rFonts w:eastAsia="Times New Roman" w:cs="Times New Roman"/>
              </w:rPr>
              <w:t>should</w:t>
            </w:r>
            <w:r w:rsidRPr="00A529BD">
              <w:rPr>
                <w:rFonts w:eastAsia="Times New Roman" w:cs="Times New Roman"/>
                <w:spacing w:val="6"/>
              </w:rPr>
              <w:t xml:space="preserve"> </w:t>
            </w:r>
            <w:r w:rsidRPr="00A529BD">
              <w:rPr>
                <w:rFonts w:eastAsia="Times New Roman" w:cs="Times New Roman"/>
              </w:rPr>
              <w:t>relate</w:t>
            </w:r>
            <w:r w:rsidRPr="00A529BD">
              <w:rPr>
                <w:rFonts w:eastAsia="Times New Roman" w:cs="Times New Roman"/>
                <w:spacing w:val="6"/>
              </w:rPr>
              <w:t xml:space="preserve"> </w:t>
            </w:r>
            <w:r w:rsidRPr="00A529BD">
              <w:rPr>
                <w:rFonts w:eastAsia="Times New Roman" w:cs="Times New Roman"/>
              </w:rPr>
              <w:t>to</w:t>
            </w:r>
            <w:r w:rsidRPr="00A529BD">
              <w:rPr>
                <w:rFonts w:eastAsia="Times New Roman" w:cs="Times New Roman"/>
                <w:spacing w:val="6"/>
              </w:rPr>
              <w:t xml:space="preserve"> </w:t>
            </w:r>
            <w:r w:rsidRPr="00A529BD">
              <w:rPr>
                <w:rFonts w:eastAsia="Times New Roman" w:cs="Times New Roman"/>
              </w:rPr>
              <w:t>the</w:t>
            </w:r>
            <w:r w:rsidRPr="00A529BD">
              <w:rPr>
                <w:rFonts w:eastAsia="Times New Roman" w:cs="Times New Roman"/>
                <w:spacing w:val="6"/>
              </w:rPr>
              <w:t xml:space="preserve"> </w:t>
            </w:r>
            <w:r w:rsidRPr="00A529BD">
              <w:rPr>
                <w:rFonts w:eastAsia="Times New Roman" w:cs="Times New Roman"/>
              </w:rPr>
              <w:t>cont</w:t>
            </w:r>
            <w:r w:rsidRPr="00A529BD">
              <w:rPr>
                <w:rFonts w:eastAsia="Times New Roman" w:cs="Times New Roman"/>
                <w:spacing w:val="-4"/>
              </w:rPr>
              <w:t>e</w:t>
            </w:r>
            <w:r w:rsidRPr="00A529BD">
              <w:rPr>
                <w:rFonts w:eastAsia="Times New Roman" w:cs="Times New Roman"/>
              </w:rPr>
              <w:t>xt</w:t>
            </w:r>
            <w:r w:rsidRPr="00A529BD">
              <w:rPr>
                <w:rFonts w:eastAsia="Times New Roman" w:cs="Times New Roman"/>
                <w:spacing w:val="6"/>
              </w:rPr>
              <w:t xml:space="preserve"> </w:t>
            </w:r>
            <w:r w:rsidRPr="00A529BD">
              <w:rPr>
                <w:rFonts w:eastAsia="Times New Roman" w:cs="Times New Roman"/>
              </w:rPr>
              <w:t>of</w:t>
            </w:r>
            <w:r w:rsidRPr="00A529BD">
              <w:rPr>
                <w:rFonts w:eastAsia="Times New Roman" w:cs="Times New Roman"/>
                <w:spacing w:val="6"/>
              </w:rPr>
              <w:t xml:space="preserve"> the item stem</w:t>
            </w:r>
            <w:r w:rsidR="00B43F6B">
              <w:rPr>
                <w:rFonts w:eastAsia="Times New Roman" w:cs="Times New Roman"/>
              </w:rPr>
              <w:t xml:space="preserve">. </w:t>
            </w:r>
          </w:p>
        </w:tc>
      </w:tr>
      <w:tr w:rsidR="001D15A5" w:rsidRPr="00A529BD" w14:paraId="4DE71D12" w14:textId="77777777" w:rsidTr="001D15A5">
        <w:trPr>
          <w:trHeight w:val="27"/>
        </w:trPr>
        <w:tc>
          <w:tcPr>
            <w:tcW w:w="3055" w:type="dxa"/>
            <w:tcBorders>
              <w:top w:val="single" w:sz="4" w:space="0" w:color="auto"/>
              <w:left w:val="single" w:sz="4" w:space="0" w:color="auto"/>
              <w:bottom w:val="single" w:sz="4" w:space="0" w:color="auto"/>
              <w:right w:val="single" w:sz="4" w:space="0" w:color="auto"/>
            </w:tcBorders>
            <w:hideMark/>
          </w:tcPr>
          <w:p w14:paraId="0593D764" w14:textId="77777777" w:rsidR="001D15A5" w:rsidRPr="00A529BD" w:rsidRDefault="001D15A5" w:rsidP="001D15A5">
            <w:pPr>
              <w:rPr>
                <w:b/>
                <w:bCs/>
              </w:rPr>
            </w:pPr>
            <w:r w:rsidRPr="00A529BD">
              <w:rPr>
                <w:b/>
                <w:bCs/>
              </w:rPr>
              <w:t>Sample Item</w:t>
            </w:r>
          </w:p>
        </w:tc>
        <w:tc>
          <w:tcPr>
            <w:tcW w:w="6295" w:type="dxa"/>
            <w:tcBorders>
              <w:top w:val="single" w:sz="4" w:space="0" w:color="auto"/>
              <w:left w:val="single" w:sz="4" w:space="0" w:color="auto"/>
              <w:bottom w:val="single" w:sz="4" w:space="0" w:color="auto"/>
              <w:right w:val="single" w:sz="4" w:space="0" w:color="auto"/>
            </w:tcBorders>
            <w:hideMark/>
          </w:tcPr>
          <w:p w14:paraId="13BAD526" w14:textId="77777777" w:rsidR="001D15A5" w:rsidRDefault="001D15A5" w:rsidP="001D15A5">
            <w:pPr>
              <w:rPr>
                <w:noProof/>
              </w:rPr>
            </w:pPr>
            <w:r w:rsidRPr="00A529BD">
              <w:rPr>
                <w:noProof/>
              </w:rPr>
              <w:t>How does lowering the potentiometer affect an audio signal such as a microphone?</w:t>
            </w:r>
          </w:p>
          <w:p w14:paraId="5A230CE6" w14:textId="77777777" w:rsidR="00B43F6B" w:rsidRDefault="00B43F6B" w:rsidP="001D15A5">
            <w:pPr>
              <w:rPr>
                <w:noProof/>
              </w:rPr>
            </w:pPr>
          </w:p>
          <w:p w14:paraId="0DB2ADFF" w14:textId="4AB0914D" w:rsidR="00B43F6B" w:rsidRDefault="00B43F6B" w:rsidP="00B43F6B">
            <w:pPr>
              <w:pStyle w:val="ListParagraph"/>
              <w:numPr>
                <w:ilvl w:val="0"/>
                <w:numId w:val="20"/>
              </w:numPr>
              <w:rPr>
                <w:noProof/>
              </w:rPr>
            </w:pPr>
            <w:r>
              <w:rPr>
                <w:noProof/>
              </w:rPr>
              <w:t>the source will become louder</w:t>
            </w:r>
          </w:p>
          <w:p w14:paraId="3BAD5A2F" w14:textId="5F9BFA07" w:rsidR="00B43F6B" w:rsidRDefault="00B43F6B" w:rsidP="00B43F6B">
            <w:pPr>
              <w:pStyle w:val="ListParagraph"/>
              <w:numPr>
                <w:ilvl w:val="0"/>
                <w:numId w:val="20"/>
              </w:numPr>
              <w:rPr>
                <w:noProof/>
              </w:rPr>
            </w:pPr>
            <w:r>
              <w:rPr>
                <w:noProof/>
              </w:rPr>
              <w:t>the source will become more clear</w:t>
            </w:r>
          </w:p>
          <w:p w14:paraId="7DD3BA07" w14:textId="0CB149FB" w:rsidR="00B43F6B" w:rsidRDefault="00B43F6B" w:rsidP="00B43F6B">
            <w:pPr>
              <w:pStyle w:val="ListParagraph"/>
              <w:numPr>
                <w:ilvl w:val="0"/>
                <w:numId w:val="20"/>
              </w:numPr>
              <w:rPr>
                <w:noProof/>
              </w:rPr>
            </w:pPr>
            <w:r>
              <w:rPr>
                <w:noProof/>
              </w:rPr>
              <w:t>the source will become more high pitched</w:t>
            </w:r>
          </w:p>
          <w:p w14:paraId="086FC6D4" w14:textId="432B5FAC" w:rsidR="00B43F6B" w:rsidRPr="00A529BD" w:rsidRDefault="00B43F6B" w:rsidP="00B43F6B">
            <w:pPr>
              <w:pStyle w:val="ListParagraph"/>
              <w:numPr>
                <w:ilvl w:val="0"/>
                <w:numId w:val="20"/>
              </w:numPr>
              <w:rPr>
                <w:noProof/>
              </w:rPr>
            </w:pPr>
            <w:r>
              <w:rPr>
                <w:noProof/>
              </w:rPr>
              <w:t>the source will become softer</w:t>
            </w:r>
          </w:p>
          <w:p w14:paraId="588D67C1" w14:textId="77777777" w:rsidR="001D15A5" w:rsidRDefault="001D15A5" w:rsidP="001D15A5">
            <w:pPr>
              <w:rPr>
                <w:noProof/>
              </w:rPr>
            </w:pPr>
          </w:p>
          <w:p w14:paraId="2B3FE955" w14:textId="43D229C2" w:rsidR="00B43F6B" w:rsidRPr="00A529BD" w:rsidRDefault="00B43F6B" w:rsidP="001D15A5">
            <w:pPr>
              <w:rPr>
                <w:b/>
                <w:noProof/>
              </w:rPr>
            </w:pPr>
            <w:r>
              <w:rPr>
                <w:noProof/>
              </w:rPr>
              <w:t>Correct Answer: D</w:t>
            </w:r>
          </w:p>
        </w:tc>
      </w:tr>
    </w:tbl>
    <w:p w14:paraId="36532869" w14:textId="0469883B" w:rsidR="001D15A5" w:rsidRPr="00A529BD" w:rsidRDefault="001D15A5" w:rsidP="001D15A5"/>
    <w:sectPr w:rsidR="001D15A5" w:rsidRPr="00A529BD" w:rsidSect="007B0D22">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91E17F" w14:textId="77777777" w:rsidR="00F138B3" w:rsidRDefault="00F138B3" w:rsidP="00971967">
      <w:pPr>
        <w:spacing w:after="0" w:line="240" w:lineRule="auto"/>
      </w:pPr>
      <w:r>
        <w:separator/>
      </w:r>
    </w:p>
  </w:endnote>
  <w:endnote w:type="continuationSeparator" w:id="0">
    <w:p w14:paraId="17C85A86" w14:textId="77777777" w:rsidR="00F138B3" w:rsidRDefault="00F138B3" w:rsidP="00971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8944815"/>
      <w:docPartObj>
        <w:docPartGallery w:val="Page Numbers (Bottom of Page)"/>
        <w:docPartUnique/>
      </w:docPartObj>
    </w:sdtPr>
    <w:sdtEndPr>
      <w:rPr>
        <w:color w:val="808080"/>
        <w:spacing w:val="60"/>
      </w:rPr>
    </w:sdtEndPr>
    <w:sdtContent>
      <w:p w14:paraId="56B6CA26" w14:textId="77777777" w:rsidR="00F138B3" w:rsidRDefault="00F138B3" w:rsidP="00F27135">
        <w:pPr>
          <w:pStyle w:val="Footer1"/>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EB11B2">
          <w:rPr>
            <w:color w:val="808080"/>
            <w:spacing w:val="60"/>
          </w:rPr>
          <w:t>Page</w:t>
        </w:r>
      </w:p>
    </w:sdtContent>
  </w:sdt>
  <w:p w14:paraId="3D75E614" w14:textId="77777777" w:rsidR="00F138B3" w:rsidRDefault="00F138B3">
    <w:pPr>
      <w:pStyle w:val="Footer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3142395"/>
      <w:docPartObj>
        <w:docPartGallery w:val="Page Numbers (Bottom of Page)"/>
        <w:docPartUnique/>
      </w:docPartObj>
    </w:sdtPr>
    <w:sdtEndPr>
      <w:rPr>
        <w:color w:val="808080"/>
        <w:spacing w:val="60"/>
      </w:rPr>
    </w:sdtEndPr>
    <w:sdtContent>
      <w:p w14:paraId="2D322D78" w14:textId="77777777" w:rsidR="00F138B3" w:rsidRDefault="00F138B3" w:rsidP="00F27135">
        <w:pPr>
          <w:pStyle w:val="Footer1"/>
          <w:pBdr>
            <w:top w:val="single" w:sz="4" w:space="1" w:color="D9D9D9"/>
          </w:pBdr>
          <w:jc w:val="right"/>
        </w:pPr>
        <w:r>
          <w:fldChar w:fldCharType="begin"/>
        </w:r>
        <w:r>
          <w:instrText xml:space="preserve"> PAGE   \* MERGEFORMAT </w:instrText>
        </w:r>
        <w:r>
          <w:fldChar w:fldCharType="separate"/>
        </w:r>
        <w:r w:rsidR="00EB0D7A">
          <w:rPr>
            <w:noProof/>
          </w:rPr>
          <w:t>0</w:t>
        </w:r>
        <w:r>
          <w:rPr>
            <w:noProof/>
          </w:rPr>
          <w:fldChar w:fldCharType="end"/>
        </w:r>
        <w:r>
          <w:t xml:space="preserve"> | </w:t>
        </w:r>
        <w:r w:rsidRPr="00EB11B2">
          <w:rPr>
            <w:color w:val="808080"/>
            <w:spacing w:val="60"/>
          </w:rPr>
          <w:t>Page</w:t>
        </w:r>
      </w:p>
    </w:sdtContent>
  </w:sdt>
  <w:p w14:paraId="79072357" w14:textId="77777777" w:rsidR="00F138B3" w:rsidRDefault="00F138B3">
    <w:pPr>
      <w:pStyle w:val="Footer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0702545"/>
      <w:docPartObj>
        <w:docPartGallery w:val="Page Numbers (Bottom of Page)"/>
        <w:docPartUnique/>
      </w:docPartObj>
    </w:sdtPr>
    <w:sdtEndPr>
      <w:rPr>
        <w:noProof/>
      </w:rPr>
    </w:sdtEndPr>
    <w:sdtContent>
      <w:p w14:paraId="7054B368" w14:textId="77777777" w:rsidR="00F138B3" w:rsidRDefault="00F138B3">
        <w:pPr>
          <w:pStyle w:val="Footer"/>
          <w:jc w:val="center"/>
        </w:pPr>
        <w:r>
          <w:fldChar w:fldCharType="begin"/>
        </w:r>
        <w:r>
          <w:instrText xml:space="preserve"> PAGE   \* MERGEFORMAT </w:instrText>
        </w:r>
        <w:r>
          <w:fldChar w:fldCharType="separate"/>
        </w:r>
        <w:r w:rsidR="00EB0D7A">
          <w:rPr>
            <w:noProof/>
          </w:rPr>
          <w:t>19</w:t>
        </w:r>
        <w:r>
          <w:rPr>
            <w:noProof/>
          </w:rPr>
          <w:fldChar w:fldCharType="end"/>
        </w:r>
      </w:p>
    </w:sdtContent>
  </w:sdt>
  <w:p w14:paraId="7C7396FC" w14:textId="77777777" w:rsidR="00F138B3" w:rsidRDefault="00F138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CE3DA3" w14:textId="77777777" w:rsidR="00F138B3" w:rsidRDefault="00F138B3" w:rsidP="00971967">
      <w:pPr>
        <w:spacing w:after="0" w:line="240" w:lineRule="auto"/>
      </w:pPr>
      <w:r>
        <w:separator/>
      </w:r>
    </w:p>
  </w:footnote>
  <w:footnote w:type="continuationSeparator" w:id="0">
    <w:p w14:paraId="49C1D5C9" w14:textId="77777777" w:rsidR="00F138B3" w:rsidRDefault="00F138B3" w:rsidP="009719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2CF465" w14:textId="0254D670" w:rsidR="00F138B3" w:rsidRDefault="00F138B3">
    <w:pPr>
      <w:pStyle w:val="Header"/>
      <w:jc w:val="right"/>
    </w:pPr>
    <w:r>
      <w:t>Television Production</w:t>
    </w:r>
    <w:r w:rsidR="001A4EB9">
      <w:t xml:space="preserve">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E383E"/>
    <w:multiLevelType w:val="hybridMultilevel"/>
    <w:tmpl w:val="B7B4180A"/>
    <w:lvl w:ilvl="0" w:tplc="4FC4889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C84E42"/>
    <w:multiLevelType w:val="hybridMultilevel"/>
    <w:tmpl w:val="86226EF2"/>
    <w:lvl w:ilvl="0" w:tplc="638E9A1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5B7DE4"/>
    <w:multiLevelType w:val="hybridMultilevel"/>
    <w:tmpl w:val="AF806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F653E6"/>
    <w:multiLevelType w:val="hybridMultilevel"/>
    <w:tmpl w:val="829ABC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4D2D46"/>
    <w:multiLevelType w:val="hybridMultilevel"/>
    <w:tmpl w:val="EFC4DB98"/>
    <w:lvl w:ilvl="0" w:tplc="DCFA06B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B7740F"/>
    <w:multiLevelType w:val="hybridMultilevel"/>
    <w:tmpl w:val="5F248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8151A2"/>
    <w:multiLevelType w:val="hybridMultilevel"/>
    <w:tmpl w:val="5AD62ED6"/>
    <w:lvl w:ilvl="0" w:tplc="AC2E141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CD4AC8"/>
    <w:multiLevelType w:val="hybridMultilevel"/>
    <w:tmpl w:val="6E4A8E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068319C"/>
    <w:multiLevelType w:val="hybridMultilevel"/>
    <w:tmpl w:val="8C0664AA"/>
    <w:lvl w:ilvl="0" w:tplc="FEB27ED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E41428"/>
    <w:multiLevelType w:val="hybridMultilevel"/>
    <w:tmpl w:val="E7F67A26"/>
    <w:lvl w:ilvl="0" w:tplc="4762013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2855DE"/>
    <w:multiLevelType w:val="hybridMultilevel"/>
    <w:tmpl w:val="0366C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1017C3"/>
    <w:multiLevelType w:val="hybridMultilevel"/>
    <w:tmpl w:val="175A4E8A"/>
    <w:lvl w:ilvl="0" w:tplc="9738A55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253701"/>
    <w:multiLevelType w:val="hybridMultilevel"/>
    <w:tmpl w:val="ED0A3A1A"/>
    <w:lvl w:ilvl="0" w:tplc="C804D57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0C1067"/>
    <w:multiLevelType w:val="hybridMultilevel"/>
    <w:tmpl w:val="4496BB4A"/>
    <w:lvl w:ilvl="0" w:tplc="3DF65F3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7F76320"/>
    <w:multiLevelType w:val="hybridMultilevel"/>
    <w:tmpl w:val="0F36000E"/>
    <w:lvl w:ilvl="0" w:tplc="025CF1D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A3C769F"/>
    <w:multiLevelType w:val="hybridMultilevel"/>
    <w:tmpl w:val="11C03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D61362"/>
    <w:multiLevelType w:val="hybridMultilevel"/>
    <w:tmpl w:val="3B14F5D2"/>
    <w:lvl w:ilvl="0" w:tplc="9A2610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34D4B40"/>
    <w:multiLevelType w:val="hybridMultilevel"/>
    <w:tmpl w:val="0C30D4D0"/>
    <w:lvl w:ilvl="0" w:tplc="1FDC8A3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90A7492"/>
    <w:multiLevelType w:val="hybridMultilevel"/>
    <w:tmpl w:val="DFE6F530"/>
    <w:lvl w:ilvl="0" w:tplc="980A3D6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2C23F1D"/>
    <w:multiLevelType w:val="hybridMultilevel"/>
    <w:tmpl w:val="2DCE7CF6"/>
    <w:lvl w:ilvl="0" w:tplc="86BA2E0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num>
  <w:num w:numId="3">
    <w:abstractNumId w:val="5"/>
  </w:num>
  <w:num w:numId="4">
    <w:abstractNumId w:val="15"/>
  </w:num>
  <w:num w:numId="5">
    <w:abstractNumId w:val="17"/>
  </w:num>
  <w:num w:numId="6">
    <w:abstractNumId w:val="3"/>
  </w:num>
  <w:num w:numId="7">
    <w:abstractNumId w:val="4"/>
  </w:num>
  <w:num w:numId="8">
    <w:abstractNumId w:val="11"/>
  </w:num>
  <w:num w:numId="9">
    <w:abstractNumId w:val="8"/>
  </w:num>
  <w:num w:numId="10">
    <w:abstractNumId w:val="2"/>
  </w:num>
  <w:num w:numId="11">
    <w:abstractNumId w:val="9"/>
  </w:num>
  <w:num w:numId="12">
    <w:abstractNumId w:val="0"/>
  </w:num>
  <w:num w:numId="13">
    <w:abstractNumId w:val="1"/>
  </w:num>
  <w:num w:numId="14">
    <w:abstractNumId w:val="18"/>
  </w:num>
  <w:num w:numId="15">
    <w:abstractNumId w:val="13"/>
  </w:num>
  <w:num w:numId="16">
    <w:abstractNumId w:val="16"/>
  </w:num>
  <w:num w:numId="17">
    <w:abstractNumId w:val="6"/>
  </w:num>
  <w:num w:numId="18">
    <w:abstractNumId w:val="12"/>
  </w:num>
  <w:num w:numId="19">
    <w:abstractNumId w:val="14"/>
  </w:num>
  <w:num w:numId="20">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F55"/>
    <w:rsid w:val="00002856"/>
    <w:rsid w:val="0000525E"/>
    <w:rsid w:val="0000691D"/>
    <w:rsid w:val="000124E7"/>
    <w:rsid w:val="00014C15"/>
    <w:rsid w:val="00014EFB"/>
    <w:rsid w:val="00036C8C"/>
    <w:rsid w:val="00042975"/>
    <w:rsid w:val="00043B06"/>
    <w:rsid w:val="00046071"/>
    <w:rsid w:val="00057A73"/>
    <w:rsid w:val="00085B19"/>
    <w:rsid w:val="000A2F29"/>
    <w:rsid w:val="000C42BD"/>
    <w:rsid w:val="000C5326"/>
    <w:rsid w:val="000D0319"/>
    <w:rsid w:val="000D62DE"/>
    <w:rsid w:val="000E7A0C"/>
    <w:rsid w:val="000F1E7E"/>
    <w:rsid w:val="000F3126"/>
    <w:rsid w:val="000F4839"/>
    <w:rsid w:val="00105D8F"/>
    <w:rsid w:val="00110634"/>
    <w:rsid w:val="001146C6"/>
    <w:rsid w:val="00123F55"/>
    <w:rsid w:val="00124A10"/>
    <w:rsid w:val="00136750"/>
    <w:rsid w:val="00144797"/>
    <w:rsid w:val="00147583"/>
    <w:rsid w:val="00155F75"/>
    <w:rsid w:val="001923D5"/>
    <w:rsid w:val="00195466"/>
    <w:rsid w:val="001A4EB9"/>
    <w:rsid w:val="001A5CE5"/>
    <w:rsid w:val="001B0490"/>
    <w:rsid w:val="001B0712"/>
    <w:rsid w:val="001B2A2A"/>
    <w:rsid w:val="001D10DC"/>
    <w:rsid w:val="001D15A5"/>
    <w:rsid w:val="001E460D"/>
    <w:rsid w:val="001F6E7B"/>
    <w:rsid w:val="001F7757"/>
    <w:rsid w:val="00217E87"/>
    <w:rsid w:val="002200B9"/>
    <w:rsid w:val="00230483"/>
    <w:rsid w:val="0024145E"/>
    <w:rsid w:val="0024409E"/>
    <w:rsid w:val="002444D3"/>
    <w:rsid w:val="002538B6"/>
    <w:rsid w:val="002661DD"/>
    <w:rsid w:val="0026797B"/>
    <w:rsid w:val="0027144B"/>
    <w:rsid w:val="002755F4"/>
    <w:rsid w:val="002770A8"/>
    <w:rsid w:val="002A0424"/>
    <w:rsid w:val="002A30A1"/>
    <w:rsid w:val="002A65F8"/>
    <w:rsid w:val="002A6FDB"/>
    <w:rsid w:val="002C1B44"/>
    <w:rsid w:val="002D1677"/>
    <w:rsid w:val="002D22F8"/>
    <w:rsid w:val="002D454A"/>
    <w:rsid w:val="002E1665"/>
    <w:rsid w:val="002F6409"/>
    <w:rsid w:val="003037E4"/>
    <w:rsid w:val="00304DD3"/>
    <w:rsid w:val="00325D34"/>
    <w:rsid w:val="003336B9"/>
    <w:rsid w:val="0033433B"/>
    <w:rsid w:val="00337BCE"/>
    <w:rsid w:val="00343226"/>
    <w:rsid w:val="00343602"/>
    <w:rsid w:val="00352B31"/>
    <w:rsid w:val="00365096"/>
    <w:rsid w:val="00382DF2"/>
    <w:rsid w:val="003834D2"/>
    <w:rsid w:val="003A1D6B"/>
    <w:rsid w:val="003A332F"/>
    <w:rsid w:val="003B49F8"/>
    <w:rsid w:val="003B4F73"/>
    <w:rsid w:val="003C494E"/>
    <w:rsid w:val="003C4C55"/>
    <w:rsid w:val="003F0922"/>
    <w:rsid w:val="004316B8"/>
    <w:rsid w:val="004368B2"/>
    <w:rsid w:val="00437962"/>
    <w:rsid w:val="00447221"/>
    <w:rsid w:val="00460183"/>
    <w:rsid w:val="00461044"/>
    <w:rsid w:val="00482DD4"/>
    <w:rsid w:val="00483720"/>
    <w:rsid w:val="00487F4B"/>
    <w:rsid w:val="00495D84"/>
    <w:rsid w:val="004A48D9"/>
    <w:rsid w:val="004A73A3"/>
    <w:rsid w:val="004B0C70"/>
    <w:rsid w:val="004D233E"/>
    <w:rsid w:val="004E084E"/>
    <w:rsid w:val="005071BA"/>
    <w:rsid w:val="00507DAA"/>
    <w:rsid w:val="005117F0"/>
    <w:rsid w:val="00527256"/>
    <w:rsid w:val="00531B82"/>
    <w:rsid w:val="00532575"/>
    <w:rsid w:val="00554FE9"/>
    <w:rsid w:val="005627C3"/>
    <w:rsid w:val="00567076"/>
    <w:rsid w:val="00593306"/>
    <w:rsid w:val="005B0DED"/>
    <w:rsid w:val="005B14FA"/>
    <w:rsid w:val="005D19D9"/>
    <w:rsid w:val="005D3140"/>
    <w:rsid w:val="00616B0F"/>
    <w:rsid w:val="00633E90"/>
    <w:rsid w:val="00635261"/>
    <w:rsid w:val="006660D2"/>
    <w:rsid w:val="00670562"/>
    <w:rsid w:val="006911B7"/>
    <w:rsid w:val="00692331"/>
    <w:rsid w:val="006963EE"/>
    <w:rsid w:val="006A0FE9"/>
    <w:rsid w:val="006E0B57"/>
    <w:rsid w:val="006F292B"/>
    <w:rsid w:val="00711ECD"/>
    <w:rsid w:val="007171D3"/>
    <w:rsid w:val="00722E9F"/>
    <w:rsid w:val="007231DB"/>
    <w:rsid w:val="0072614C"/>
    <w:rsid w:val="007300B8"/>
    <w:rsid w:val="00735571"/>
    <w:rsid w:val="007425A3"/>
    <w:rsid w:val="0075156A"/>
    <w:rsid w:val="0076050C"/>
    <w:rsid w:val="0077507F"/>
    <w:rsid w:val="007804A7"/>
    <w:rsid w:val="0078756C"/>
    <w:rsid w:val="00793153"/>
    <w:rsid w:val="00793768"/>
    <w:rsid w:val="007A1E83"/>
    <w:rsid w:val="007A3C23"/>
    <w:rsid w:val="007B0D22"/>
    <w:rsid w:val="007B0F4F"/>
    <w:rsid w:val="007B25A6"/>
    <w:rsid w:val="007C27F7"/>
    <w:rsid w:val="007C64FA"/>
    <w:rsid w:val="007D3109"/>
    <w:rsid w:val="007F0B59"/>
    <w:rsid w:val="00805C33"/>
    <w:rsid w:val="00821B6F"/>
    <w:rsid w:val="00836185"/>
    <w:rsid w:val="00844145"/>
    <w:rsid w:val="008504BC"/>
    <w:rsid w:val="008547EC"/>
    <w:rsid w:val="008634EC"/>
    <w:rsid w:val="00863A60"/>
    <w:rsid w:val="0086742B"/>
    <w:rsid w:val="008701AE"/>
    <w:rsid w:val="00881FED"/>
    <w:rsid w:val="00882789"/>
    <w:rsid w:val="00890EBD"/>
    <w:rsid w:val="008A5FC3"/>
    <w:rsid w:val="008B2790"/>
    <w:rsid w:val="008C0D99"/>
    <w:rsid w:val="008C36EA"/>
    <w:rsid w:val="008C7851"/>
    <w:rsid w:val="008D0F08"/>
    <w:rsid w:val="008D6A8A"/>
    <w:rsid w:val="008F4426"/>
    <w:rsid w:val="00903F8A"/>
    <w:rsid w:val="00904146"/>
    <w:rsid w:val="00913065"/>
    <w:rsid w:val="0091498F"/>
    <w:rsid w:val="009155C2"/>
    <w:rsid w:val="00923958"/>
    <w:rsid w:val="00933261"/>
    <w:rsid w:val="009438B0"/>
    <w:rsid w:val="009440FF"/>
    <w:rsid w:val="00945E2B"/>
    <w:rsid w:val="0095334B"/>
    <w:rsid w:val="0095366E"/>
    <w:rsid w:val="00953CF9"/>
    <w:rsid w:val="00957B4D"/>
    <w:rsid w:val="009715C3"/>
    <w:rsid w:val="00971967"/>
    <w:rsid w:val="0097755C"/>
    <w:rsid w:val="0098356C"/>
    <w:rsid w:val="009836F2"/>
    <w:rsid w:val="0099029F"/>
    <w:rsid w:val="00995757"/>
    <w:rsid w:val="00997A1F"/>
    <w:rsid w:val="009A73F5"/>
    <w:rsid w:val="009C6E4B"/>
    <w:rsid w:val="009D3848"/>
    <w:rsid w:val="009E3512"/>
    <w:rsid w:val="009F2019"/>
    <w:rsid w:val="00A079FA"/>
    <w:rsid w:val="00A1674D"/>
    <w:rsid w:val="00A42CB9"/>
    <w:rsid w:val="00A47737"/>
    <w:rsid w:val="00A670E0"/>
    <w:rsid w:val="00A6760A"/>
    <w:rsid w:val="00A73E5B"/>
    <w:rsid w:val="00A8429E"/>
    <w:rsid w:val="00A90955"/>
    <w:rsid w:val="00AB0430"/>
    <w:rsid w:val="00AB3599"/>
    <w:rsid w:val="00AB4569"/>
    <w:rsid w:val="00AC5E7A"/>
    <w:rsid w:val="00AF3013"/>
    <w:rsid w:val="00AF4B1C"/>
    <w:rsid w:val="00AF4B68"/>
    <w:rsid w:val="00B0704F"/>
    <w:rsid w:val="00B105BD"/>
    <w:rsid w:val="00B15B12"/>
    <w:rsid w:val="00B42B73"/>
    <w:rsid w:val="00B43F6B"/>
    <w:rsid w:val="00B60A6B"/>
    <w:rsid w:val="00B73DBB"/>
    <w:rsid w:val="00B758FD"/>
    <w:rsid w:val="00B83635"/>
    <w:rsid w:val="00B949A3"/>
    <w:rsid w:val="00B95504"/>
    <w:rsid w:val="00B96046"/>
    <w:rsid w:val="00BA4278"/>
    <w:rsid w:val="00BB2626"/>
    <w:rsid w:val="00BB355D"/>
    <w:rsid w:val="00BC7BC8"/>
    <w:rsid w:val="00BD777D"/>
    <w:rsid w:val="00BE1356"/>
    <w:rsid w:val="00BF1EF8"/>
    <w:rsid w:val="00BF39B3"/>
    <w:rsid w:val="00BF4804"/>
    <w:rsid w:val="00BF77AF"/>
    <w:rsid w:val="00C21590"/>
    <w:rsid w:val="00C2355B"/>
    <w:rsid w:val="00C3456D"/>
    <w:rsid w:val="00C43D24"/>
    <w:rsid w:val="00C4502E"/>
    <w:rsid w:val="00C52106"/>
    <w:rsid w:val="00C60725"/>
    <w:rsid w:val="00C6103A"/>
    <w:rsid w:val="00C674F1"/>
    <w:rsid w:val="00C706BB"/>
    <w:rsid w:val="00C76BA1"/>
    <w:rsid w:val="00C80210"/>
    <w:rsid w:val="00C815EF"/>
    <w:rsid w:val="00C836DD"/>
    <w:rsid w:val="00C83EE5"/>
    <w:rsid w:val="00C84C24"/>
    <w:rsid w:val="00C930AD"/>
    <w:rsid w:val="00C94859"/>
    <w:rsid w:val="00CB367A"/>
    <w:rsid w:val="00CD1AD8"/>
    <w:rsid w:val="00CF53AB"/>
    <w:rsid w:val="00D04200"/>
    <w:rsid w:val="00D0681B"/>
    <w:rsid w:val="00D126D6"/>
    <w:rsid w:val="00D26862"/>
    <w:rsid w:val="00D27049"/>
    <w:rsid w:val="00D3088F"/>
    <w:rsid w:val="00D3513B"/>
    <w:rsid w:val="00D35200"/>
    <w:rsid w:val="00D37575"/>
    <w:rsid w:val="00D410E7"/>
    <w:rsid w:val="00D4673C"/>
    <w:rsid w:val="00D53F30"/>
    <w:rsid w:val="00D87C1A"/>
    <w:rsid w:val="00D87D7B"/>
    <w:rsid w:val="00DC1CE1"/>
    <w:rsid w:val="00DD06AC"/>
    <w:rsid w:val="00DD713F"/>
    <w:rsid w:val="00DF330B"/>
    <w:rsid w:val="00DF7C9F"/>
    <w:rsid w:val="00E06031"/>
    <w:rsid w:val="00E32B7F"/>
    <w:rsid w:val="00E33796"/>
    <w:rsid w:val="00E62DF9"/>
    <w:rsid w:val="00E636EC"/>
    <w:rsid w:val="00E71FDF"/>
    <w:rsid w:val="00E80192"/>
    <w:rsid w:val="00E83F0B"/>
    <w:rsid w:val="00E8552B"/>
    <w:rsid w:val="00EB0D7A"/>
    <w:rsid w:val="00EB4248"/>
    <w:rsid w:val="00EC0C45"/>
    <w:rsid w:val="00EC314D"/>
    <w:rsid w:val="00ED2ED4"/>
    <w:rsid w:val="00F05883"/>
    <w:rsid w:val="00F11C56"/>
    <w:rsid w:val="00F138B3"/>
    <w:rsid w:val="00F17604"/>
    <w:rsid w:val="00F17C6C"/>
    <w:rsid w:val="00F27135"/>
    <w:rsid w:val="00F32A09"/>
    <w:rsid w:val="00F43D47"/>
    <w:rsid w:val="00F47545"/>
    <w:rsid w:val="00F86838"/>
    <w:rsid w:val="00F913B4"/>
    <w:rsid w:val="00F96AC5"/>
    <w:rsid w:val="00FA3EAC"/>
    <w:rsid w:val="00FA49BA"/>
    <w:rsid w:val="00FB30F2"/>
    <w:rsid w:val="00FB6105"/>
    <w:rsid w:val="00FC40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B102973"/>
  <w15:docId w15:val="{4F212159-BFC2-4809-BA28-ECA90E326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308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D0319"/>
    <w:pPr>
      <w:ind w:left="720"/>
      <w:contextualSpacing/>
    </w:pPr>
  </w:style>
  <w:style w:type="paragraph" w:styleId="Header">
    <w:name w:val="header"/>
    <w:basedOn w:val="Normal"/>
    <w:link w:val="HeaderChar"/>
    <w:uiPriority w:val="99"/>
    <w:unhideWhenUsed/>
    <w:rsid w:val="009719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1967"/>
  </w:style>
  <w:style w:type="paragraph" w:styleId="Footer">
    <w:name w:val="footer"/>
    <w:basedOn w:val="Normal"/>
    <w:link w:val="FooterChar"/>
    <w:uiPriority w:val="99"/>
    <w:unhideWhenUsed/>
    <w:rsid w:val="009719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1967"/>
  </w:style>
  <w:style w:type="paragraph" w:styleId="BalloonText">
    <w:name w:val="Balloon Text"/>
    <w:basedOn w:val="Normal"/>
    <w:link w:val="BalloonTextChar"/>
    <w:uiPriority w:val="99"/>
    <w:semiHidden/>
    <w:unhideWhenUsed/>
    <w:rsid w:val="009719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1967"/>
    <w:rPr>
      <w:rFonts w:ascii="Tahoma" w:hAnsi="Tahoma" w:cs="Tahoma"/>
      <w:sz w:val="16"/>
      <w:szCs w:val="16"/>
    </w:rPr>
  </w:style>
  <w:style w:type="paragraph" w:customStyle="1" w:styleId="Footer1">
    <w:name w:val="Footer1"/>
    <w:basedOn w:val="Normal"/>
    <w:next w:val="Footer"/>
    <w:uiPriority w:val="99"/>
    <w:unhideWhenUsed/>
    <w:rsid w:val="00D4673C"/>
    <w:pPr>
      <w:tabs>
        <w:tab w:val="center" w:pos="4680"/>
        <w:tab w:val="right" w:pos="9360"/>
      </w:tabs>
      <w:spacing w:after="0" w:line="240" w:lineRule="auto"/>
    </w:pPr>
  </w:style>
  <w:style w:type="table" w:customStyle="1" w:styleId="TableGrid1">
    <w:name w:val="Table Grid1"/>
    <w:basedOn w:val="TableNormal"/>
    <w:next w:val="TableGrid"/>
    <w:uiPriority w:val="59"/>
    <w:rsid w:val="00D4673C"/>
    <w:pPr>
      <w:spacing w:after="0" w:line="240" w:lineRule="auto"/>
    </w:pPr>
    <w:rPr>
      <w:rFonts w:eastAsia="MS Mincho"/>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B0490"/>
    <w:pPr>
      <w:spacing w:after="0" w:line="240" w:lineRule="auto"/>
    </w:pPr>
    <w:rPr>
      <w:rFonts w:ascii="Times New Roman" w:eastAsia="Times New Roman" w:hAnsi="Times New Roman" w:cs="Times New Roman"/>
      <w:sz w:val="24"/>
      <w:szCs w:val="24"/>
    </w:rPr>
  </w:style>
  <w:style w:type="paragraph" w:customStyle="1" w:styleId="1LineBar">
    <w:name w:val="1 Line Bar"/>
    <w:basedOn w:val="Normal"/>
    <w:qFormat/>
    <w:rsid w:val="00C94859"/>
    <w:pPr>
      <w:keepNext/>
      <w:keepLines/>
      <w:widowControl w:val="0"/>
      <w:spacing w:after="120" w:line="240" w:lineRule="auto"/>
    </w:pPr>
    <w:rPr>
      <w:rFonts w:ascii="Times New Roman" w:eastAsiaTheme="minorEastAsia" w:hAnsi="Times New Roman" w:cs="Times New Roman"/>
      <w:noProof/>
      <w:sz w:val="24"/>
      <w:szCs w:val="24"/>
    </w:rPr>
  </w:style>
  <w:style w:type="character" w:styleId="CommentReference">
    <w:name w:val="annotation reference"/>
    <w:basedOn w:val="DefaultParagraphFont"/>
    <w:uiPriority w:val="99"/>
    <w:semiHidden/>
    <w:unhideWhenUsed/>
    <w:rsid w:val="00147583"/>
    <w:rPr>
      <w:sz w:val="16"/>
      <w:szCs w:val="16"/>
    </w:rPr>
  </w:style>
  <w:style w:type="paragraph" w:styleId="CommentText">
    <w:name w:val="annotation text"/>
    <w:basedOn w:val="Normal"/>
    <w:link w:val="CommentTextChar"/>
    <w:uiPriority w:val="99"/>
    <w:semiHidden/>
    <w:unhideWhenUsed/>
    <w:rsid w:val="00147583"/>
    <w:pPr>
      <w:spacing w:line="240" w:lineRule="auto"/>
    </w:pPr>
    <w:rPr>
      <w:sz w:val="20"/>
      <w:szCs w:val="20"/>
    </w:rPr>
  </w:style>
  <w:style w:type="character" w:customStyle="1" w:styleId="CommentTextChar">
    <w:name w:val="Comment Text Char"/>
    <w:basedOn w:val="DefaultParagraphFont"/>
    <w:link w:val="CommentText"/>
    <w:uiPriority w:val="99"/>
    <w:semiHidden/>
    <w:rsid w:val="00147583"/>
    <w:rPr>
      <w:sz w:val="20"/>
      <w:szCs w:val="20"/>
    </w:rPr>
  </w:style>
  <w:style w:type="paragraph" w:styleId="CommentSubject">
    <w:name w:val="annotation subject"/>
    <w:basedOn w:val="CommentText"/>
    <w:next w:val="CommentText"/>
    <w:link w:val="CommentSubjectChar"/>
    <w:uiPriority w:val="99"/>
    <w:semiHidden/>
    <w:unhideWhenUsed/>
    <w:rsid w:val="00147583"/>
    <w:rPr>
      <w:b/>
      <w:bCs/>
    </w:rPr>
  </w:style>
  <w:style w:type="character" w:customStyle="1" w:styleId="CommentSubjectChar">
    <w:name w:val="Comment Subject Char"/>
    <w:basedOn w:val="CommentTextChar"/>
    <w:link w:val="CommentSubject"/>
    <w:uiPriority w:val="99"/>
    <w:semiHidden/>
    <w:rsid w:val="0014758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62698">
      <w:bodyDiv w:val="1"/>
      <w:marLeft w:val="0"/>
      <w:marRight w:val="0"/>
      <w:marTop w:val="0"/>
      <w:marBottom w:val="0"/>
      <w:divBdr>
        <w:top w:val="none" w:sz="0" w:space="0" w:color="auto"/>
        <w:left w:val="none" w:sz="0" w:space="0" w:color="auto"/>
        <w:bottom w:val="none" w:sz="0" w:space="0" w:color="auto"/>
        <w:right w:val="none" w:sz="0" w:space="0" w:color="auto"/>
      </w:divBdr>
    </w:div>
    <w:div w:id="82458492">
      <w:bodyDiv w:val="1"/>
      <w:marLeft w:val="0"/>
      <w:marRight w:val="0"/>
      <w:marTop w:val="0"/>
      <w:marBottom w:val="0"/>
      <w:divBdr>
        <w:top w:val="none" w:sz="0" w:space="0" w:color="auto"/>
        <w:left w:val="none" w:sz="0" w:space="0" w:color="auto"/>
        <w:bottom w:val="none" w:sz="0" w:space="0" w:color="auto"/>
        <w:right w:val="none" w:sz="0" w:space="0" w:color="auto"/>
      </w:divBdr>
    </w:div>
    <w:div w:id="84614598">
      <w:bodyDiv w:val="1"/>
      <w:marLeft w:val="0"/>
      <w:marRight w:val="0"/>
      <w:marTop w:val="0"/>
      <w:marBottom w:val="0"/>
      <w:divBdr>
        <w:top w:val="none" w:sz="0" w:space="0" w:color="auto"/>
        <w:left w:val="none" w:sz="0" w:space="0" w:color="auto"/>
        <w:bottom w:val="none" w:sz="0" w:space="0" w:color="auto"/>
        <w:right w:val="none" w:sz="0" w:space="0" w:color="auto"/>
      </w:divBdr>
    </w:div>
    <w:div w:id="146359023">
      <w:bodyDiv w:val="1"/>
      <w:marLeft w:val="0"/>
      <w:marRight w:val="0"/>
      <w:marTop w:val="0"/>
      <w:marBottom w:val="0"/>
      <w:divBdr>
        <w:top w:val="none" w:sz="0" w:space="0" w:color="auto"/>
        <w:left w:val="none" w:sz="0" w:space="0" w:color="auto"/>
        <w:bottom w:val="none" w:sz="0" w:space="0" w:color="auto"/>
        <w:right w:val="none" w:sz="0" w:space="0" w:color="auto"/>
      </w:divBdr>
    </w:div>
    <w:div w:id="195000822">
      <w:bodyDiv w:val="1"/>
      <w:marLeft w:val="0"/>
      <w:marRight w:val="0"/>
      <w:marTop w:val="0"/>
      <w:marBottom w:val="0"/>
      <w:divBdr>
        <w:top w:val="none" w:sz="0" w:space="0" w:color="auto"/>
        <w:left w:val="none" w:sz="0" w:space="0" w:color="auto"/>
        <w:bottom w:val="none" w:sz="0" w:space="0" w:color="auto"/>
        <w:right w:val="none" w:sz="0" w:space="0" w:color="auto"/>
      </w:divBdr>
    </w:div>
    <w:div w:id="208690600">
      <w:bodyDiv w:val="1"/>
      <w:marLeft w:val="0"/>
      <w:marRight w:val="0"/>
      <w:marTop w:val="0"/>
      <w:marBottom w:val="0"/>
      <w:divBdr>
        <w:top w:val="none" w:sz="0" w:space="0" w:color="auto"/>
        <w:left w:val="none" w:sz="0" w:space="0" w:color="auto"/>
        <w:bottom w:val="none" w:sz="0" w:space="0" w:color="auto"/>
        <w:right w:val="none" w:sz="0" w:space="0" w:color="auto"/>
      </w:divBdr>
    </w:div>
    <w:div w:id="293216045">
      <w:bodyDiv w:val="1"/>
      <w:marLeft w:val="0"/>
      <w:marRight w:val="0"/>
      <w:marTop w:val="0"/>
      <w:marBottom w:val="0"/>
      <w:divBdr>
        <w:top w:val="none" w:sz="0" w:space="0" w:color="auto"/>
        <w:left w:val="none" w:sz="0" w:space="0" w:color="auto"/>
        <w:bottom w:val="none" w:sz="0" w:space="0" w:color="auto"/>
        <w:right w:val="none" w:sz="0" w:space="0" w:color="auto"/>
      </w:divBdr>
    </w:div>
    <w:div w:id="331031863">
      <w:bodyDiv w:val="1"/>
      <w:marLeft w:val="0"/>
      <w:marRight w:val="0"/>
      <w:marTop w:val="0"/>
      <w:marBottom w:val="0"/>
      <w:divBdr>
        <w:top w:val="none" w:sz="0" w:space="0" w:color="auto"/>
        <w:left w:val="none" w:sz="0" w:space="0" w:color="auto"/>
        <w:bottom w:val="none" w:sz="0" w:space="0" w:color="auto"/>
        <w:right w:val="none" w:sz="0" w:space="0" w:color="auto"/>
      </w:divBdr>
    </w:div>
    <w:div w:id="397172066">
      <w:bodyDiv w:val="1"/>
      <w:marLeft w:val="0"/>
      <w:marRight w:val="0"/>
      <w:marTop w:val="0"/>
      <w:marBottom w:val="0"/>
      <w:divBdr>
        <w:top w:val="none" w:sz="0" w:space="0" w:color="auto"/>
        <w:left w:val="none" w:sz="0" w:space="0" w:color="auto"/>
        <w:bottom w:val="none" w:sz="0" w:space="0" w:color="auto"/>
        <w:right w:val="none" w:sz="0" w:space="0" w:color="auto"/>
      </w:divBdr>
    </w:div>
    <w:div w:id="427510806">
      <w:bodyDiv w:val="1"/>
      <w:marLeft w:val="0"/>
      <w:marRight w:val="0"/>
      <w:marTop w:val="0"/>
      <w:marBottom w:val="0"/>
      <w:divBdr>
        <w:top w:val="none" w:sz="0" w:space="0" w:color="auto"/>
        <w:left w:val="none" w:sz="0" w:space="0" w:color="auto"/>
        <w:bottom w:val="none" w:sz="0" w:space="0" w:color="auto"/>
        <w:right w:val="none" w:sz="0" w:space="0" w:color="auto"/>
      </w:divBdr>
    </w:div>
    <w:div w:id="430124138">
      <w:bodyDiv w:val="1"/>
      <w:marLeft w:val="0"/>
      <w:marRight w:val="0"/>
      <w:marTop w:val="0"/>
      <w:marBottom w:val="0"/>
      <w:divBdr>
        <w:top w:val="none" w:sz="0" w:space="0" w:color="auto"/>
        <w:left w:val="none" w:sz="0" w:space="0" w:color="auto"/>
        <w:bottom w:val="none" w:sz="0" w:space="0" w:color="auto"/>
        <w:right w:val="none" w:sz="0" w:space="0" w:color="auto"/>
      </w:divBdr>
    </w:div>
    <w:div w:id="563104060">
      <w:bodyDiv w:val="1"/>
      <w:marLeft w:val="0"/>
      <w:marRight w:val="0"/>
      <w:marTop w:val="0"/>
      <w:marBottom w:val="0"/>
      <w:divBdr>
        <w:top w:val="none" w:sz="0" w:space="0" w:color="auto"/>
        <w:left w:val="none" w:sz="0" w:space="0" w:color="auto"/>
        <w:bottom w:val="none" w:sz="0" w:space="0" w:color="auto"/>
        <w:right w:val="none" w:sz="0" w:space="0" w:color="auto"/>
      </w:divBdr>
    </w:div>
    <w:div w:id="581572402">
      <w:bodyDiv w:val="1"/>
      <w:marLeft w:val="0"/>
      <w:marRight w:val="0"/>
      <w:marTop w:val="0"/>
      <w:marBottom w:val="0"/>
      <w:divBdr>
        <w:top w:val="none" w:sz="0" w:space="0" w:color="auto"/>
        <w:left w:val="none" w:sz="0" w:space="0" w:color="auto"/>
        <w:bottom w:val="none" w:sz="0" w:space="0" w:color="auto"/>
        <w:right w:val="none" w:sz="0" w:space="0" w:color="auto"/>
      </w:divBdr>
    </w:div>
    <w:div w:id="622150364">
      <w:bodyDiv w:val="1"/>
      <w:marLeft w:val="0"/>
      <w:marRight w:val="0"/>
      <w:marTop w:val="0"/>
      <w:marBottom w:val="0"/>
      <w:divBdr>
        <w:top w:val="none" w:sz="0" w:space="0" w:color="auto"/>
        <w:left w:val="none" w:sz="0" w:space="0" w:color="auto"/>
        <w:bottom w:val="none" w:sz="0" w:space="0" w:color="auto"/>
        <w:right w:val="none" w:sz="0" w:space="0" w:color="auto"/>
      </w:divBdr>
    </w:div>
    <w:div w:id="738212602">
      <w:bodyDiv w:val="1"/>
      <w:marLeft w:val="0"/>
      <w:marRight w:val="0"/>
      <w:marTop w:val="0"/>
      <w:marBottom w:val="0"/>
      <w:divBdr>
        <w:top w:val="none" w:sz="0" w:space="0" w:color="auto"/>
        <w:left w:val="none" w:sz="0" w:space="0" w:color="auto"/>
        <w:bottom w:val="none" w:sz="0" w:space="0" w:color="auto"/>
        <w:right w:val="none" w:sz="0" w:space="0" w:color="auto"/>
      </w:divBdr>
    </w:div>
    <w:div w:id="766271951">
      <w:bodyDiv w:val="1"/>
      <w:marLeft w:val="0"/>
      <w:marRight w:val="0"/>
      <w:marTop w:val="0"/>
      <w:marBottom w:val="0"/>
      <w:divBdr>
        <w:top w:val="none" w:sz="0" w:space="0" w:color="auto"/>
        <w:left w:val="none" w:sz="0" w:space="0" w:color="auto"/>
        <w:bottom w:val="none" w:sz="0" w:space="0" w:color="auto"/>
        <w:right w:val="none" w:sz="0" w:space="0" w:color="auto"/>
      </w:divBdr>
    </w:div>
    <w:div w:id="766509825">
      <w:bodyDiv w:val="1"/>
      <w:marLeft w:val="0"/>
      <w:marRight w:val="0"/>
      <w:marTop w:val="0"/>
      <w:marBottom w:val="0"/>
      <w:divBdr>
        <w:top w:val="none" w:sz="0" w:space="0" w:color="auto"/>
        <w:left w:val="none" w:sz="0" w:space="0" w:color="auto"/>
        <w:bottom w:val="none" w:sz="0" w:space="0" w:color="auto"/>
        <w:right w:val="none" w:sz="0" w:space="0" w:color="auto"/>
      </w:divBdr>
    </w:div>
    <w:div w:id="808976935">
      <w:bodyDiv w:val="1"/>
      <w:marLeft w:val="0"/>
      <w:marRight w:val="0"/>
      <w:marTop w:val="0"/>
      <w:marBottom w:val="0"/>
      <w:divBdr>
        <w:top w:val="none" w:sz="0" w:space="0" w:color="auto"/>
        <w:left w:val="none" w:sz="0" w:space="0" w:color="auto"/>
        <w:bottom w:val="none" w:sz="0" w:space="0" w:color="auto"/>
        <w:right w:val="none" w:sz="0" w:space="0" w:color="auto"/>
      </w:divBdr>
    </w:div>
    <w:div w:id="849762901">
      <w:bodyDiv w:val="1"/>
      <w:marLeft w:val="0"/>
      <w:marRight w:val="0"/>
      <w:marTop w:val="0"/>
      <w:marBottom w:val="0"/>
      <w:divBdr>
        <w:top w:val="none" w:sz="0" w:space="0" w:color="auto"/>
        <w:left w:val="none" w:sz="0" w:space="0" w:color="auto"/>
        <w:bottom w:val="none" w:sz="0" w:space="0" w:color="auto"/>
        <w:right w:val="none" w:sz="0" w:space="0" w:color="auto"/>
      </w:divBdr>
    </w:div>
    <w:div w:id="875697328">
      <w:bodyDiv w:val="1"/>
      <w:marLeft w:val="0"/>
      <w:marRight w:val="0"/>
      <w:marTop w:val="0"/>
      <w:marBottom w:val="0"/>
      <w:divBdr>
        <w:top w:val="none" w:sz="0" w:space="0" w:color="auto"/>
        <w:left w:val="none" w:sz="0" w:space="0" w:color="auto"/>
        <w:bottom w:val="none" w:sz="0" w:space="0" w:color="auto"/>
        <w:right w:val="none" w:sz="0" w:space="0" w:color="auto"/>
      </w:divBdr>
    </w:div>
    <w:div w:id="885137851">
      <w:bodyDiv w:val="1"/>
      <w:marLeft w:val="0"/>
      <w:marRight w:val="0"/>
      <w:marTop w:val="0"/>
      <w:marBottom w:val="0"/>
      <w:divBdr>
        <w:top w:val="none" w:sz="0" w:space="0" w:color="auto"/>
        <w:left w:val="none" w:sz="0" w:space="0" w:color="auto"/>
        <w:bottom w:val="none" w:sz="0" w:space="0" w:color="auto"/>
        <w:right w:val="none" w:sz="0" w:space="0" w:color="auto"/>
      </w:divBdr>
    </w:div>
    <w:div w:id="926769294">
      <w:bodyDiv w:val="1"/>
      <w:marLeft w:val="0"/>
      <w:marRight w:val="0"/>
      <w:marTop w:val="0"/>
      <w:marBottom w:val="0"/>
      <w:divBdr>
        <w:top w:val="none" w:sz="0" w:space="0" w:color="auto"/>
        <w:left w:val="none" w:sz="0" w:space="0" w:color="auto"/>
        <w:bottom w:val="none" w:sz="0" w:space="0" w:color="auto"/>
        <w:right w:val="none" w:sz="0" w:space="0" w:color="auto"/>
      </w:divBdr>
    </w:div>
    <w:div w:id="943656300">
      <w:bodyDiv w:val="1"/>
      <w:marLeft w:val="0"/>
      <w:marRight w:val="0"/>
      <w:marTop w:val="0"/>
      <w:marBottom w:val="0"/>
      <w:divBdr>
        <w:top w:val="none" w:sz="0" w:space="0" w:color="auto"/>
        <w:left w:val="none" w:sz="0" w:space="0" w:color="auto"/>
        <w:bottom w:val="none" w:sz="0" w:space="0" w:color="auto"/>
        <w:right w:val="none" w:sz="0" w:space="0" w:color="auto"/>
      </w:divBdr>
    </w:div>
    <w:div w:id="1012760345">
      <w:bodyDiv w:val="1"/>
      <w:marLeft w:val="0"/>
      <w:marRight w:val="0"/>
      <w:marTop w:val="0"/>
      <w:marBottom w:val="0"/>
      <w:divBdr>
        <w:top w:val="none" w:sz="0" w:space="0" w:color="auto"/>
        <w:left w:val="none" w:sz="0" w:space="0" w:color="auto"/>
        <w:bottom w:val="none" w:sz="0" w:space="0" w:color="auto"/>
        <w:right w:val="none" w:sz="0" w:space="0" w:color="auto"/>
      </w:divBdr>
    </w:div>
    <w:div w:id="1061446641">
      <w:bodyDiv w:val="1"/>
      <w:marLeft w:val="0"/>
      <w:marRight w:val="0"/>
      <w:marTop w:val="0"/>
      <w:marBottom w:val="0"/>
      <w:divBdr>
        <w:top w:val="none" w:sz="0" w:space="0" w:color="auto"/>
        <w:left w:val="none" w:sz="0" w:space="0" w:color="auto"/>
        <w:bottom w:val="none" w:sz="0" w:space="0" w:color="auto"/>
        <w:right w:val="none" w:sz="0" w:space="0" w:color="auto"/>
      </w:divBdr>
    </w:div>
    <w:div w:id="1118372635">
      <w:bodyDiv w:val="1"/>
      <w:marLeft w:val="0"/>
      <w:marRight w:val="0"/>
      <w:marTop w:val="0"/>
      <w:marBottom w:val="0"/>
      <w:divBdr>
        <w:top w:val="none" w:sz="0" w:space="0" w:color="auto"/>
        <w:left w:val="none" w:sz="0" w:space="0" w:color="auto"/>
        <w:bottom w:val="none" w:sz="0" w:space="0" w:color="auto"/>
        <w:right w:val="none" w:sz="0" w:space="0" w:color="auto"/>
      </w:divBdr>
    </w:div>
    <w:div w:id="1146049295">
      <w:bodyDiv w:val="1"/>
      <w:marLeft w:val="0"/>
      <w:marRight w:val="0"/>
      <w:marTop w:val="0"/>
      <w:marBottom w:val="0"/>
      <w:divBdr>
        <w:top w:val="none" w:sz="0" w:space="0" w:color="auto"/>
        <w:left w:val="none" w:sz="0" w:space="0" w:color="auto"/>
        <w:bottom w:val="none" w:sz="0" w:space="0" w:color="auto"/>
        <w:right w:val="none" w:sz="0" w:space="0" w:color="auto"/>
      </w:divBdr>
    </w:div>
    <w:div w:id="1154684938">
      <w:bodyDiv w:val="1"/>
      <w:marLeft w:val="0"/>
      <w:marRight w:val="0"/>
      <w:marTop w:val="0"/>
      <w:marBottom w:val="0"/>
      <w:divBdr>
        <w:top w:val="none" w:sz="0" w:space="0" w:color="auto"/>
        <w:left w:val="none" w:sz="0" w:space="0" w:color="auto"/>
        <w:bottom w:val="none" w:sz="0" w:space="0" w:color="auto"/>
        <w:right w:val="none" w:sz="0" w:space="0" w:color="auto"/>
      </w:divBdr>
    </w:div>
    <w:div w:id="1200780218">
      <w:bodyDiv w:val="1"/>
      <w:marLeft w:val="0"/>
      <w:marRight w:val="0"/>
      <w:marTop w:val="0"/>
      <w:marBottom w:val="0"/>
      <w:divBdr>
        <w:top w:val="none" w:sz="0" w:space="0" w:color="auto"/>
        <w:left w:val="none" w:sz="0" w:space="0" w:color="auto"/>
        <w:bottom w:val="none" w:sz="0" w:space="0" w:color="auto"/>
        <w:right w:val="none" w:sz="0" w:space="0" w:color="auto"/>
      </w:divBdr>
    </w:div>
    <w:div w:id="1205169422">
      <w:bodyDiv w:val="1"/>
      <w:marLeft w:val="0"/>
      <w:marRight w:val="0"/>
      <w:marTop w:val="0"/>
      <w:marBottom w:val="0"/>
      <w:divBdr>
        <w:top w:val="none" w:sz="0" w:space="0" w:color="auto"/>
        <w:left w:val="none" w:sz="0" w:space="0" w:color="auto"/>
        <w:bottom w:val="none" w:sz="0" w:space="0" w:color="auto"/>
        <w:right w:val="none" w:sz="0" w:space="0" w:color="auto"/>
      </w:divBdr>
    </w:div>
    <w:div w:id="1208834996">
      <w:bodyDiv w:val="1"/>
      <w:marLeft w:val="0"/>
      <w:marRight w:val="0"/>
      <w:marTop w:val="0"/>
      <w:marBottom w:val="0"/>
      <w:divBdr>
        <w:top w:val="none" w:sz="0" w:space="0" w:color="auto"/>
        <w:left w:val="none" w:sz="0" w:space="0" w:color="auto"/>
        <w:bottom w:val="none" w:sz="0" w:space="0" w:color="auto"/>
        <w:right w:val="none" w:sz="0" w:space="0" w:color="auto"/>
      </w:divBdr>
    </w:div>
    <w:div w:id="1283074037">
      <w:bodyDiv w:val="1"/>
      <w:marLeft w:val="0"/>
      <w:marRight w:val="0"/>
      <w:marTop w:val="0"/>
      <w:marBottom w:val="0"/>
      <w:divBdr>
        <w:top w:val="none" w:sz="0" w:space="0" w:color="auto"/>
        <w:left w:val="none" w:sz="0" w:space="0" w:color="auto"/>
        <w:bottom w:val="none" w:sz="0" w:space="0" w:color="auto"/>
        <w:right w:val="none" w:sz="0" w:space="0" w:color="auto"/>
      </w:divBdr>
    </w:div>
    <w:div w:id="1478255319">
      <w:bodyDiv w:val="1"/>
      <w:marLeft w:val="0"/>
      <w:marRight w:val="0"/>
      <w:marTop w:val="0"/>
      <w:marBottom w:val="0"/>
      <w:divBdr>
        <w:top w:val="none" w:sz="0" w:space="0" w:color="auto"/>
        <w:left w:val="none" w:sz="0" w:space="0" w:color="auto"/>
        <w:bottom w:val="none" w:sz="0" w:space="0" w:color="auto"/>
        <w:right w:val="none" w:sz="0" w:space="0" w:color="auto"/>
      </w:divBdr>
    </w:div>
    <w:div w:id="1506286929">
      <w:bodyDiv w:val="1"/>
      <w:marLeft w:val="0"/>
      <w:marRight w:val="0"/>
      <w:marTop w:val="0"/>
      <w:marBottom w:val="0"/>
      <w:divBdr>
        <w:top w:val="none" w:sz="0" w:space="0" w:color="auto"/>
        <w:left w:val="none" w:sz="0" w:space="0" w:color="auto"/>
        <w:bottom w:val="none" w:sz="0" w:space="0" w:color="auto"/>
        <w:right w:val="none" w:sz="0" w:space="0" w:color="auto"/>
      </w:divBdr>
    </w:div>
    <w:div w:id="1549029409">
      <w:bodyDiv w:val="1"/>
      <w:marLeft w:val="0"/>
      <w:marRight w:val="0"/>
      <w:marTop w:val="0"/>
      <w:marBottom w:val="0"/>
      <w:divBdr>
        <w:top w:val="none" w:sz="0" w:space="0" w:color="auto"/>
        <w:left w:val="none" w:sz="0" w:space="0" w:color="auto"/>
        <w:bottom w:val="none" w:sz="0" w:space="0" w:color="auto"/>
        <w:right w:val="none" w:sz="0" w:space="0" w:color="auto"/>
      </w:divBdr>
    </w:div>
    <w:div w:id="1564677830">
      <w:bodyDiv w:val="1"/>
      <w:marLeft w:val="0"/>
      <w:marRight w:val="0"/>
      <w:marTop w:val="0"/>
      <w:marBottom w:val="0"/>
      <w:divBdr>
        <w:top w:val="none" w:sz="0" w:space="0" w:color="auto"/>
        <w:left w:val="none" w:sz="0" w:space="0" w:color="auto"/>
        <w:bottom w:val="none" w:sz="0" w:space="0" w:color="auto"/>
        <w:right w:val="none" w:sz="0" w:space="0" w:color="auto"/>
      </w:divBdr>
    </w:div>
    <w:div w:id="1574655294">
      <w:bodyDiv w:val="1"/>
      <w:marLeft w:val="0"/>
      <w:marRight w:val="0"/>
      <w:marTop w:val="0"/>
      <w:marBottom w:val="0"/>
      <w:divBdr>
        <w:top w:val="none" w:sz="0" w:space="0" w:color="auto"/>
        <w:left w:val="none" w:sz="0" w:space="0" w:color="auto"/>
        <w:bottom w:val="none" w:sz="0" w:space="0" w:color="auto"/>
        <w:right w:val="none" w:sz="0" w:space="0" w:color="auto"/>
      </w:divBdr>
    </w:div>
    <w:div w:id="1597785061">
      <w:bodyDiv w:val="1"/>
      <w:marLeft w:val="0"/>
      <w:marRight w:val="0"/>
      <w:marTop w:val="0"/>
      <w:marBottom w:val="0"/>
      <w:divBdr>
        <w:top w:val="none" w:sz="0" w:space="0" w:color="auto"/>
        <w:left w:val="none" w:sz="0" w:space="0" w:color="auto"/>
        <w:bottom w:val="none" w:sz="0" w:space="0" w:color="auto"/>
        <w:right w:val="none" w:sz="0" w:space="0" w:color="auto"/>
      </w:divBdr>
    </w:div>
    <w:div w:id="1661734947">
      <w:bodyDiv w:val="1"/>
      <w:marLeft w:val="0"/>
      <w:marRight w:val="0"/>
      <w:marTop w:val="0"/>
      <w:marBottom w:val="0"/>
      <w:divBdr>
        <w:top w:val="none" w:sz="0" w:space="0" w:color="auto"/>
        <w:left w:val="none" w:sz="0" w:space="0" w:color="auto"/>
        <w:bottom w:val="none" w:sz="0" w:space="0" w:color="auto"/>
        <w:right w:val="none" w:sz="0" w:space="0" w:color="auto"/>
      </w:divBdr>
    </w:div>
    <w:div w:id="1681201840">
      <w:bodyDiv w:val="1"/>
      <w:marLeft w:val="0"/>
      <w:marRight w:val="0"/>
      <w:marTop w:val="0"/>
      <w:marBottom w:val="0"/>
      <w:divBdr>
        <w:top w:val="none" w:sz="0" w:space="0" w:color="auto"/>
        <w:left w:val="none" w:sz="0" w:space="0" w:color="auto"/>
        <w:bottom w:val="none" w:sz="0" w:space="0" w:color="auto"/>
        <w:right w:val="none" w:sz="0" w:space="0" w:color="auto"/>
      </w:divBdr>
    </w:div>
    <w:div w:id="1714231958">
      <w:bodyDiv w:val="1"/>
      <w:marLeft w:val="0"/>
      <w:marRight w:val="0"/>
      <w:marTop w:val="0"/>
      <w:marBottom w:val="0"/>
      <w:divBdr>
        <w:top w:val="none" w:sz="0" w:space="0" w:color="auto"/>
        <w:left w:val="none" w:sz="0" w:space="0" w:color="auto"/>
        <w:bottom w:val="none" w:sz="0" w:space="0" w:color="auto"/>
        <w:right w:val="none" w:sz="0" w:space="0" w:color="auto"/>
      </w:divBdr>
    </w:div>
    <w:div w:id="1728601142">
      <w:bodyDiv w:val="1"/>
      <w:marLeft w:val="0"/>
      <w:marRight w:val="0"/>
      <w:marTop w:val="0"/>
      <w:marBottom w:val="0"/>
      <w:divBdr>
        <w:top w:val="none" w:sz="0" w:space="0" w:color="auto"/>
        <w:left w:val="none" w:sz="0" w:space="0" w:color="auto"/>
        <w:bottom w:val="none" w:sz="0" w:space="0" w:color="auto"/>
        <w:right w:val="none" w:sz="0" w:space="0" w:color="auto"/>
      </w:divBdr>
    </w:div>
    <w:div w:id="1742874737">
      <w:bodyDiv w:val="1"/>
      <w:marLeft w:val="0"/>
      <w:marRight w:val="0"/>
      <w:marTop w:val="0"/>
      <w:marBottom w:val="0"/>
      <w:divBdr>
        <w:top w:val="none" w:sz="0" w:space="0" w:color="auto"/>
        <w:left w:val="none" w:sz="0" w:space="0" w:color="auto"/>
        <w:bottom w:val="none" w:sz="0" w:space="0" w:color="auto"/>
        <w:right w:val="none" w:sz="0" w:space="0" w:color="auto"/>
      </w:divBdr>
    </w:div>
    <w:div w:id="1747453324">
      <w:bodyDiv w:val="1"/>
      <w:marLeft w:val="0"/>
      <w:marRight w:val="0"/>
      <w:marTop w:val="0"/>
      <w:marBottom w:val="0"/>
      <w:divBdr>
        <w:top w:val="none" w:sz="0" w:space="0" w:color="auto"/>
        <w:left w:val="none" w:sz="0" w:space="0" w:color="auto"/>
        <w:bottom w:val="none" w:sz="0" w:space="0" w:color="auto"/>
        <w:right w:val="none" w:sz="0" w:space="0" w:color="auto"/>
      </w:divBdr>
    </w:div>
    <w:div w:id="1771585203">
      <w:bodyDiv w:val="1"/>
      <w:marLeft w:val="0"/>
      <w:marRight w:val="0"/>
      <w:marTop w:val="0"/>
      <w:marBottom w:val="0"/>
      <w:divBdr>
        <w:top w:val="none" w:sz="0" w:space="0" w:color="auto"/>
        <w:left w:val="none" w:sz="0" w:space="0" w:color="auto"/>
        <w:bottom w:val="none" w:sz="0" w:space="0" w:color="auto"/>
        <w:right w:val="none" w:sz="0" w:space="0" w:color="auto"/>
      </w:divBdr>
    </w:div>
    <w:div w:id="1797526770">
      <w:bodyDiv w:val="1"/>
      <w:marLeft w:val="0"/>
      <w:marRight w:val="0"/>
      <w:marTop w:val="0"/>
      <w:marBottom w:val="0"/>
      <w:divBdr>
        <w:top w:val="none" w:sz="0" w:space="0" w:color="auto"/>
        <w:left w:val="none" w:sz="0" w:space="0" w:color="auto"/>
        <w:bottom w:val="none" w:sz="0" w:space="0" w:color="auto"/>
        <w:right w:val="none" w:sz="0" w:space="0" w:color="auto"/>
      </w:divBdr>
    </w:div>
    <w:div w:id="1817379882">
      <w:bodyDiv w:val="1"/>
      <w:marLeft w:val="0"/>
      <w:marRight w:val="0"/>
      <w:marTop w:val="0"/>
      <w:marBottom w:val="0"/>
      <w:divBdr>
        <w:top w:val="none" w:sz="0" w:space="0" w:color="auto"/>
        <w:left w:val="none" w:sz="0" w:space="0" w:color="auto"/>
        <w:bottom w:val="none" w:sz="0" w:space="0" w:color="auto"/>
        <w:right w:val="none" w:sz="0" w:space="0" w:color="auto"/>
      </w:divBdr>
    </w:div>
    <w:div w:id="1937974887">
      <w:bodyDiv w:val="1"/>
      <w:marLeft w:val="0"/>
      <w:marRight w:val="0"/>
      <w:marTop w:val="0"/>
      <w:marBottom w:val="0"/>
      <w:divBdr>
        <w:top w:val="none" w:sz="0" w:space="0" w:color="auto"/>
        <w:left w:val="none" w:sz="0" w:space="0" w:color="auto"/>
        <w:bottom w:val="none" w:sz="0" w:space="0" w:color="auto"/>
        <w:right w:val="none" w:sz="0" w:space="0" w:color="auto"/>
      </w:divBdr>
    </w:div>
    <w:div w:id="1948728721">
      <w:bodyDiv w:val="1"/>
      <w:marLeft w:val="0"/>
      <w:marRight w:val="0"/>
      <w:marTop w:val="0"/>
      <w:marBottom w:val="0"/>
      <w:divBdr>
        <w:top w:val="none" w:sz="0" w:space="0" w:color="auto"/>
        <w:left w:val="none" w:sz="0" w:space="0" w:color="auto"/>
        <w:bottom w:val="none" w:sz="0" w:space="0" w:color="auto"/>
        <w:right w:val="none" w:sz="0" w:space="0" w:color="auto"/>
      </w:divBdr>
    </w:div>
    <w:div w:id="1976177583">
      <w:bodyDiv w:val="1"/>
      <w:marLeft w:val="0"/>
      <w:marRight w:val="0"/>
      <w:marTop w:val="0"/>
      <w:marBottom w:val="0"/>
      <w:divBdr>
        <w:top w:val="none" w:sz="0" w:space="0" w:color="auto"/>
        <w:left w:val="none" w:sz="0" w:space="0" w:color="auto"/>
        <w:bottom w:val="none" w:sz="0" w:space="0" w:color="auto"/>
        <w:right w:val="none" w:sz="0" w:space="0" w:color="auto"/>
      </w:divBdr>
    </w:div>
    <w:div w:id="2003697718">
      <w:bodyDiv w:val="1"/>
      <w:marLeft w:val="0"/>
      <w:marRight w:val="0"/>
      <w:marTop w:val="0"/>
      <w:marBottom w:val="0"/>
      <w:divBdr>
        <w:top w:val="none" w:sz="0" w:space="0" w:color="auto"/>
        <w:left w:val="none" w:sz="0" w:space="0" w:color="auto"/>
        <w:bottom w:val="none" w:sz="0" w:space="0" w:color="auto"/>
        <w:right w:val="none" w:sz="0" w:space="0" w:color="auto"/>
      </w:divBdr>
    </w:div>
    <w:div w:id="2066828397">
      <w:bodyDiv w:val="1"/>
      <w:marLeft w:val="0"/>
      <w:marRight w:val="0"/>
      <w:marTop w:val="0"/>
      <w:marBottom w:val="0"/>
      <w:divBdr>
        <w:top w:val="none" w:sz="0" w:space="0" w:color="auto"/>
        <w:left w:val="none" w:sz="0" w:space="0" w:color="auto"/>
        <w:bottom w:val="none" w:sz="0" w:space="0" w:color="auto"/>
        <w:right w:val="none" w:sz="0" w:space="0" w:color="auto"/>
      </w:divBdr>
    </w:div>
    <w:div w:id="2118671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DD8A44718AE41279751745AA4BC86DA"/>
        <w:category>
          <w:name w:val="General"/>
          <w:gallery w:val="placeholder"/>
        </w:category>
        <w:types>
          <w:type w:val="bbPlcHdr"/>
        </w:types>
        <w:behaviors>
          <w:behavior w:val="content"/>
        </w:behaviors>
        <w:guid w:val="{E4C9719B-A262-4CD7-89E4-8F781A2E64C1}"/>
      </w:docPartPr>
      <w:docPartBody>
        <w:p w:rsidR="001710C8" w:rsidRDefault="001710C8" w:rsidP="001710C8">
          <w:pPr>
            <w:pStyle w:val="DDD8A44718AE41279751745AA4BC86DA"/>
          </w:pPr>
          <w:r>
            <w:rPr>
              <w:rFonts w:asciiTheme="majorHAnsi" w:eastAsiaTheme="majorEastAsia" w:hAnsiTheme="majorHAnsi" w:cstheme="majorBidi"/>
              <w:caps/>
            </w:rPr>
            <w:t>[Type the company name]</w:t>
          </w:r>
        </w:p>
      </w:docPartBody>
    </w:docPart>
    <w:docPart>
      <w:docPartPr>
        <w:name w:val="0ECF5D7F0C154BFEBA6A42D7908DB42D"/>
        <w:category>
          <w:name w:val="General"/>
          <w:gallery w:val="placeholder"/>
        </w:category>
        <w:types>
          <w:type w:val="bbPlcHdr"/>
        </w:types>
        <w:behaviors>
          <w:behavior w:val="content"/>
        </w:behaviors>
        <w:guid w:val="{3705747D-6778-4281-BAA0-D27902C0AABB}"/>
      </w:docPartPr>
      <w:docPartBody>
        <w:p w:rsidR="001710C8" w:rsidRDefault="001710C8" w:rsidP="001710C8">
          <w:pPr>
            <w:pStyle w:val="0ECF5D7F0C154BFEBA6A42D7908DB42D"/>
          </w:pPr>
          <w:r>
            <w:rPr>
              <w:rFonts w:asciiTheme="majorHAnsi" w:eastAsiaTheme="majorEastAsia" w:hAnsiTheme="majorHAnsi" w:cstheme="majorBidi"/>
              <w:sz w:val="80"/>
              <w:szCs w:val="80"/>
            </w:rPr>
            <w:t>[Type the document title]</w:t>
          </w:r>
        </w:p>
      </w:docPartBody>
    </w:docPart>
    <w:docPart>
      <w:docPartPr>
        <w:name w:val="B8F6E30EDF9F4328858D85AB129673D0"/>
        <w:category>
          <w:name w:val="General"/>
          <w:gallery w:val="placeholder"/>
        </w:category>
        <w:types>
          <w:type w:val="bbPlcHdr"/>
        </w:types>
        <w:behaviors>
          <w:behavior w:val="content"/>
        </w:behaviors>
        <w:guid w:val="{E97E75D8-333D-4EE8-A95B-868848C3B598}"/>
      </w:docPartPr>
      <w:docPartBody>
        <w:p w:rsidR="001710C8" w:rsidRDefault="001710C8" w:rsidP="001710C8">
          <w:pPr>
            <w:pStyle w:val="B8F6E30EDF9F4328858D85AB129673D0"/>
          </w:pPr>
          <w:r>
            <w:rPr>
              <w:rFonts w:asciiTheme="majorHAnsi" w:eastAsiaTheme="majorEastAsia" w:hAnsiTheme="majorHAnsi" w:cstheme="majorBidi"/>
              <w:sz w:val="44"/>
              <w:szCs w:val="44"/>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0C8"/>
    <w:rsid w:val="001710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DD8A44718AE41279751745AA4BC86DA">
    <w:name w:val="DDD8A44718AE41279751745AA4BC86DA"/>
    <w:rsid w:val="001710C8"/>
  </w:style>
  <w:style w:type="paragraph" w:customStyle="1" w:styleId="0ECF5D7F0C154BFEBA6A42D7908DB42D">
    <w:name w:val="0ECF5D7F0C154BFEBA6A42D7908DB42D"/>
    <w:rsid w:val="001710C8"/>
  </w:style>
  <w:style w:type="paragraph" w:customStyle="1" w:styleId="B8F6E30EDF9F4328858D85AB129673D0">
    <w:name w:val="B8F6E30EDF9F4328858D85AB129673D0"/>
    <w:rsid w:val="001710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F1F2E-7BB3-4ED3-9342-7A8492C1D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5428</Words>
  <Characters>30945</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Individual Test Item Specifications</vt:lpstr>
    </vt:vector>
  </TitlesOfParts>
  <Company>CENTRAL FLORIDA ASSESSMENT COLLABORATIVE</Company>
  <LinksUpToDate>false</LinksUpToDate>
  <CharactersWithSpaces>36301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Individual Test Item Specifications</dc:title>
  <dc:subject>Television Production 2</dc:subject>
  <dc:creator>Teron, Angel</dc:creator>
  <cp:lastModifiedBy>Justin Seabolt</cp:lastModifiedBy>
  <cp:revision>2</cp:revision>
  <cp:lastPrinted>2014-02-27T19:28:00Z</cp:lastPrinted>
  <dcterms:created xsi:type="dcterms:W3CDTF">2014-07-23T11:12:00Z</dcterms:created>
  <dcterms:modified xsi:type="dcterms:W3CDTF">2014-07-23T11:12:00Z</dcterms:modified>
</cp:coreProperties>
</file>